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54A53FC" w14:textId="77777777" w:rsidR="004B3C22" w:rsidRPr="00AE3389" w:rsidRDefault="004B3C22" w:rsidP="004B3C22">
      <w:pPr>
        <w:shd w:val="clear" w:color="auto" w:fill="FFFFFF" w:themeFill="background1"/>
        <w:spacing w:before="1800" w:after="240"/>
        <w:jc w:val="both"/>
        <w:rPr>
          <w:rFonts w:cstheme="minorBidi"/>
          <w:b/>
          <w:bCs/>
          <w:sz w:val="28"/>
          <w:szCs w:val="28"/>
          <w:shd w:val="clear" w:color="auto" w:fill="FAF9F8"/>
        </w:rPr>
      </w:pPr>
      <w:bookmarkStart w:id="0" w:name="_Hlk176029052"/>
      <w:r>
        <w:rPr>
          <w:b/>
          <w:bCs/>
          <w:caps/>
          <w:sz w:val="32"/>
          <w:szCs w:val="32"/>
        </w:rPr>
        <w:t xml:space="preserve">Behaviour of </w:t>
      </w:r>
      <w:r>
        <w:rPr>
          <w:b/>
          <w:bCs/>
          <w:i/>
          <w:iCs/>
          <w:caps/>
          <w:sz w:val="32"/>
          <w:szCs w:val="32"/>
        </w:rPr>
        <w:t>Eisenia Fetida</w:t>
      </w:r>
      <w:r>
        <w:rPr>
          <w:b/>
          <w:bCs/>
          <w:caps/>
          <w:sz w:val="32"/>
          <w:szCs w:val="32"/>
        </w:rPr>
        <w:t xml:space="preserve"> Vermicompost on Soil-based Media Microbial Fuel Cell Performance</w:t>
      </w:r>
      <w:r>
        <w:rPr>
          <w:rFonts w:cstheme="minorBidi"/>
          <w:b/>
          <w:bCs/>
          <w:sz w:val="28"/>
          <w:szCs w:val="28"/>
          <w:shd w:val="clear" w:color="auto" w:fill="FAF9F8"/>
        </w:rPr>
        <w:t xml:space="preserve"> </w:t>
      </w:r>
    </w:p>
    <w:bookmarkEnd w:id="0"/>
    <w:p w14:paraId="3959836D" w14:textId="7C95C64A" w:rsidR="004B3C22" w:rsidRPr="00AE3389" w:rsidRDefault="004B3C22" w:rsidP="004B3C22">
      <w:pPr>
        <w:spacing w:before="240" w:after="120"/>
        <w:jc w:val="thaiDistribute"/>
        <w:rPr>
          <w:rFonts w:cs="Times New Roman"/>
          <w:b/>
          <w:bCs/>
          <w:sz w:val="28"/>
          <w:szCs w:val="28"/>
        </w:rPr>
      </w:pPr>
      <w:r>
        <w:rPr>
          <w:b/>
          <w:bCs/>
          <w:sz w:val="28"/>
          <w:szCs w:val="28"/>
        </w:rPr>
        <w:t>Aqilah Abd Halim</w:t>
      </w:r>
      <w:r>
        <w:rPr>
          <w:b/>
          <w:bCs/>
          <w:sz w:val="28"/>
          <w:szCs w:val="28"/>
          <w:vertAlign w:val="superscript"/>
        </w:rPr>
        <w:t>1</w:t>
      </w:r>
      <w:r>
        <w:rPr>
          <w:b/>
          <w:bCs/>
          <w:sz w:val="28"/>
          <w:szCs w:val="28"/>
        </w:rPr>
        <w:t xml:space="preserve">, </w:t>
      </w:r>
      <w:proofErr w:type="spellStart"/>
      <w:r>
        <w:rPr>
          <w:b/>
          <w:bCs/>
          <w:sz w:val="28"/>
          <w:szCs w:val="28"/>
        </w:rPr>
        <w:t>Norain</w:t>
      </w:r>
      <w:proofErr w:type="spellEnd"/>
      <w:r>
        <w:rPr>
          <w:b/>
          <w:bCs/>
          <w:sz w:val="28"/>
          <w:szCs w:val="28"/>
        </w:rPr>
        <w:t xml:space="preserve"> Sahari</w:t>
      </w:r>
      <w:proofErr w:type="gramStart"/>
      <w:r>
        <w:rPr>
          <w:b/>
          <w:bCs/>
          <w:sz w:val="28"/>
          <w:szCs w:val="28"/>
          <w:vertAlign w:val="superscript"/>
        </w:rPr>
        <w:t>1,*</w:t>
      </w:r>
      <w:proofErr w:type="gramEnd"/>
      <w:r>
        <w:rPr>
          <w:b/>
          <w:bCs/>
          <w:sz w:val="28"/>
          <w:szCs w:val="28"/>
        </w:rPr>
        <w:t>, Zulkifli Azman</w:t>
      </w:r>
      <w:r>
        <w:rPr>
          <w:b/>
          <w:bCs/>
          <w:sz w:val="28"/>
          <w:szCs w:val="28"/>
          <w:vertAlign w:val="superscript"/>
        </w:rPr>
        <w:t>3</w:t>
      </w:r>
      <w:r>
        <w:rPr>
          <w:b/>
          <w:bCs/>
          <w:sz w:val="28"/>
          <w:szCs w:val="28"/>
        </w:rPr>
        <w:t>, Noor Kamalia Abd Hamed</w:t>
      </w:r>
      <w:r>
        <w:rPr>
          <w:b/>
          <w:bCs/>
          <w:sz w:val="28"/>
          <w:szCs w:val="28"/>
          <w:vertAlign w:val="superscript"/>
        </w:rPr>
        <w:t>1</w:t>
      </w:r>
      <w:r>
        <w:rPr>
          <w:b/>
          <w:bCs/>
          <w:sz w:val="28"/>
          <w:szCs w:val="28"/>
        </w:rPr>
        <w:t>, Che Aqil Zulhazim Che Hassan</w:t>
      </w:r>
      <w:r>
        <w:rPr>
          <w:b/>
          <w:bCs/>
          <w:sz w:val="28"/>
          <w:szCs w:val="28"/>
          <w:vertAlign w:val="superscript"/>
        </w:rPr>
        <w:t>1</w:t>
      </w:r>
      <w:r>
        <w:rPr>
          <w:b/>
          <w:bCs/>
          <w:sz w:val="28"/>
          <w:szCs w:val="28"/>
        </w:rPr>
        <w:t xml:space="preserve">, </w:t>
      </w:r>
      <w:proofErr w:type="spellStart"/>
      <w:r w:rsidR="006C0D54" w:rsidRPr="006C0D54">
        <w:rPr>
          <w:b/>
          <w:bCs/>
          <w:color w:val="000000" w:themeColor="text1"/>
          <w:sz w:val="28"/>
          <w:szCs w:val="28"/>
        </w:rPr>
        <w:t>Azuwien</w:t>
      </w:r>
      <w:proofErr w:type="spellEnd"/>
      <w:r w:rsidR="006C0D54" w:rsidRPr="006C0D54">
        <w:rPr>
          <w:b/>
          <w:bCs/>
          <w:color w:val="000000" w:themeColor="text1"/>
          <w:sz w:val="28"/>
          <w:szCs w:val="28"/>
        </w:rPr>
        <w:t xml:space="preserve"> Aida Bohari</w:t>
      </w:r>
      <w:r w:rsidR="006C0D54" w:rsidRPr="006C0D54">
        <w:rPr>
          <w:b/>
          <w:bCs/>
          <w:color w:val="000000" w:themeColor="text1"/>
          <w:sz w:val="28"/>
          <w:szCs w:val="28"/>
          <w:vertAlign w:val="superscript"/>
        </w:rPr>
        <w:t>1</w:t>
      </w:r>
      <w:r w:rsidR="006C0D54" w:rsidRPr="006C0D54">
        <w:rPr>
          <w:b/>
          <w:bCs/>
          <w:color w:val="000000" w:themeColor="text1"/>
          <w:sz w:val="28"/>
          <w:szCs w:val="28"/>
        </w:rPr>
        <w:t xml:space="preserve">, </w:t>
      </w:r>
      <w:r>
        <w:rPr>
          <w:b/>
          <w:bCs/>
          <w:sz w:val="28"/>
          <w:szCs w:val="28"/>
        </w:rPr>
        <w:t>Siti Maisarah Rahim</w:t>
      </w:r>
      <w:r>
        <w:rPr>
          <w:b/>
          <w:bCs/>
          <w:sz w:val="28"/>
          <w:szCs w:val="28"/>
          <w:vertAlign w:val="superscript"/>
        </w:rPr>
        <w:t>2</w:t>
      </w:r>
      <w:r>
        <w:rPr>
          <w:b/>
          <w:bCs/>
          <w:sz w:val="28"/>
          <w:szCs w:val="28"/>
        </w:rPr>
        <w:t xml:space="preserve">, </w:t>
      </w:r>
      <w:proofErr w:type="spellStart"/>
      <w:r>
        <w:rPr>
          <w:b/>
          <w:bCs/>
          <w:sz w:val="28"/>
          <w:szCs w:val="28"/>
        </w:rPr>
        <w:t>Hanafiah</w:t>
      </w:r>
      <w:proofErr w:type="spellEnd"/>
      <w:r>
        <w:rPr>
          <w:b/>
          <w:bCs/>
          <w:sz w:val="28"/>
          <w:szCs w:val="28"/>
        </w:rPr>
        <w:t xml:space="preserve"> Kamarden</w:t>
      </w:r>
      <w:r>
        <w:rPr>
          <w:b/>
          <w:bCs/>
          <w:sz w:val="28"/>
          <w:szCs w:val="28"/>
          <w:vertAlign w:val="superscript"/>
        </w:rPr>
        <w:t>4</w:t>
      </w:r>
      <w:r>
        <w:rPr>
          <w:b/>
          <w:bCs/>
          <w:sz w:val="28"/>
          <w:szCs w:val="28"/>
        </w:rPr>
        <w:t xml:space="preserve">, and </w:t>
      </w:r>
      <w:proofErr w:type="spellStart"/>
      <w:r>
        <w:rPr>
          <w:b/>
          <w:bCs/>
          <w:sz w:val="28"/>
          <w:szCs w:val="28"/>
        </w:rPr>
        <w:t>Zuraidah</w:t>
      </w:r>
      <w:proofErr w:type="spellEnd"/>
      <w:r>
        <w:rPr>
          <w:b/>
          <w:bCs/>
          <w:sz w:val="28"/>
          <w:szCs w:val="28"/>
        </w:rPr>
        <w:t xml:space="preserve"> Ngadiron</w:t>
      </w:r>
      <w:r>
        <w:rPr>
          <w:b/>
          <w:bCs/>
          <w:sz w:val="28"/>
          <w:szCs w:val="28"/>
          <w:vertAlign w:val="superscript"/>
        </w:rPr>
        <w:t>5</w:t>
      </w:r>
    </w:p>
    <w:p w14:paraId="23126308" w14:textId="0731FA1A" w:rsidR="00672D72" w:rsidRPr="00AE3389" w:rsidRDefault="00672D72" w:rsidP="00486F5F">
      <w:pPr>
        <w:jc w:val="both"/>
        <w:rPr>
          <w:rFonts w:cs="Times New Roman"/>
          <w:i/>
          <w:iCs/>
          <w:lang w:val="en-US"/>
        </w:rPr>
      </w:pPr>
      <w:r>
        <w:rPr>
          <w:rFonts w:cs="Times New Roman"/>
          <w:i/>
          <w:iCs/>
          <w:lang w:val="en-US"/>
        </w:rPr>
        <w:t>Received</w:t>
      </w:r>
      <w:r>
        <w:rPr>
          <w:rFonts w:cs="Times New Roman"/>
          <w:i/>
          <w:iCs/>
          <w:cs/>
          <w:lang w:val="en-US"/>
        </w:rPr>
        <w:t>:</w:t>
      </w:r>
      <w:r>
        <w:rPr>
          <w:rFonts w:cs="Times New Roman"/>
          <w:i/>
          <w:iCs/>
          <w:lang w:val="en-US"/>
        </w:rPr>
        <w:t xml:space="preserve"> </w:t>
      </w:r>
      <w:r>
        <w:rPr>
          <w:rFonts w:cs="Times New Roman"/>
          <w:i/>
          <w:iCs/>
          <w:szCs w:val="25"/>
          <w:lang w:val="en-US"/>
        </w:rPr>
        <w:t>Ma</w:t>
      </w:r>
      <w:r>
        <w:rPr>
          <w:i/>
          <w:iCs/>
          <w:szCs w:val="25"/>
          <w:lang w:val="en-US"/>
        </w:rPr>
        <w:t>y</w:t>
      </w:r>
      <w:r>
        <w:rPr>
          <w:rFonts w:cs="Times New Roman"/>
          <w:bCs/>
          <w:i/>
          <w:iCs/>
          <w:cs/>
        </w:rPr>
        <w:t xml:space="preserve"> </w:t>
      </w:r>
      <w:r>
        <w:rPr>
          <w:rFonts w:cs="Times New Roman"/>
          <w:i/>
          <w:iCs/>
        </w:rPr>
        <w:t>05, 2025</w:t>
      </w:r>
      <w:r>
        <w:rPr>
          <w:rFonts w:cs="Times New Roman"/>
          <w:i/>
          <w:iCs/>
          <w:lang w:val="en-US"/>
        </w:rPr>
        <w:t>; Revised</w:t>
      </w:r>
      <w:r>
        <w:rPr>
          <w:rFonts w:cs="Times New Roman"/>
          <w:i/>
          <w:iCs/>
          <w:cs/>
          <w:lang w:val="en-US"/>
        </w:rPr>
        <w:t>:</w:t>
      </w:r>
      <w:r>
        <w:rPr>
          <w:rFonts w:cs="Times New Roman"/>
          <w:i/>
          <w:iCs/>
          <w:szCs w:val="25"/>
          <w:lang w:val="en-GB"/>
        </w:rPr>
        <w:t xml:space="preserve"> </w:t>
      </w:r>
      <w:r>
        <w:rPr>
          <w:i/>
          <w:iCs/>
          <w:szCs w:val="25"/>
          <w:lang w:val="en-GB"/>
        </w:rPr>
        <w:t>August</w:t>
      </w:r>
      <w:r>
        <w:rPr>
          <w:rFonts w:cs="Times New Roman"/>
          <w:i/>
          <w:iCs/>
          <w:szCs w:val="25"/>
          <w:lang w:val="en-GB"/>
        </w:rPr>
        <w:t xml:space="preserve"> </w:t>
      </w:r>
      <w:r>
        <w:rPr>
          <w:rFonts w:cs="Times New Roman"/>
          <w:i/>
          <w:iCs/>
          <w:lang w:val="en-GB"/>
        </w:rPr>
        <w:t>01</w:t>
      </w:r>
      <w:r>
        <w:rPr>
          <w:rFonts w:cs="Times New Roman"/>
          <w:i/>
          <w:iCs/>
        </w:rPr>
        <w:t>, 2025;</w:t>
      </w:r>
      <w:r>
        <w:rPr>
          <w:rFonts w:cs="Times New Roman"/>
          <w:i/>
          <w:iCs/>
          <w:cs/>
        </w:rPr>
        <w:t xml:space="preserve"> </w:t>
      </w:r>
      <w:r>
        <w:rPr>
          <w:rFonts w:cs="Times New Roman"/>
          <w:i/>
          <w:iCs/>
          <w:lang w:val="en-US"/>
        </w:rPr>
        <w:t>Accepted</w:t>
      </w:r>
      <w:r>
        <w:rPr>
          <w:rFonts w:cs="Times New Roman"/>
          <w:i/>
          <w:iCs/>
          <w:cs/>
          <w:lang w:val="en-US"/>
        </w:rPr>
        <w:t>:</w:t>
      </w:r>
      <w:r>
        <w:rPr>
          <w:i/>
          <w:iCs/>
          <w:szCs w:val="25"/>
          <w:lang w:val="en-GB"/>
        </w:rPr>
        <w:t xml:space="preserve"> August</w:t>
      </w:r>
      <w:r>
        <w:rPr>
          <w:rFonts w:cs="Times New Roman"/>
          <w:i/>
          <w:iCs/>
          <w:lang w:val="en-US"/>
        </w:rPr>
        <w:t xml:space="preserve"> 06</w:t>
      </w:r>
      <w:r>
        <w:rPr>
          <w:rFonts w:cs="Times New Roman"/>
          <w:i/>
          <w:iCs/>
        </w:rPr>
        <w:t>, 2025</w:t>
      </w:r>
    </w:p>
    <w:p w14:paraId="061F9A86" w14:textId="5C0571D9" w:rsidR="006E0348" w:rsidRPr="00AE3389" w:rsidRDefault="006E0348" w:rsidP="00486F5F">
      <w:pPr>
        <w:spacing w:before="360" w:after="240"/>
        <w:jc w:val="both"/>
        <w:rPr>
          <w:rFonts w:cstheme="minorBidi"/>
          <w:b/>
          <w:bCs/>
          <w:sz w:val="24"/>
          <w:szCs w:val="24"/>
          <w:cs/>
          <w:lang w:val="en-GB"/>
        </w:rPr>
      </w:pPr>
      <w:r>
        <w:rPr>
          <w:rFonts w:cs="Times New Roman"/>
          <w:b/>
          <w:bCs/>
          <w:sz w:val="24"/>
          <w:szCs w:val="24"/>
        </w:rPr>
        <w:t>Abstract</w:t>
      </w:r>
    </w:p>
    <w:p w14:paraId="201C856D" w14:textId="7480F858" w:rsidR="004B3C22" w:rsidRPr="00AE3389" w:rsidRDefault="004B3C22" w:rsidP="00CA4C6B">
      <w:pPr>
        <w:jc w:val="both"/>
        <w:rPr>
          <w:rFonts w:cs="Times New Roman"/>
        </w:rPr>
      </w:pPr>
      <w:r>
        <w:rPr>
          <w:b/>
          <w:bCs/>
        </w:rPr>
        <w:t xml:space="preserve">The </w:t>
      </w:r>
      <w:proofErr w:type="spellStart"/>
      <w:r>
        <w:rPr>
          <w:b/>
          <w:bCs/>
        </w:rPr>
        <w:t>integration</w:t>
      </w:r>
      <w:proofErr w:type="spellEnd"/>
      <w:r>
        <w:rPr>
          <w:b/>
          <w:bCs/>
        </w:rPr>
        <w:t xml:space="preserve"> of </w:t>
      </w:r>
      <w:proofErr w:type="spellStart"/>
      <w:r>
        <w:rPr>
          <w:b/>
          <w:bCs/>
        </w:rPr>
        <w:t>sustainable</w:t>
      </w:r>
      <w:proofErr w:type="spellEnd"/>
      <w:r>
        <w:rPr>
          <w:b/>
          <w:bCs/>
        </w:rPr>
        <w:t xml:space="preserve"> </w:t>
      </w:r>
      <w:proofErr w:type="spellStart"/>
      <w:r>
        <w:rPr>
          <w:b/>
          <w:bCs/>
        </w:rPr>
        <w:t>energy</w:t>
      </w:r>
      <w:proofErr w:type="spellEnd"/>
      <w:r>
        <w:rPr>
          <w:b/>
          <w:bCs/>
        </w:rPr>
        <w:t xml:space="preserve"> </w:t>
      </w:r>
      <w:proofErr w:type="spellStart"/>
      <w:r>
        <w:rPr>
          <w:b/>
          <w:bCs/>
        </w:rPr>
        <w:t>generation</w:t>
      </w:r>
      <w:proofErr w:type="spellEnd"/>
      <w:r>
        <w:rPr>
          <w:b/>
          <w:bCs/>
        </w:rPr>
        <w:t xml:space="preserve"> </w:t>
      </w:r>
      <w:proofErr w:type="spellStart"/>
      <w:r>
        <w:rPr>
          <w:b/>
          <w:bCs/>
        </w:rPr>
        <w:t>with</w:t>
      </w:r>
      <w:proofErr w:type="spellEnd"/>
      <w:r>
        <w:rPr>
          <w:b/>
          <w:bCs/>
        </w:rPr>
        <w:t xml:space="preserve"> efficient </w:t>
      </w:r>
      <w:proofErr w:type="spellStart"/>
      <w:r>
        <w:rPr>
          <w:b/>
          <w:bCs/>
        </w:rPr>
        <w:t>organic</w:t>
      </w:r>
      <w:proofErr w:type="spellEnd"/>
      <w:r>
        <w:rPr>
          <w:b/>
          <w:bCs/>
        </w:rPr>
        <w:t xml:space="preserve"> </w:t>
      </w:r>
      <w:proofErr w:type="spellStart"/>
      <w:r>
        <w:rPr>
          <w:b/>
          <w:bCs/>
        </w:rPr>
        <w:t>waste</w:t>
      </w:r>
      <w:proofErr w:type="spellEnd"/>
      <w:r>
        <w:rPr>
          <w:b/>
          <w:bCs/>
        </w:rPr>
        <w:t xml:space="preserve"> management </w:t>
      </w:r>
      <w:proofErr w:type="spellStart"/>
      <w:r>
        <w:rPr>
          <w:b/>
          <w:bCs/>
        </w:rPr>
        <w:t>offers</w:t>
      </w:r>
      <w:proofErr w:type="spellEnd"/>
      <w:r>
        <w:rPr>
          <w:b/>
          <w:bCs/>
        </w:rPr>
        <w:t xml:space="preserve"> </w:t>
      </w:r>
      <w:r>
        <w:rPr>
          <w:b/>
          <w:bCs/>
        </w:rPr>
        <w:br/>
        <w:t xml:space="preserve">a </w:t>
      </w:r>
      <w:proofErr w:type="spellStart"/>
      <w:r>
        <w:rPr>
          <w:b/>
          <w:bCs/>
        </w:rPr>
        <w:t>compelling</w:t>
      </w:r>
      <w:proofErr w:type="spellEnd"/>
      <w:r>
        <w:rPr>
          <w:b/>
          <w:bCs/>
        </w:rPr>
        <w:t xml:space="preserve"> </w:t>
      </w:r>
      <w:proofErr w:type="spellStart"/>
      <w:r>
        <w:rPr>
          <w:b/>
          <w:bCs/>
        </w:rPr>
        <w:t>opportunity</w:t>
      </w:r>
      <w:proofErr w:type="spellEnd"/>
      <w:r>
        <w:rPr>
          <w:b/>
          <w:bCs/>
        </w:rPr>
        <w:t xml:space="preserve"> </w:t>
      </w:r>
      <w:proofErr w:type="spellStart"/>
      <w:r>
        <w:rPr>
          <w:b/>
          <w:bCs/>
        </w:rPr>
        <w:t>through</w:t>
      </w:r>
      <w:proofErr w:type="spellEnd"/>
      <w:r>
        <w:rPr>
          <w:b/>
          <w:bCs/>
        </w:rPr>
        <w:t xml:space="preserve"> the application of </w:t>
      </w:r>
      <w:proofErr w:type="spellStart"/>
      <w:r>
        <w:rPr>
          <w:b/>
          <w:bCs/>
        </w:rPr>
        <w:t>microbial</w:t>
      </w:r>
      <w:proofErr w:type="spellEnd"/>
      <w:r>
        <w:rPr>
          <w:b/>
          <w:bCs/>
        </w:rPr>
        <w:t xml:space="preserve"> fuel </w:t>
      </w:r>
      <w:proofErr w:type="spellStart"/>
      <w:r>
        <w:rPr>
          <w:b/>
          <w:bCs/>
        </w:rPr>
        <w:t>cell</w:t>
      </w:r>
      <w:proofErr w:type="spellEnd"/>
      <w:r>
        <w:rPr>
          <w:b/>
          <w:bCs/>
        </w:rPr>
        <w:t xml:space="preserve"> (MFC) technologies. This </w:t>
      </w:r>
      <w:proofErr w:type="spellStart"/>
      <w:r>
        <w:rPr>
          <w:b/>
          <w:bCs/>
        </w:rPr>
        <w:t>study</w:t>
      </w:r>
      <w:proofErr w:type="spellEnd"/>
      <w:r>
        <w:rPr>
          <w:b/>
          <w:bCs/>
        </w:rPr>
        <w:t xml:space="preserve"> </w:t>
      </w:r>
      <w:proofErr w:type="spellStart"/>
      <w:r>
        <w:rPr>
          <w:b/>
          <w:bCs/>
        </w:rPr>
        <w:t>explored</w:t>
      </w:r>
      <w:proofErr w:type="spellEnd"/>
      <w:r>
        <w:rPr>
          <w:b/>
          <w:bCs/>
        </w:rPr>
        <w:t xml:space="preserve"> the </w:t>
      </w:r>
      <w:proofErr w:type="spellStart"/>
      <w:r>
        <w:rPr>
          <w:b/>
          <w:bCs/>
        </w:rPr>
        <w:t>enhancement</w:t>
      </w:r>
      <w:proofErr w:type="spellEnd"/>
      <w:r>
        <w:rPr>
          <w:b/>
          <w:bCs/>
        </w:rPr>
        <w:t xml:space="preserve"> of performance in </w:t>
      </w:r>
      <w:proofErr w:type="spellStart"/>
      <w:r>
        <w:rPr>
          <w:b/>
          <w:bCs/>
        </w:rPr>
        <w:t>soil-based</w:t>
      </w:r>
      <w:proofErr w:type="spellEnd"/>
      <w:r>
        <w:rPr>
          <w:b/>
          <w:bCs/>
        </w:rPr>
        <w:t xml:space="preserve"> </w:t>
      </w:r>
      <w:proofErr w:type="spellStart"/>
      <w:r>
        <w:rPr>
          <w:b/>
          <w:bCs/>
        </w:rPr>
        <w:t>MFCs</w:t>
      </w:r>
      <w:proofErr w:type="spellEnd"/>
      <w:r>
        <w:rPr>
          <w:b/>
          <w:bCs/>
        </w:rPr>
        <w:t xml:space="preserve"> </w:t>
      </w:r>
      <w:proofErr w:type="spellStart"/>
      <w:r>
        <w:rPr>
          <w:b/>
          <w:bCs/>
        </w:rPr>
        <w:t>through</w:t>
      </w:r>
      <w:proofErr w:type="spellEnd"/>
      <w:r>
        <w:rPr>
          <w:b/>
          <w:bCs/>
        </w:rPr>
        <w:t xml:space="preserve"> the utilisation of </w:t>
      </w:r>
      <w:proofErr w:type="spellStart"/>
      <w:r>
        <w:rPr>
          <w:b/>
          <w:bCs/>
        </w:rPr>
        <w:t>vermicompost</w:t>
      </w:r>
      <w:proofErr w:type="spellEnd"/>
      <w:r>
        <w:rPr>
          <w:b/>
          <w:bCs/>
        </w:rPr>
        <w:t xml:space="preserve"> </w:t>
      </w:r>
      <w:proofErr w:type="spellStart"/>
      <w:r>
        <w:rPr>
          <w:b/>
          <w:bCs/>
        </w:rPr>
        <w:t>sourced</w:t>
      </w:r>
      <w:proofErr w:type="spellEnd"/>
      <w:r>
        <w:rPr>
          <w:b/>
          <w:bCs/>
        </w:rPr>
        <w:t xml:space="preserve"> </w:t>
      </w:r>
      <w:proofErr w:type="spellStart"/>
      <w:r>
        <w:rPr>
          <w:b/>
          <w:bCs/>
        </w:rPr>
        <w:t>from</w:t>
      </w:r>
      <w:proofErr w:type="spellEnd"/>
      <w:r>
        <w:rPr>
          <w:b/>
          <w:bCs/>
        </w:rPr>
        <w:t xml:space="preserve"> </w:t>
      </w:r>
      <w:proofErr w:type="spellStart"/>
      <w:r>
        <w:rPr>
          <w:b/>
          <w:bCs/>
          <w:i/>
          <w:iCs/>
        </w:rPr>
        <w:t>Eisenia</w:t>
      </w:r>
      <w:proofErr w:type="spellEnd"/>
      <w:r>
        <w:rPr>
          <w:b/>
          <w:bCs/>
          <w:i/>
          <w:iCs/>
        </w:rPr>
        <w:t xml:space="preserve"> </w:t>
      </w:r>
      <w:proofErr w:type="spellStart"/>
      <w:r>
        <w:rPr>
          <w:b/>
          <w:bCs/>
          <w:i/>
          <w:iCs/>
        </w:rPr>
        <w:t>fetid</w:t>
      </w:r>
      <w:r>
        <w:rPr>
          <w:b/>
          <w:bCs/>
        </w:rPr>
        <w:t>a</w:t>
      </w:r>
      <w:proofErr w:type="spellEnd"/>
      <w:r>
        <w:rPr>
          <w:b/>
          <w:bCs/>
        </w:rPr>
        <w:t xml:space="preserve">, </w:t>
      </w:r>
      <w:proofErr w:type="spellStart"/>
      <w:r>
        <w:rPr>
          <w:b/>
          <w:bCs/>
        </w:rPr>
        <w:t>aiming</w:t>
      </w:r>
      <w:proofErr w:type="spellEnd"/>
      <w:r>
        <w:rPr>
          <w:b/>
          <w:bCs/>
        </w:rPr>
        <w:t xml:space="preserve"> to boost </w:t>
      </w:r>
      <w:proofErr w:type="spellStart"/>
      <w:r>
        <w:rPr>
          <w:b/>
          <w:bCs/>
        </w:rPr>
        <w:t>bioelectricity</w:t>
      </w:r>
      <w:proofErr w:type="spellEnd"/>
      <w:r>
        <w:rPr>
          <w:b/>
          <w:bCs/>
        </w:rPr>
        <w:t xml:space="preserve"> </w:t>
      </w:r>
      <w:proofErr w:type="spellStart"/>
      <w:r>
        <w:rPr>
          <w:b/>
          <w:bCs/>
        </w:rPr>
        <w:t>generation</w:t>
      </w:r>
      <w:proofErr w:type="spellEnd"/>
      <w:r>
        <w:rPr>
          <w:b/>
          <w:bCs/>
        </w:rPr>
        <w:t xml:space="preserve">. </w:t>
      </w:r>
      <w:proofErr w:type="spellStart"/>
      <w:r>
        <w:rPr>
          <w:b/>
          <w:bCs/>
        </w:rPr>
        <w:t>Three</w:t>
      </w:r>
      <w:proofErr w:type="spellEnd"/>
      <w:r>
        <w:rPr>
          <w:b/>
          <w:bCs/>
        </w:rPr>
        <w:t xml:space="preserve"> configurations </w:t>
      </w:r>
      <w:proofErr w:type="spellStart"/>
      <w:r>
        <w:rPr>
          <w:b/>
          <w:bCs/>
        </w:rPr>
        <w:t>were</w:t>
      </w:r>
      <w:proofErr w:type="spellEnd"/>
      <w:r>
        <w:rPr>
          <w:b/>
          <w:bCs/>
        </w:rPr>
        <w:t xml:space="preserve"> </w:t>
      </w:r>
      <w:proofErr w:type="spellStart"/>
      <w:proofErr w:type="gramStart"/>
      <w:r>
        <w:rPr>
          <w:b/>
          <w:bCs/>
        </w:rPr>
        <w:t>assessed</w:t>
      </w:r>
      <w:proofErr w:type="spellEnd"/>
      <w:r>
        <w:rPr>
          <w:b/>
          <w:bCs/>
        </w:rPr>
        <w:t>:</w:t>
      </w:r>
      <w:proofErr w:type="gramEnd"/>
      <w:r>
        <w:rPr>
          <w:b/>
          <w:bCs/>
        </w:rPr>
        <w:t xml:space="preserve"> </w:t>
      </w:r>
      <w:r>
        <w:rPr>
          <w:b/>
          <w:bCs/>
          <w:lang w:val="en-US"/>
        </w:rPr>
        <w:t xml:space="preserve">a </w:t>
      </w:r>
      <w:r>
        <w:rPr>
          <w:b/>
          <w:bCs/>
        </w:rPr>
        <w:t xml:space="preserve">control (black </w:t>
      </w:r>
      <w:proofErr w:type="spellStart"/>
      <w:r>
        <w:rPr>
          <w:b/>
          <w:bCs/>
        </w:rPr>
        <w:t>soil</w:t>
      </w:r>
      <w:proofErr w:type="spellEnd"/>
      <w:r>
        <w:rPr>
          <w:b/>
          <w:bCs/>
        </w:rPr>
        <w:t>), a compost-</w:t>
      </w:r>
      <w:proofErr w:type="spellStart"/>
      <w:r>
        <w:rPr>
          <w:b/>
          <w:bCs/>
        </w:rPr>
        <w:t>enhanced</w:t>
      </w:r>
      <w:proofErr w:type="spellEnd"/>
      <w:r>
        <w:rPr>
          <w:b/>
          <w:bCs/>
        </w:rPr>
        <w:t xml:space="preserve"> MFC (WMFC), and </w:t>
      </w:r>
      <w:r>
        <w:rPr>
          <w:b/>
          <w:bCs/>
        </w:rPr>
        <w:br/>
        <w:t xml:space="preserve">a </w:t>
      </w:r>
      <w:proofErr w:type="spellStart"/>
      <w:r>
        <w:rPr>
          <w:b/>
          <w:bCs/>
        </w:rPr>
        <w:t>vermicompost-integrated</w:t>
      </w:r>
      <w:proofErr w:type="spellEnd"/>
      <w:r>
        <w:rPr>
          <w:b/>
          <w:bCs/>
        </w:rPr>
        <w:t xml:space="preserve"> MFC (VMFC), </w:t>
      </w:r>
      <w:proofErr w:type="spellStart"/>
      <w:r>
        <w:rPr>
          <w:b/>
          <w:bCs/>
        </w:rPr>
        <w:t>with</w:t>
      </w:r>
      <w:proofErr w:type="spellEnd"/>
      <w:r>
        <w:rPr>
          <w:b/>
          <w:bCs/>
        </w:rPr>
        <w:t xml:space="preserve"> </w:t>
      </w:r>
      <w:proofErr w:type="spellStart"/>
      <w:r>
        <w:rPr>
          <w:b/>
          <w:bCs/>
        </w:rPr>
        <w:t>regular</w:t>
      </w:r>
      <w:proofErr w:type="spellEnd"/>
      <w:r>
        <w:rPr>
          <w:b/>
          <w:bCs/>
        </w:rPr>
        <w:t xml:space="preserve"> </w:t>
      </w:r>
      <w:proofErr w:type="spellStart"/>
      <w:r>
        <w:rPr>
          <w:b/>
          <w:bCs/>
        </w:rPr>
        <w:t>organic</w:t>
      </w:r>
      <w:proofErr w:type="spellEnd"/>
      <w:r>
        <w:rPr>
          <w:b/>
          <w:bCs/>
        </w:rPr>
        <w:t xml:space="preserve"> </w:t>
      </w:r>
      <w:proofErr w:type="spellStart"/>
      <w:r>
        <w:rPr>
          <w:b/>
          <w:bCs/>
        </w:rPr>
        <w:t>waste</w:t>
      </w:r>
      <w:proofErr w:type="spellEnd"/>
      <w:r>
        <w:rPr>
          <w:b/>
          <w:bCs/>
        </w:rPr>
        <w:t xml:space="preserve"> </w:t>
      </w:r>
      <w:proofErr w:type="spellStart"/>
      <w:r>
        <w:rPr>
          <w:b/>
          <w:bCs/>
        </w:rPr>
        <w:t>feeding</w:t>
      </w:r>
      <w:proofErr w:type="spellEnd"/>
      <w:r>
        <w:rPr>
          <w:b/>
          <w:bCs/>
        </w:rPr>
        <w:t xml:space="preserve"> </w:t>
      </w:r>
      <w:proofErr w:type="spellStart"/>
      <w:r>
        <w:rPr>
          <w:b/>
          <w:bCs/>
        </w:rPr>
        <w:t>conducted</w:t>
      </w:r>
      <w:proofErr w:type="spellEnd"/>
      <w:r>
        <w:rPr>
          <w:b/>
          <w:bCs/>
        </w:rPr>
        <w:t xml:space="preserve"> over </w:t>
      </w:r>
      <w:r>
        <w:rPr>
          <w:b/>
          <w:bCs/>
        </w:rPr>
        <w:br/>
        <w:t xml:space="preserve">a 50-days duration. The </w:t>
      </w:r>
      <w:proofErr w:type="spellStart"/>
      <w:r>
        <w:rPr>
          <w:b/>
          <w:bCs/>
        </w:rPr>
        <w:t>analysis</w:t>
      </w:r>
      <w:proofErr w:type="spellEnd"/>
      <w:r>
        <w:rPr>
          <w:b/>
          <w:bCs/>
        </w:rPr>
        <w:t xml:space="preserve"> </w:t>
      </w:r>
      <w:proofErr w:type="spellStart"/>
      <w:r>
        <w:rPr>
          <w:b/>
          <w:bCs/>
        </w:rPr>
        <w:t>focused</w:t>
      </w:r>
      <w:proofErr w:type="spellEnd"/>
      <w:r>
        <w:rPr>
          <w:b/>
          <w:bCs/>
        </w:rPr>
        <w:t xml:space="preserve"> on </w:t>
      </w:r>
      <w:proofErr w:type="spellStart"/>
      <w:r>
        <w:rPr>
          <w:b/>
          <w:bCs/>
        </w:rPr>
        <w:t>electrical</w:t>
      </w:r>
      <w:proofErr w:type="spellEnd"/>
      <w:r>
        <w:rPr>
          <w:b/>
          <w:bCs/>
        </w:rPr>
        <w:t xml:space="preserve"> outputs, </w:t>
      </w:r>
      <w:proofErr w:type="spellStart"/>
      <w:r>
        <w:rPr>
          <w:b/>
          <w:bCs/>
        </w:rPr>
        <w:t>soil</w:t>
      </w:r>
      <w:proofErr w:type="spellEnd"/>
      <w:r>
        <w:rPr>
          <w:b/>
          <w:bCs/>
        </w:rPr>
        <w:t xml:space="preserve"> pH </w:t>
      </w:r>
      <w:proofErr w:type="spellStart"/>
      <w:r>
        <w:rPr>
          <w:b/>
          <w:bCs/>
        </w:rPr>
        <w:t>dynamics</w:t>
      </w:r>
      <w:proofErr w:type="spellEnd"/>
      <w:r>
        <w:rPr>
          <w:b/>
          <w:bCs/>
        </w:rPr>
        <w:t xml:space="preserve">, surface </w:t>
      </w:r>
      <w:proofErr w:type="spellStart"/>
      <w:r>
        <w:rPr>
          <w:b/>
          <w:bCs/>
        </w:rPr>
        <w:t>morphology</w:t>
      </w:r>
      <w:proofErr w:type="spellEnd"/>
      <w:r>
        <w:rPr>
          <w:b/>
          <w:bCs/>
        </w:rPr>
        <w:t xml:space="preserve"> of </w:t>
      </w:r>
      <w:proofErr w:type="spellStart"/>
      <w:r>
        <w:rPr>
          <w:b/>
          <w:bCs/>
        </w:rPr>
        <w:t>copper</w:t>
      </w:r>
      <w:proofErr w:type="spellEnd"/>
      <w:r>
        <w:rPr>
          <w:b/>
          <w:bCs/>
        </w:rPr>
        <w:t xml:space="preserve"> anodes, and </w:t>
      </w:r>
      <w:proofErr w:type="spellStart"/>
      <w:r>
        <w:rPr>
          <w:b/>
          <w:bCs/>
        </w:rPr>
        <w:t>electrochemical</w:t>
      </w:r>
      <w:proofErr w:type="spellEnd"/>
      <w:r>
        <w:rPr>
          <w:b/>
          <w:bCs/>
        </w:rPr>
        <w:t xml:space="preserve"> </w:t>
      </w:r>
      <w:proofErr w:type="spellStart"/>
      <w:r>
        <w:rPr>
          <w:b/>
          <w:bCs/>
        </w:rPr>
        <w:t>impedance</w:t>
      </w:r>
      <w:proofErr w:type="spellEnd"/>
      <w:r>
        <w:rPr>
          <w:b/>
          <w:bCs/>
        </w:rPr>
        <w:t xml:space="preserve"> </w:t>
      </w:r>
      <w:proofErr w:type="spellStart"/>
      <w:r>
        <w:rPr>
          <w:b/>
          <w:bCs/>
        </w:rPr>
        <w:t>spectroscopy</w:t>
      </w:r>
      <w:proofErr w:type="spellEnd"/>
      <w:r>
        <w:rPr>
          <w:b/>
          <w:bCs/>
        </w:rPr>
        <w:t xml:space="preserve"> (EIS). The </w:t>
      </w:r>
      <w:proofErr w:type="spellStart"/>
      <w:r>
        <w:rPr>
          <w:b/>
          <w:bCs/>
        </w:rPr>
        <w:t>findings</w:t>
      </w:r>
      <w:proofErr w:type="spellEnd"/>
      <w:r>
        <w:rPr>
          <w:b/>
          <w:bCs/>
        </w:rPr>
        <w:t xml:space="preserve"> </w:t>
      </w:r>
      <w:proofErr w:type="spellStart"/>
      <w:r>
        <w:rPr>
          <w:b/>
          <w:bCs/>
        </w:rPr>
        <w:t>indicated</w:t>
      </w:r>
      <w:proofErr w:type="spellEnd"/>
      <w:r>
        <w:rPr>
          <w:b/>
          <w:bCs/>
        </w:rPr>
        <w:t xml:space="preserve"> </w:t>
      </w:r>
      <w:proofErr w:type="spellStart"/>
      <w:r>
        <w:rPr>
          <w:b/>
          <w:bCs/>
        </w:rPr>
        <w:t>that</w:t>
      </w:r>
      <w:proofErr w:type="spellEnd"/>
      <w:r>
        <w:rPr>
          <w:b/>
          <w:bCs/>
        </w:rPr>
        <w:t xml:space="preserve"> VMFC </w:t>
      </w:r>
      <w:proofErr w:type="spellStart"/>
      <w:r>
        <w:rPr>
          <w:b/>
          <w:bCs/>
        </w:rPr>
        <w:t>demonstrated</w:t>
      </w:r>
      <w:proofErr w:type="spellEnd"/>
      <w:r>
        <w:rPr>
          <w:b/>
          <w:bCs/>
        </w:rPr>
        <w:t xml:space="preserve"> </w:t>
      </w:r>
      <w:proofErr w:type="spellStart"/>
      <w:r>
        <w:rPr>
          <w:b/>
          <w:bCs/>
        </w:rPr>
        <w:t>exceptional</w:t>
      </w:r>
      <w:proofErr w:type="spellEnd"/>
      <w:r>
        <w:rPr>
          <w:b/>
          <w:bCs/>
        </w:rPr>
        <w:t xml:space="preserve"> performance, </w:t>
      </w:r>
      <w:proofErr w:type="spellStart"/>
      <w:r>
        <w:rPr>
          <w:b/>
          <w:bCs/>
        </w:rPr>
        <w:t>reaching</w:t>
      </w:r>
      <w:proofErr w:type="spellEnd"/>
      <w:r>
        <w:rPr>
          <w:b/>
          <w:bCs/>
        </w:rPr>
        <w:t xml:space="preserve"> a </w:t>
      </w:r>
      <w:proofErr w:type="spellStart"/>
      <w:r>
        <w:rPr>
          <w:b/>
          <w:bCs/>
        </w:rPr>
        <w:t>peak</w:t>
      </w:r>
      <w:proofErr w:type="spellEnd"/>
      <w:r>
        <w:rPr>
          <w:b/>
          <w:bCs/>
        </w:rPr>
        <w:t xml:space="preserve"> voltage of 0.80 V, a </w:t>
      </w:r>
      <w:proofErr w:type="spellStart"/>
      <w:r>
        <w:rPr>
          <w:b/>
          <w:bCs/>
        </w:rPr>
        <w:t>current</w:t>
      </w:r>
      <w:proofErr w:type="spellEnd"/>
      <w:r>
        <w:rPr>
          <w:b/>
          <w:bCs/>
        </w:rPr>
        <w:t xml:space="preserve"> </w:t>
      </w:r>
      <w:proofErr w:type="spellStart"/>
      <w:r>
        <w:rPr>
          <w:b/>
          <w:bCs/>
        </w:rPr>
        <w:t>density</w:t>
      </w:r>
      <w:proofErr w:type="spellEnd"/>
      <w:r>
        <w:rPr>
          <w:b/>
          <w:bCs/>
        </w:rPr>
        <w:t xml:space="preserve"> of 10.764 mA/m² and a power </w:t>
      </w:r>
      <w:proofErr w:type="spellStart"/>
      <w:r>
        <w:rPr>
          <w:b/>
          <w:bCs/>
        </w:rPr>
        <w:t>density</w:t>
      </w:r>
      <w:proofErr w:type="spellEnd"/>
      <w:r>
        <w:rPr>
          <w:b/>
          <w:bCs/>
        </w:rPr>
        <w:t xml:space="preserve"> of 5.056 mW</w:t>
      </w:r>
      <w:r>
        <w:rPr>
          <w:rFonts w:cs="Times New Roman"/>
          <w:b/>
          <w:bCs/>
        </w:rPr>
        <w:t>/</w:t>
      </w:r>
      <m:oMath>
        <m:sSup>
          <m:sSupPr>
            <m:ctrlPr>
              <w:rPr>
                <w:rFonts w:ascii="Cambria Math" w:hAnsi="Cambria Math" w:cs="Times New Roman"/>
                <w:b/>
                <w:bCs/>
                <w:i/>
              </w:rPr>
            </m:ctrlPr>
          </m:sSupPr>
          <m:e>
            <m:r>
              <m:rPr>
                <m:sty m:val="bi"/>
              </m:rPr>
              <w:rPr>
                <w:rFonts w:ascii="Cambria Math" w:hAnsi="Cambria Math" w:cs="Times New Roman"/>
              </w:rPr>
              <m:t>m</m:t>
            </m:r>
          </m:e>
          <m:sup>
            <m:r>
              <m:rPr>
                <m:sty m:val="bi"/>
              </m:rPr>
              <w:rPr>
                <w:rFonts w:ascii="Cambria Math" w:hAnsi="Cambria Math" w:cs="Times New Roman"/>
              </w:rPr>
              <m:t>2</m:t>
            </m:r>
          </m:sup>
        </m:sSup>
      </m:oMath>
      <w:r>
        <w:rPr>
          <w:b/>
          <w:bCs/>
        </w:rPr>
        <w:t xml:space="preserve">. This success can be linked to increased microbial activity and effective electron transfer, which were supported by the decomposition of substrates mediated by earthworms. Scanning electron microscopy (SEM) imaging revealed significant biofilm formation on VMFC anodes, whereas EIS demonstrated minimal charge transfer resistance. The results highlighted the combined impact of vermiculture and microbial groups in enhancing MFC efficiency, presenting a scalable approach for bioenergy production and the value addition of </w:t>
      </w:r>
      <w:proofErr w:type="spellStart"/>
      <w:r>
        <w:rPr>
          <w:b/>
          <w:bCs/>
        </w:rPr>
        <w:t>organic</w:t>
      </w:r>
      <w:proofErr w:type="spellEnd"/>
      <w:r>
        <w:rPr>
          <w:b/>
          <w:bCs/>
        </w:rPr>
        <w:t xml:space="preserve"> </w:t>
      </w:r>
      <w:proofErr w:type="spellStart"/>
      <w:r>
        <w:rPr>
          <w:b/>
          <w:bCs/>
        </w:rPr>
        <w:t>waste</w:t>
      </w:r>
      <w:proofErr w:type="spellEnd"/>
      <w:r>
        <w:rPr>
          <w:b/>
          <w:bCs/>
        </w:rPr>
        <w:t xml:space="preserve"> in </w:t>
      </w:r>
      <w:proofErr w:type="spellStart"/>
      <w:r>
        <w:rPr>
          <w:b/>
          <w:bCs/>
        </w:rPr>
        <w:t>sustainable</w:t>
      </w:r>
      <w:proofErr w:type="spellEnd"/>
      <w:r>
        <w:rPr>
          <w:b/>
          <w:bCs/>
        </w:rPr>
        <w:t xml:space="preserve"> </w:t>
      </w:r>
      <w:proofErr w:type="spellStart"/>
      <w:r>
        <w:rPr>
          <w:b/>
          <w:bCs/>
        </w:rPr>
        <w:t>environmental</w:t>
      </w:r>
      <w:proofErr w:type="spellEnd"/>
      <w:r>
        <w:rPr>
          <w:b/>
          <w:bCs/>
        </w:rPr>
        <w:t xml:space="preserve"> </w:t>
      </w:r>
      <w:proofErr w:type="spellStart"/>
      <w:r>
        <w:rPr>
          <w:b/>
          <w:bCs/>
        </w:rPr>
        <w:t>systems</w:t>
      </w:r>
      <w:proofErr w:type="spellEnd"/>
      <w:r>
        <w:rPr>
          <w:b/>
          <w:bCs/>
        </w:rPr>
        <w:t>.</w:t>
      </w:r>
    </w:p>
    <w:p w14:paraId="66691DB7" w14:textId="378EEC3E" w:rsidR="006E0348" w:rsidRPr="00AE3389" w:rsidRDefault="006E0348" w:rsidP="00486F5F">
      <w:pPr>
        <w:spacing w:before="160"/>
        <w:ind w:left="1134" w:hanging="1134"/>
        <w:jc w:val="thaiDistribute"/>
        <w:rPr>
          <w:b/>
          <w:bCs/>
          <w:cs/>
        </w:rPr>
        <w:sectPr w:rsidR="006E0348" w:rsidRPr="00AE3389" w:rsidSect="007C7FB8">
          <w:headerReference w:type="even" r:id="rId8"/>
          <w:headerReference w:type="default" r:id="rId9"/>
          <w:footerReference w:type="default" r:id="rId10"/>
          <w:type w:val="continuous"/>
          <w:pgSz w:w="11906" w:h="16838" w:code="9"/>
          <w:pgMar w:top="1985" w:right="1701" w:bottom="1701" w:left="1701" w:header="709" w:footer="709" w:gutter="0"/>
          <w:pgNumType w:start="1"/>
          <w:cols w:space="227"/>
          <w:titlePg/>
          <w:docGrid w:linePitch="360"/>
        </w:sectPr>
      </w:pPr>
      <w:proofErr w:type="gramStart"/>
      <w:r>
        <w:rPr>
          <w:rFonts w:cs="Times New Roman"/>
          <w:b/>
        </w:rPr>
        <w:t>Keywords</w:t>
      </w:r>
      <w:r>
        <w:rPr>
          <w:rFonts w:cs="Times New Roman"/>
          <w:b/>
          <w:bCs/>
          <w:cs/>
        </w:rPr>
        <w:t>:</w:t>
      </w:r>
      <w:proofErr w:type="gramEnd"/>
      <w:r>
        <w:rPr>
          <w:rFonts w:cs="Times New Roman"/>
          <w:b/>
          <w:bCs/>
          <w:cs/>
        </w:rPr>
        <w:tab/>
      </w:r>
      <w:proofErr w:type="spellStart"/>
      <w:r>
        <w:rPr>
          <w:rFonts w:cs="Times New Roman"/>
          <w:b/>
          <w:bCs/>
        </w:rPr>
        <w:t>Bioelectricity</w:t>
      </w:r>
      <w:proofErr w:type="spellEnd"/>
      <w:r>
        <w:rPr>
          <w:rFonts w:cs="Times New Roman"/>
          <w:b/>
          <w:bCs/>
        </w:rPr>
        <w:t xml:space="preserve"> </w:t>
      </w:r>
      <w:proofErr w:type="spellStart"/>
      <w:proofErr w:type="gramStart"/>
      <w:r>
        <w:rPr>
          <w:rFonts w:cs="Times New Roman"/>
          <w:b/>
          <w:bCs/>
        </w:rPr>
        <w:t>generation</w:t>
      </w:r>
      <w:proofErr w:type="spellEnd"/>
      <w:r>
        <w:rPr>
          <w:rFonts w:cs="Times New Roman"/>
          <w:b/>
          <w:bCs/>
        </w:rPr>
        <w:t>;</w:t>
      </w:r>
      <w:proofErr w:type="gramEnd"/>
      <w:r>
        <w:rPr>
          <w:rFonts w:cs="Times New Roman"/>
          <w:b/>
          <w:bCs/>
        </w:rPr>
        <w:t xml:space="preserve"> </w:t>
      </w:r>
      <w:proofErr w:type="spellStart"/>
      <w:r>
        <w:rPr>
          <w:rFonts w:cs="Times New Roman"/>
          <w:b/>
          <w:bCs/>
          <w:i/>
          <w:iCs/>
        </w:rPr>
        <w:t>Eisenia</w:t>
      </w:r>
      <w:proofErr w:type="spellEnd"/>
      <w:r>
        <w:rPr>
          <w:rFonts w:cs="Times New Roman"/>
          <w:b/>
          <w:bCs/>
          <w:i/>
          <w:iCs/>
        </w:rPr>
        <w:t xml:space="preserve"> </w:t>
      </w:r>
      <w:proofErr w:type="spellStart"/>
      <w:proofErr w:type="gramStart"/>
      <w:r>
        <w:rPr>
          <w:rFonts w:cs="Times New Roman"/>
          <w:b/>
          <w:bCs/>
          <w:i/>
          <w:iCs/>
        </w:rPr>
        <w:t>fetida</w:t>
      </w:r>
      <w:proofErr w:type="spellEnd"/>
      <w:r>
        <w:rPr>
          <w:rFonts w:cs="Times New Roman"/>
          <w:b/>
          <w:bCs/>
        </w:rPr>
        <w:t>;</w:t>
      </w:r>
      <w:proofErr w:type="gramEnd"/>
      <w:r>
        <w:rPr>
          <w:rFonts w:cs="Times New Roman"/>
          <w:b/>
          <w:bCs/>
        </w:rPr>
        <w:t xml:space="preserve"> </w:t>
      </w:r>
      <w:proofErr w:type="spellStart"/>
      <w:r>
        <w:rPr>
          <w:rFonts w:cs="Times New Roman"/>
          <w:b/>
          <w:bCs/>
        </w:rPr>
        <w:t>Electrochemical</w:t>
      </w:r>
      <w:proofErr w:type="spellEnd"/>
      <w:r>
        <w:rPr>
          <w:rFonts w:cs="Times New Roman"/>
          <w:b/>
          <w:bCs/>
        </w:rPr>
        <w:t xml:space="preserve"> </w:t>
      </w:r>
      <w:proofErr w:type="gramStart"/>
      <w:r>
        <w:rPr>
          <w:rFonts w:cs="Times New Roman"/>
          <w:b/>
          <w:bCs/>
        </w:rPr>
        <w:t>performance;</w:t>
      </w:r>
      <w:proofErr w:type="gramEnd"/>
      <w:r>
        <w:rPr>
          <w:rFonts w:cs="Times New Roman"/>
          <w:b/>
          <w:bCs/>
        </w:rPr>
        <w:t xml:space="preserve"> </w:t>
      </w:r>
      <w:proofErr w:type="spellStart"/>
      <w:r>
        <w:rPr>
          <w:b/>
          <w:bCs/>
        </w:rPr>
        <w:t>Microbial</w:t>
      </w:r>
      <w:proofErr w:type="spellEnd"/>
      <w:r>
        <w:rPr>
          <w:b/>
          <w:bCs/>
        </w:rPr>
        <w:t xml:space="preserve"> fuel </w:t>
      </w:r>
      <w:proofErr w:type="spellStart"/>
      <w:proofErr w:type="gramStart"/>
      <w:r>
        <w:rPr>
          <w:b/>
          <w:bCs/>
        </w:rPr>
        <w:t>cells</w:t>
      </w:r>
      <w:proofErr w:type="spellEnd"/>
      <w:r>
        <w:rPr>
          <w:b/>
          <w:bCs/>
        </w:rPr>
        <w:t>;</w:t>
      </w:r>
      <w:proofErr w:type="gramEnd"/>
      <w:r>
        <w:rPr>
          <w:b/>
          <w:bCs/>
        </w:rPr>
        <w:t xml:space="preserve"> </w:t>
      </w:r>
      <w:proofErr w:type="spellStart"/>
      <w:r>
        <w:rPr>
          <w:b/>
          <w:bCs/>
        </w:rPr>
        <w:t>Sustainable</w:t>
      </w:r>
      <w:proofErr w:type="spellEnd"/>
      <w:r>
        <w:rPr>
          <w:b/>
          <w:bCs/>
        </w:rPr>
        <w:t xml:space="preserve"> </w:t>
      </w:r>
      <w:proofErr w:type="spellStart"/>
      <w:r>
        <w:rPr>
          <w:b/>
          <w:bCs/>
        </w:rPr>
        <w:t>waste</w:t>
      </w:r>
      <w:proofErr w:type="spellEnd"/>
      <w:r>
        <w:rPr>
          <w:b/>
          <w:bCs/>
        </w:rPr>
        <w:t xml:space="preserve"> </w:t>
      </w:r>
      <w:proofErr w:type="gramStart"/>
      <w:r>
        <w:rPr>
          <w:b/>
          <w:bCs/>
        </w:rPr>
        <w:t>management;</w:t>
      </w:r>
      <w:proofErr w:type="gramEnd"/>
      <w:r>
        <w:rPr>
          <w:b/>
          <w:bCs/>
        </w:rPr>
        <w:t xml:space="preserve"> </w:t>
      </w:r>
      <w:proofErr w:type="spellStart"/>
      <w:r>
        <w:rPr>
          <w:b/>
          <w:bCs/>
        </w:rPr>
        <w:t>Vermicompost</w:t>
      </w:r>
      <w:proofErr w:type="spellEnd"/>
    </w:p>
    <w:bookmarkStart w:id="1" w:name="_Hlk189486827"/>
    <w:p w14:paraId="7BC3CC18" w14:textId="04FC9494" w:rsidR="004B3C22" w:rsidRPr="00AE3389" w:rsidRDefault="00CA4C6B" w:rsidP="00486F5F">
      <w:pPr>
        <w:pStyle w:val="NoSpacing"/>
        <w:spacing w:before="360" w:after="240"/>
        <w:jc w:val="both"/>
        <w:rPr>
          <w:rFonts w:ascii="Times New Roman" w:eastAsia="Times New Roman" w:hAnsi="Times New Roman" w:cstheme="minorBidi"/>
          <w:b/>
          <w:bCs/>
          <w:sz w:val="4"/>
          <w:szCs w:val="4"/>
          <w:cs/>
          <w:lang w:val="fr-FR"/>
        </w:rPr>
      </w:pPr>
      <w:r>
        <w:rPr>
          <w:noProof/>
          <w:spacing w:val="7"/>
          <w:lang w:val="th-TH"/>
        </w:rPr>
        <mc:AlternateContent>
          <mc:Choice Requires="wps">
            <w:drawing>
              <wp:anchor distT="0" distB="0" distL="114300" distR="114300" simplePos="0" relativeHeight="252077056" behindDoc="0" locked="0" layoutInCell="1" allowOverlap="1" wp14:anchorId="43887A4D" wp14:editId="5DF19F77">
                <wp:simplePos x="0" y="0"/>
                <wp:positionH relativeFrom="column">
                  <wp:posOffset>3810</wp:posOffset>
                </wp:positionH>
                <wp:positionV relativeFrom="paragraph">
                  <wp:posOffset>470866</wp:posOffset>
                </wp:positionV>
                <wp:extent cx="5384800" cy="0"/>
                <wp:effectExtent l="0" t="0" r="0" b="0"/>
                <wp:wrapNone/>
                <wp:docPr id="372981835" name="Straight Connector 14"/>
                <wp:cNvGraphicFramePr/>
                <a:graphic xmlns:a="http://schemas.openxmlformats.org/drawingml/2006/main">
                  <a:graphicData uri="http://schemas.microsoft.com/office/word/2010/wordprocessingShape">
                    <wps:wsp>
                      <wps:cNvCnPr/>
                      <wps:spPr>
                        <a:xfrm>
                          <a:off x="0" y="0"/>
                          <a:ext cx="5384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F0817B" id="Straight Connector 14" o:spid="_x0000_s1026" style="position:absolute;z-index:252077056;visibility:visible;mso-wrap-style:square;mso-wrap-distance-left:9pt;mso-wrap-distance-top:0;mso-wrap-distance-right:9pt;mso-wrap-distance-bottom:0;mso-position-horizontal:absolute;mso-position-horizontal-relative:text;mso-position-vertical:absolute;mso-position-vertical-relative:text" from=".3pt,37.1pt" to="424.3pt,37.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NngC3mQEAAIgDAAAOAAAAZHJzL2Uyb0RvYy54bWysU9uO0zAQfUfiHyy/06TLRVXUdB92BS8I VsB+gNcZNxa2xxqbJv17xm6bIkAIIV4cX845M2dmsr2dvRMHoGQx9HK9aqWAoHGwYd/Lxy9vX2yk SFmFQTkM0MsjJHm7e/5sO8UObnBENwAJFgmpm2Ivx5xj1zRJj+BVWmGEwI8GyavMR9o3A6mJ1b1r btr2TTMhDZFQQ0p8e396lLuqbwzo/NGYBFm4XnJuua5U16eyNrut6vak4mj1OQ31D1l4ZQMHXaTu VVbiG9lfpLzVhAlNXmn0DRpjNVQP7Gbd/uTm86giVC9cnBSXMqX/J6s/HO7CA3EZppi6FB+ouJgN +fLl/MRci3VcigVzFpovX7/cvNq0XFN9eWuuxEgpvwP0omx66WwoPlSnDu9T5mAMvUD4cA1dd/no oIBd+ARG2IGDrSu7TgXcORIHxf0cvq5L/1irIgvFWOcWUvtn0hlbaFAn5W+JC7pGxJAXorcB6XdR 83xJ1ZzwF9cnr8X2Ew7H2ohaDm53dXYezTJPP54r/foD7b4DAAD//wMAUEsDBBQABgAIAAAAIQCH v4rj2QAAAAYBAAAPAAAAZHJzL2Rvd25yZXYueG1sTI5fS8MwFMXfBb9DuIJvLrWMWmrTMQYivojr 9D1rsrSa3JQk7eq394oP7vH84ZxfvVmcZbMOcfAo4H6VAdPYeTWgEfB+eLorgcUkUUnrUQv41hE2 zfVVLSvlz7jXc5sMoxGMlRTQpzRWnMeu107GlR81UnbywclEMhiugjzTuLM8z7KCOzkgPfRy1Lte d1/t5ATYlzB/mJ3Zxul5X7Sfb6f89TALcXuzbB+BJb2k/zL84hM6NMR09BOqyKyAgnoCHtY5MErL dUnG8c/gTc0v8ZsfAAAA//8DAFBLAQItABQABgAIAAAAIQC2gziS/gAAAOEBAAATAAAAAAAAAAAA AAAAAAAAAABbQ29udGVudF9UeXBlc10ueG1sUEsBAi0AFAAGAAgAAAAhADj9If/WAAAAlAEAAAsA AAAAAAAAAAAAAAAALwEAAF9yZWxzLy5yZWxzUEsBAi0AFAAGAAgAAAAhAM2eALeZAQAAiAMAAA4A AAAAAAAAAAAAAAAALgIAAGRycy9lMm9Eb2MueG1sUEsBAi0AFAAGAAgAAAAhAIe/iuPZAAAABgEA AA8AAAAAAAAAAAAAAAAA8wMAAGRycy9kb3ducmV2LnhtbFBLBQYAAAAABAAEAPMAAAD5BAAAAAA= " strokecolor="black [3200]" strokeweight=".5pt">
                <v:stroke joinstyle="miter"/>
              </v:line>
            </w:pict>
          </mc:Fallback>
        </mc:AlternateContent>
      </w:r>
      <w:r>
        <w:rPr>
          <w:noProof/>
          <w:spacing w:val="7"/>
          <w:cs/>
        </w:rPr>
        <mc:AlternateContent>
          <mc:Choice Requires="wps">
            <w:drawing>
              <wp:anchor distT="180340" distB="71755" distL="0" distR="0" simplePos="0" relativeHeight="251747328" behindDoc="0" locked="0" layoutInCell="1" allowOverlap="1" wp14:anchorId="6158BD91" wp14:editId="68DCA790">
                <wp:simplePos x="0" y="0"/>
                <wp:positionH relativeFrom="column">
                  <wp:posOffset>-86360</wp:posOffset>
                </wp:positionH>
                <wp:positionV relativeFrom="paragraph">
                  <wp:posOffset>463246</wp:posOffset>
                </wp:positionV>
                <wp:extent cx="5558790" cy="1759585"/>
                <wp:effectExtent l="0" t="0" r="0"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8790" cy="1759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07C4B" w14:textId="51E39647" w:rsidR="007663A8" w:rsidRPr="006C0D54" w:rsidRDefault="00DC03D5" w:rsidP="00DC03D5">
                            <w:pPr>
                              <w:pStyle w:val="Default"/>
                              <w:tabs>
                                <w:tab w:val="left" w:pos="142"/>
                              </w:tabs>
                              <w:ind w:left="142" w:hanging="142"/>
                              <w:jc w:val="thaiDistribute"/>
                              <w:rPr>
                                <w:rFonts w:ascii="Times New Roman" w:hAnsi="Times New Roman" w:cs="Angsana New"/>
                                <w:i/>
                                <w:iCs/>
                                <w:sz w:val="16"/>
                                <w:szCs w:val="20"/>
                                <w:highlight w:val="yellow"/>
                                <w:lang w:val="de-DE"/>
                              </w:rPr>
                            </w:pPr>
                            <w:r>
                              <w:rPr>
                                <w:rFonts w:ascii="Times New Roman" w:hAnsi="Times New Roman" w:cs="Times New Roman"/>
                                <w:i/>
                                <w:iCs/>
                                <w:sz w:val="16"/>
                                <w:szCs w:val="16"/>
                                <w:vertAlign w:val="superscript"/>
                              </w:rPr>
                              <w:t>1</w:t>
                            </w:r>
                            <w:r>
                              <w:rPr>
                                <w:rFonts w:ascii="Times New Roman" w:hAnsi="Times New Roman" w:cs="Times New Roman"/>
                                <w:i/>
                                <w:iCs/>
                                <w:sz w:val="16"/>
                                <w:szCs w:val="16"/>
                                <w:vertAlign w:val="superscript"/>
                              </w:rPr>
                              <w:tab/>
                            </w:r>
                            <w:r w:rsidR="007663A8">
                              <w:rPr>
                                <w:rFonts w:ascii="Times New Roman" w:hAnsi="Times New Roman" w:cs="Times New Roman"/>
                                <w:i/>
                                <w:iCs/>
                                <w:sz w:val="16"/>
                                <w:szCs w:val="16"/>
                                <w:vertAlign w:val="superscript"/>
                              </w:rPr>
                              <w:t xml:space="preserve"> </w:t>
                            </w:r>
                            <w:proofErr w:type="spellStart"/>
                            <w:r w:rsidR="007663A8">
                              <w:rPr>
                                <w:rFonts w:ascii="Times New Roman" w:hAnsi="Times New Roman" w:cs="Times New Roman"/>
                                <w:i/>
                                <w:iCs/>
                                <w:sz w:val="16"/>
                                <w:szCs w:val="16"/>
                                <w:lang w:val="fr-FR"/>
                              </w:rPr>
                              <w:t>Department</w:t>
                            </w:r>
                            <w:proofErr w:type="spellEnd"/>
                            <w:r w:rsidR="007663A8">
                              <w:rPr>
                                <w:rFonts w:ascii="Times New Roman" w:hAnsi="Times New Roman" w:cs="Times New Roman"/>
                                <w:i/>
                                <w:iCs/>
                                <w:sz w:val="16"/>
                                <w:szCs w:val="16"/>
                                <w:lang w:val="fr-FR"/>
                              </w:rPr>
                              <w:t xml:space="preserve"> of </w:t>
                            </w:r>
                            <w:proofErr w:type="spellStart"/>
                            <w:r w:rsidR="007663A8">
                              <w:rPr>
                                <w:rFonts w:ascii="Times New Roman" w:hAnsi="Times New Roman" w:cs="Times New Roman"/>
                                <w:i/>
                                <w:iCs/>
                                <w:sz w:val="16"/>
                                <w:szCs w:val="16"/>
                                <w:lang w:val="fr-FR"/>
                              </w:rPr>
                              <w:t>Electrical</w:t>
                            </w:r>
                            <w:proofErr w:type="spellEnd"/>
                            <w:r w:rsidR="007663A8">
                              <w:rPr>
                                <w:rFonts w:ascii="Times New Roman" w:hAnsi="Times New Roman" w:cs="Times New Roman"/>
                                <w:i/>
                                <w:iCs/>
                                <w:sz w:val="16"/>
                                <w:szCs w:val="16"/>
                                <w:lang w:val="fr-FR"/>
                              </w:rPr>
                              <w:t xml:space="preserve"> Engineering </w:t>
                            </w:r>
                            <w:proofErr w:type="spellStart"/>
                            <w:r w:rsidR="007663A8">
                              <w:rPr>
                                <w:rFonts w:ascii="Times New Roman" w:hAnsi="Times New Roman" w:cs="Times New Roman"/>
                                <w:i/>
                                <w:iCs/>
                                <w:sz w:val="16"/>
                                <w:szCs w:val="16"/>
                                <w:lang w:val="fr-FR"/>
                              </w:rPr>
                              <w:t>Technology</w:t>
                            </w:r>
                            <w:proofErr w:type="spellEnd"/>
                            <w:r w:rsidR="007663A8">
                              <w:rPr>
                                <w:rFonts w:ascii="Times New Roman" w:hAnsi="Times New Roman" w:cs="Times New Roman"/>
                                <w:i/>
                                <w:iCs/>
                                <w:sz w:val="16"/>
                                <w:szCs w:val="16"/>
                                <w:lang w:val="fr-FR"/>
                              </w:rPr>
                              <w:t xml:space="preserve">, </w:t>
                            </w:r>
                            <w:proofErr w:type="spellStart"/>
                            <w:r w:rsidR="007663A8">
                              <w:rPr>
                                <w:rFonts w:ascii="Times New Roman" w:hAnsi="Times New Roman" w:cs="Times New Roman"/>
                                <w:i/>
                                <w:iCs/>
                                <w:sz w:val="16"/>
                                <w:szCs w:val="16"/>
                                <w:lang w:val="fr-FR"/>
                              </w:rPr>
                              <w:t>Faculty</w:t>
                            </w:r>
                            <w:proofErr w:type="spellEnd"/>
                            <w:r w:rsidR="007663A8">
                              <w:rPr>
                                <w:rFonts w:ascii="Times New Roman" w:hAnsi="Times New Roman" w:cs="Times New Roman"/>
                                <w:i/>
                                <w:iCs/>
                                <w:sz w:val="16"/>
                                <w:szCs w:val="16"/>
                                <w:lang w:val="fr-FR"/>
                              </w:rPr>
                              <w:t xml:space="preserve"> of Engineering </w:t>
                            </w:r>
                            <w:proofErr w:type="spellStart"/>
                            <w:r w:rsidR="007663A8">
                              <w:rPr>
                                <w:rFonts w:ascii="Times New Roman" w:hAnsi="Times New Roman" w:cs="Times New Roman"/>
                                <w:i/>
                                <w:iCs/>
                                <w:sz w:val="16"/>
                                <w:szCs w:val="16"/>
                                <w:lang w:val="fr-FR"/>
                              </w:rPr>
                              <w:t>Technology</w:t>
                            </w:r>
                            <w:proofErr w:type="spellEnd"/>
                            <w:r w:rsidR="007663A8">
                              <w:rPr>
                                <w:rFonts w:ascii="Times New Roman" w:hAnsi="Times New Roman" w:cs="Times New Roman"/>
                                <w:i/>
                                <w:iCs/>
                                <w:sz w:val="16"/>
                                <w:szCs w:val="16"/>
                                <w:lang w:val="fr-FR"/>
                              </w:rPr>
                              <w:t xml:space="preserve">, </w:t>
                            </w:r>
                            <w:proofErr w:type="spellStart"/>
                            <w:r w:rsidR="007663A8">
                              <w:rPr>
                                <w:rFonts w:ascii="Times New Roman" w:hAnsi="Times New Roman" w:cs="Times New Roman"/>
                                <w:i/>
                                <w:iCs/>
                                <w:sz w:val="16"/>
                                <w:szCs w:val="16"/>
                                <w:lang w:val="fr-FR"/>
                              </w:rPr>
                              <w:t>Universiti</w:t>
                            </w:r>
                            <w:proofErr w:type="spellEnd"/>
                            <w:r w:rsidR="007663A8">
                              <w:rPr>
                                <w:rFonts w:ascii="Times New Roman" w:hAnsi="Times New Roman" w:cs="Times New Roman"/>
                                <w:i/>
                                <w:iCs/>
                                <w:sz w:val="16"/>
                                <w:szCs w:val="16"/>
                                <w:lang w:val="fr-FR"/>
                              </w:rPr>
                              <w:t xml:space="preserve"> Tun Hussein Onn Malaysia, 84600 </w:t>
                            </w:r>
                            <w:proofErr w:type="spellStart"/>
                            <w:r w:rsidR="007663A8">
                              <w:rPr>
                                <w:rFonts w:ascii="Times New Roman" w:hAnsi="Times New Roman" w:cs="Times New Roman"/>
                                <w:i/>
                                <w:iCs/>
                                <w:sz w:val="16"/>
                                <w:szCs w:val="16"/>
                                <w:lang w:val="fr-FR"/>
                              </w:rPr>
                              <w:t>Muar</w:t>
                            </w:r>
                            <w:proofErr w:type="spellEnd"/>
                            <w:r w:rsidR="007663A8">
                              <w:rPr>
                                <w:rFonts w:ascii="Times New Roman" w:hAnsi="Times New Roman" w:cs="Times New Roman"/>
                                <w:i/>
                                <w:iCs/>
                                <w:sz w:val="16"/>
                                <w:szCs w:val="16"/>
                                <w:lang w:val="fr-FR"/>
                              </w:rPr>
                              <w:t>, Johor, Mala</w:t>
                            </w:r>
                            <w:r w:rsidR="007663A8" w:rsidRPr="006C0D54">
                              <w:rPr>
                                <w:rFonts w:ascii="Times New Roman" w:hAnsi="Times New Roman" w:cs="Times New Roman"/>
                                <w:i/>
                                <w:iCs/>
                                <w:color w:val="000000" w:themeColor="text1"/>
                                <w:sz w:val="16"/>
                                <w:szCs w:val="16"/>
                                <w:lang w:val="fr-FR"/>
                              </w:rPr>
                              <w:t xml:space="preserve">ysia. </w:t>
                            </w:r>
                            <w:proofErr w:type="gramStart"/>
                            <w:r w:rsidR="007663A8" w:rsidRPr="006C0D54">
                              <w:rPr>
                                <w:rFonts w:ascii="Times New Roman" w:hAnsi="Times New Roman" w:cs="Times New Roman"/>
                                <w:i/>
                                <w:iCs/>
                                <w:color w:val="000000" w:themeColor="text1"/>
                                <w:sz w:val="16"/>
                                <w:szCs w:val="16"/>
                                <w:lang w:val="fr-FR"/>
                              </w:rPr>
                              <w:t>E-mail</w:t>
                            </w:r>
                            <w:proofErr w:type="gramEnd"/>
                            <w:r w:rsidR="007663A8" w:rsidRPr="006C0D54">
                              <w:rPr>
                                <w:rFonts w:ascii="Times New Roman" w:hAnsi="Times New Roman" w:cs="Times New Roman"/>
                                <w:i/>
                                <w:iCs/>
                                <w:color w:val="000000" w:themeColor="text1"/>
                                <w:sz w:val="16"/>
                                <w:szCs w:val="16"/>
                                <w:lang w:val="fr-FR"/>
                              </w:rPr>
                              <w:t xml:space="preserve"> : </w:t>
                            </w:r>
                            <w:hyperlink r:id="rId11" w:history="1">
                              <w:r w:rsidR="007663A8" w:rsidRPr="006C0D54">
                                <w:rPr>
                                  <w:rStyle w:val="Hyperlink"/>
                                  <w:rFonts w:ascii="Times New Roman" w:hAnsi="Times New Roman" w:cs="Times New Roman"/>
                                  <w:i/>
                                  <w:iCs/>
                                  <w:color w:val="000000" w:themeColor="text1"/>
                                  <w:sz w:val="16"/>
                                  <w:szCs w:val="16"/>
                                  <w:u w:val="none"/>
                                  <w:lang w:val="de-DE"/>
                                </w:rPr>
                                <w:t>aqilahabdhalim98@gmail.com</w:t>
                              </w:r>
                            </w:hyperlink>
                            <w:r w:rsidR="007663A8" w:rsidRPr="006C0D54">
                              <w:rPr>
                                <w:rFonts w:ascii="Times New Roman" w:hAnsi="Times New Roman" w:cs="Times New Roman"/>
                                <w:i/>
                                <w:iCs/>
                                <w:color w:val="000000" w:themeColor="text1"/>
                                <w:sz w:val="16"/>
                                <w:szCs w:val="16"/>
                                <w:lang w:val="fr-FR"/>
                              </w:rPr>
                              <w:t>; norains@uthm.edu.my ;</w:t>
                            </w:r>
                            <w:r w:rsidR="007663A8" w:rsidRPr="006C0D54">
                              <w:rPr>
                                <w:color w:val="000000" w:themeColor="text1"/>
                                <w:sz w:val="16"/>
                                <w:szCs w:val="16"/>
                                <w:lang w:val="de-DE"/>
                              </w:rPr>
                              <w:t xml:space="preserve"> </w:t>
                            </w:r>
                            <w:proofErr w:type="gramStart"/>
                            <w:r w:rsidR="007663A8" w:rsidRPr="006C0D54">
                              <w:rPr>
                                <w:rFonts w:ascii="Times New Roman" w:hAnsi="Times New Roman" w:cs="Times New Roman"/>
                                <w:i/>
                                <w:iCs/>
                                <w:color w:val="000000" w:themeColor="text1"/>
                                <w:sz w:val="16"/>
                                <w:szCs w:val="16"/>
                                <w:lang w:val="fr-FR"/>
                              </w:rPr>
                              <w:t>kamalia@uthm.edu.my;</w:t>
                            </w:r>
                            <w:proofErr w:type="gramEnd"/>
                            <w:r w:rsidR="007663A8" w:rsidRPr="006C0D54">
                              <w:rPr>
                                <w:rFonts w:ascii="Times New Roman" w:hAnsi="Times New Roman" w:cs="Times New Roman"/>
                                <w:i/>
                                <w:iCs/>
                                <w:color w:val="000000" w:themeColor="text1"/>
                                <w:sz w:val="16"/>
                                <w:szCs w:val="16"/>
                                <w:lang w:val="fr-FR"/>
                              </w:rPr>
                              <w:t xml:space="preserve"> </w:t>
                            </w:r>
                            <w:hyperlink r:id="rId12" w:history="1">
                              <w:r w:rsidR="006C0D54" w:rsidRPr="006C0D54">
                                <w:rPr>
                                  <w:rStyle w:val="Hyperlink"/>
                                  <w:rFonts w:ascii="Times New Roman" w:hAnsi="Times New Roman" w:cs="Times New Roman"/>
                                  <w:i/>
                                  <w:iCs/>
                                  <w:color w:val="000000" w:themeColor="text1"/>
                                  <w:sz w:val="16"/>
                                  <w:szCs w:val="16"/>
                                  <w:u w:val="none"/>
                                  <w:lang w:val="fr-FR"/>
                                </w:rPr>
                                <w:t>cheaqilzulhazim@gmail.com</w:t>
                              </w:r>
                            </w:hyperlink>
                            <w:r w:rsidR="006C0D54" w:rsidRPr="006C0D54">
                              <w:rPr>
                                <w:rFonts w:ascii="Times New Roman" w:hAnsi="Times New Roman" w:cs="Angsana New"/>
                                <w:i/>
                                <w:iCs/>
                                <w:sz w:val="16"/>
                                <w:szCs w:val="20"/>
                                <w:lang w:val="de-DE"/>
                              </w:rPr>
                              <w:t>;</w:t>
                            </w:r>
                            <w:r w:rsidR="006C0D54">
                              <w:rPr>
                                <w:rFonts w:ascii="Times New Roman" w:hAnsi="Times New Roman" w:cs="Angsana New"/>
                                <w:i/>
                                <w:iCs/>
                                <w:sz w:val="16"/>
                                <w:szCs w:val="20"/>
                                <w:lang w:val="de-DE"/>
                              </w:rPr>
                              <w:t xml:space="preserve"> </w:t>
                            </w:r>
                            <w:r w:rsidR="006C0D54" w:rsidRPr="006C0D54">
                              <w:rPr>
                                <w:rFonts w:ascii="Times New Roman" w:hAnsi="Times New Roman" w:cs="Angsana New"/>
                                <w:i/>
                                <w:iCs/>
                                <w:sz w:val="16"/>
                                <w:szCs w:val="20"/>
                                <w:lang w:val="de-DE"/>
                              </w:rPr>
                              <w:t>azuwien@uthm.edu.my</w:t>
                            </w:r>
                          </w:p>
                          <w:p w14:paraId="602D2123" w14:textId="20C1A770" w:rsidR="007663A8" w:rsidRPr="008E7C38" w:rsidRDefault="007663A8" w:rsidP="00DC03D5">
                            <w:pPr>
                              <w:pStyle w:val="Default"/>
                              <w:tabs>
                                <w:tab w:val="left" w:pos="142"/>
                              </w:tabs>
                              <w:ind w:left="142" w:hanging="142"/>
                              <w:jc w:val="thaiDistribute"/>
                              <w:rPr>
                                <w:rFonts w:ascii="Times New Roman" w:hAnsi="Times New Roman" w:cs="Times New Roman"/>
                                <w:i/>
                                <w:iCs/>
                                <w:color w:val="auto"/>
                                <w:sz w:val="16"/>
                                <w:szCs w:val="16"/>
                                <w:lang w:val="fr-FR"/>
                              </w:rPr>
                            </w:pPr>
                            <w:r w:rsidRPr="008E7C38">
                              <w:rPr>
                                <w:rFonts w:ascii="Times New Roman" w:hAnsi="Times New Roman" w:cs="Times New Roman"/>
                                <w:i/>
                                <w:iCs/>
                                <w:color w:val="auto"/>
                                <w:sz w:val="16"/>
                                <w:szCs w:val="16"/>
                                <w:vertAlign w:val="superscript"/>
                              </w:rPr>
                              <w:t>2</w:t>
                            </w:r>
                            <w:r w:rsidR="00DC03D5">
                              <w:rPr>
                                <w:rFonts w:ascii="Times New Roman" w:hAnsi="Times New Roman" w:cs="Times New Roman"/>
                                <w:i/>
                                <w:iCs/>
                                <w:color w:val="auto"/>
                                <w:sz w:val="16"/>
                                <w:szCs w:val="16"/>
                                <w:vertAlign w:val="superscript"/>
                              </w:rPr>
                              <w:tab/>
                            </w:r>
                            <w:proofErr w:type="spellStart"/>
                            <w:r w:rsidRPr="008E7C38">
                              <w:rPr>
                                <w:rFonts w:ascii="Times New Roman" w:hAnsi="Times New Roman" w:cs="Times New Roman"/>
                                <w:i/>
                                <w:iCs/>
                                <w:color w:val="auto"/>
                                <w:sz w:val="16"/>
                                <w:szCs w:val="16"/>
                                <w:lang w:val="fr-FR"/>
                              </w:rPr>
                              <w:t>Department</w:t>
                            </w:r>
                            <w:proofErr w:type="spellEnd"/>
                            <w:r w:rsidRPr="008E7C38">
                              <w:rPr>
                                <w:rFonts w:ascii="Times New Roman" w:hAnsi="Times New Roman" w:cs="Times New Roman"/>
                                <w:i/>
                                <w:iCs/>
                                <w:color w:val="auto"/>
                                <w:sz w:val="16"/>
                                <w:szCs w:val="16"/>
                                <w:lang w:val="fr-FR"/>
                              </w:rPr>
                              <w:t xml:space="preserve"> of </w:t>
                            </w:r>
                            <w:proofErr w:type="spellStart"/>
                            <w:r w:rsidRPr="008E7C38">
                              <w:rPr>
                                <w:rFonts w:ascii="Times New Roman" w:hAnsi="Times New Roman" w:cs="Times New Roman"/>
                                <w:i/>
                                <w:iCs/>
                                <w:color w:val="auto"/>
                                <w:sz w:val="16"/>
                                <w:szCs w:val="16"/>
                                <w:lang w:val="fr-FR"/>
                              </w:rPr>
                              <w:t>Electronic</w:t>
                            </w:r>
                            <w:proofErr w:type="spellEnd"/>
                            <w:r w:rsidRPr="008E7C38">
                              <w:rPr>
                                <w:rFonts w:ascii="Times New Roman" w:hAnsi="Times New Roman" w:cs="Times New Roman"/>
                                <w:i/>
                                <w:iCs/>
                                <w:color w:val="auto"/>
                                <w:sz w:val="16"/>
                                <w:szCs w:val="16"/>
                                <w:lang w:val="fr-FR"/>
                              </w:rPr>
                              <w:t xml:space="preserve"> Engineering, </w:t>
                            </w:r>
                            <w:proofErr w:type="spellStart"/>
                            <w:r w:rsidRPr="008E7C38">
                              <w:rPr>
                                <w:rFonts w:ascii="Times New Roman" w:hAnsi="Times New Roman" w:cs="Times New Roman"/>
                                <w:i/>
                                <w:iCs/>
                                <w:color w:val="auto"/>
                                <w:sz w:val="16"/>
                                <w:szCs w:val="16"/>
                                <w:lang w:val="fr-FR"/>
                              </w:rPr>
                              <w:t>Faculty</w:t>
                            </w:r>
                            <w:proofErr w:type="spellEnd"/>
                            <w:r w:rsidRPr="008E7C38">
                              <w:rPr>
                                <w:rFonts w:ascii="Times New Roman" w:hAnsi="Times New Roman" w:cs="Times New Roman"/>
                                <w:i/>
                                <w:iCs/>
                                <w:color w:val="auto"/>
                                <w:sz w:val="16"/>
                                <w:szCs w:val="16"/>
                                <w:lang w:val="fr-FR"/>
                              </w:rPr>
                              <w:t xml:space="preserve"> of </w:t>
                            </w:r>
                            <w:proofErr w:type="spellStart"/>
                            <w:r w:rsidRPr="008E7C38">
                              <w:rPr>
                                <w:rFonts w:ascii="Times New Roman" w:hAnsi="Times New Roman" w:cs="Times New Roman"/>
                                <w:i/>
                                <w:iCs/>
                                <w:color w:val="auto"/>
                                <w:sz w:val="16"/>
                                <w:szCs w:val="16"/>
                                <w:lang w:val="fr-FR"/>
                              </w:rPr>
                              <w:t>Electrical</w:t>
                            </w:r>
                            <w:proofErr w:type="spellEnd"/>
                            <w:r w:rsidRPr="008E7C38">
                              <w:rPr>
                                <w:rFonts w:ascii="Times New Roman" w:hAnsi="Times New Roman" w:cs="Times New Roman"/>
                                <w:i/>
                                <w:iCs/>
                                <w:color w:val="auto"/>
                                <w:sz w:val="16"/>
                                <w:szCs w:val="16"/>
                                <w:lang w:val="fr-FR"/>
                              </w:rPr>
                              <w:t xml:space="preserve"> and </w:t>
                            </w:r>
                            <w:proofErr w:type="spellStart"/>
                            <w:r w:rsidRPr="008E7C38">
                              <w:rPr>
                                <w:rFonts w:ascii="Times New Roman" w:hAnsi="Times New Roman" w:cs="Times New Roman"/>
                                <w:i/>
                                <w:iCs/>
                                <w:color w:val="auto"/>
                                <w:sz w:val="16"/>
                                <w:szCs w:val="16"/>
                                <w:lang w:val="fr-FR"/>
                              </w:rPr>
                              <w:t>Electronic</w:t>
                            </w:r>
                            <w:proofErr w:type="spellEnd"/>
                            <w:r w:rsidRPr="008E7C38">
                              <w:rPr>
                                <w:rFonts w:ascii="Times New Roman" w:hAnsi="Times New Roman" w:cs="Times New Roman"/>
                                <w:i/>
                                <w:iCs/>
                                <w:color w:val="auto"/>
                                <w:sz w:val="16"/>
                                <w:szCs w:val="16"/>
                                <w:lang w:val="fr-FR"/>
                              </w:rPr>
                              <w:t xml:space="preserve"> Engineering, </w:t>
                            </w:r>
                            <w:proofErr w:type="spellStart"/>
                            <w:r w:rsidRPr="008E7C38">
                              <w:rPr>
                                <w:rFonts w:ascii="Times New Roman" w:hAnsi="Times New Roman" w:cs="Times New Roman"/>
                                <w:i/>
                                <w:iCs/>
                                <w:color w:val="auto"/>
                                <w:sz w:val="16"/>
                                <w:szCs w:val="16"/>
                                <w:lang w:val="fr-FR"/>
                              </w:rPr>
                              <w:t>Universiti</w:t>
                            </w:r>
                            <w:proofErr w:type="spellEnd"/>
                            <w:r w:rsidRPr="008E7C38">
                              <w:rPr>
                                <w:rFonts w:ascii="Times New Roman" w:hAnsi="Times New Roman" w:cs="Times New Roman"/>
                                <w:i/>
                                <w:iCs/>
                                <w:color w:val="auto"/>
                                <w:sz w:val="16"/>
                                <w:szCs w:val="16"/>
                                <w:lang w:val="fr-FR"/>
                              </w:rPr>
                              <w:t xml:space="preserve"> Tun Hussein Onn Malaysia, </w:t>
                            </w:r>
                            <w:proofErr w:type="spellStart"/>
                            <w:r w:rsidRPr="008E7C38">
                              <w:rPr>
                                <w:rFonts w:ascii="Times New Roman" w:hAnsi="Times New Roman" w:cs="Times New Roman"/>
                                <w:i/>
                                <w:iCs/>
                                <w:color w:val="auto"/>
                                <w:sz w:val="16"/>
                                <w:szCs w:val="16"/>
                                <w:lang w:val="fr-FR"/>
                              </w:rPr>
                              <w:t>Parit</w:t>
                            </w:r>
                            <w:proofErr w:type="spellEnd"/>
                            <w:r w:rsidRPr="008E7C38">
                              <w:rPr>
                                <w:rFonts w:ascii="Times New Roman" w:hAnsi="Times New Roman" w:cs="Times New Roman"/>
                                <w:i/>
                                <w:iCs/>
                                <w:color w:val="auto"/>
                                <w:sz w:val="16"/>
                                <w:szCs w:val="16"/>
                                <w:lang w:val="fr-FR"/>
                              </w:rPr>
                              <w:t xml:space="preserve"> Raja 86400 Malaysia. </w:t>
                            </w:r>
                            <w:proofErr w:type="gramStart"/>
                            <w:r w:rsidRPr="008E7C38">
                              <w:rPr>
                                <w:rFonts w:ascii="Times New Roman" w:hAnsi="Times New Roman" w:cs="Times New Roman"/>
                                <w:i/>
                                <w:iCs/>
                                <w:color w:val="auto"/>
                                <w:sz w:val="16"/>
                                <w:szCs w:val="16"/>
                                <w:lang w:val="fr-FR"/>
                              </w:rPr>
                              <w:t>E-mail</w:t>
                            </w:r>
                            <w:proofErr w:type="gramEnd"/>
                            <w:r w:rsidRPr="008E7C38">
                              <w:rPr>
                                <w:rFonts w:ascii="Times New Roman" w:hAnsi="Times New Roman" w:cs="Times New Roman"/>
                                <w:i/>
                                <w:iCs/>
                                <w:color w:val="auto"/>
                                <w:sz w:val="16"/>
                                <w:szCs w:val="16"/>
                                <w:lang w:val="fr-FR"/>
                              </w:rPr>
                              <w:t> :</w:t>
                            </w:r>
                            <w:r w:rsidRPr="008E7C38">
                              <w:rPr>
                                <w:sz w:val="16"/>
                                <w:szCs w:val="16"/>
                              </w:rPr>
                              <w:t xml:space="preserve"> </w:t>
                            </w:r>
                            <w:r w:rsidRPr="008E7C38">
                              <w:rPr>
                                <w:rFonts w:ascii="Times New Roman" w:hAnsi="Times New Roman" w:cs="Times New Roman"/>
                                <w:i/>
                                <w:iCs/>
                                <w:color w:val="auto"/>
                                <w:sz w:val="16"/>
                                <w:szCs w:val="16"/>
                                <w:lang w:val="fr-FR"/>
                              </w:rPr>
                              <w:t>zulkifli.bin.azman@gmail.com.</w:t>
                            </w:r>
                          </w:p>
                          <w:p w14:paraId="3E5D1807" w14:textId="431141ED" w:rsidR="007663A8" w:rsidRPr="007663A8" w:rsidRDefault="007663A8" w:rsidP="00DC03D5">
                            <w:pPr>
                              <w:pStyle w:val="Default"/>
                              <w:tabs>
                                <w:tab w:val="left" w:pos="142"/>
                              </w:tabs>
                              <w:ind w:left="142" w:hanging="142"/>
                              <w:jc w:val="thaiDistribute"/>
                              <w:rPr>
                                <w:rFonts w:ascii="Times New Roman" w:hAnsi="Times New Roman" w:cs="Times New Roman"/>
                                <w:i/>
                                <w:iCs/>
                                <w:color w:val="auto"/>
                                <w:sz w:val="16"/>
                                <w:szCs w:val="16"/>
                              </w:rPr>
                            </w:pPr>
                            <w:r w:rsidRPr="008E7C38">
                              <w:rPr>
                                <w:rFonts w:ascii="Times New Roman" w:hAnsi="Times New Roman" w:cs="Times New Roman"/>
                                <w:i/>
                                <w:iCs/>
                                <w:sz w:val="16"/>
                                <w:szCs w:val="16"/>
                                <w:vertAlign w:val="superscript"/>
                              </w:rPr>
                              <w:t>3</w:t>
                            </w:r>
                            <w:r w:rsidR="00DC03D5">
                              <w:rPr>
                                <w:rFonts w:ascii="Times New Roman" w:hAnsi="Times New Roman" w:cs="Times New Roman"/>
                                <w:i/>
                                <w:iCs/>
                                <w:sz w:val="16"/>
                                <w:szCs w:val="16"/>
                                <w:vertAlign w:val="superscript"/>
                              </w:rPr>
                              <w:tab/>
                            </w:r>
                            <w:proofErr w:type="spellStart"/>
                            <w:r w:rsidRPr="008E7C38">
                              <w:rPr>
                                <w:rFonts w:ascii="Times New Roman" w:hAnsi="Times New Roman" w:cs="Times New Roman"/>
                                <w:i/>
                                <w:iCs/>
                                <w:sz w:val="16"/>
                                <w:szCs w:val="16"/>
                                <w:lang w:val="fr-FR"/>
                              </w:rPr>
                              <w:t>Department</w:t>
                            </w:r>
                            <w:proofErr w:type="spellEnd"/>
                            <w:r w:rsidRPr="008E7C38">
                              <w:rPr>
                                <w:rFonts w:ascii="Times New Roman" w:hAnsi="Times New Roman" w:cs="Times New Roman"/>
                                <w:i/>
                                <w:iCs/>
                                <w:sz w:val="16"/>
                                <w:szCs w:val="16"/>
                                <w:lang w:val="fr-FR"/>
                              </w:rPr>
                              <w:t xml:space="preserve"> of </w:t>
                            </w:r>
                            <w:proofErr w:type="spellStart"/>
                            <w:r w:rsidRPr="008E7C38">
                              <w:rPr>
                                <w:rFonts w:ascii="Times New Roman" w:hAnsi="Times New Roman" w:cs="Times New Roman"/>
                                <w:i/>
                                <w:iCs/>
                                <w:sz w:val="16"/>
                                <w:szCs w:val="16"/>
                                <w:lang w:val="fr-FR"/>
                              </w:rPr>
                              <w:t>Laboratories</w:t>
                            </w:r>
                            <w:proofErr w:type="spellEnd"/>
                            <w:r w:rsidRPr="008E7C38">
                              <w:rPr>
                                <w:rFonts w:ascii="Times New Roman" w:hAnsi="Times New Roman" w:cs="Times New Roman"/>
                                <w:i/>
                                <w:iCs/>
                                <w:sz w:val="16"/>
                                <w:szCs w:val="16"/>
                                <w:lang w:val="fr-FR"/>
                              </w:rPr>
                              <w:t xml:space="preserve"> Management, </w:t>
                            </w:r>
                            <w:proofErr w:type="spellStart"/>
                            <w:r w:rsidRPr="008E7C38">
                              <w:rPr>
                                <w:rFonts w:ascii="Times New Roman" w:hAnsi="Times New Roman" w:cs="Times New Roman"/>
                                <w:i/>
                                <w:iCs/>
                                <w:sz w:val="16"/>
                                <w:szCs w:val="16"/>
                                <w:lang w:val="fr-FR"/>
                              </w:rPr>
                              <w:t>Faculty</w:t>
                            </w:r>
                            <w:proofErr w:type="spellEnd"/>
                            <w:r w:rsidRPr="008E7C38">
                              <w:rPr>
                                <w:rFonts w:ascii="Times New Roman" w:hAnsi="Times New Roman" w:cs="Times New Roman"/>
                                <w:i/>
                                <w:iCs/>
                                <w:sz w:val="16"/>
                                <w:szCs w:val="16"/>
                                <w:lang w:val="fr-FR"/>
                              </w:rPr>
                              <w:t xml:space="preserve"> of Applied Science and </w:t>
                            </w:r>
                            <w:proofErr w:type="spellStart"/>
                            <w:r w:rsidRPr="008E7C38">
                              <w:rPr>
                                <w:rFonts w:ascii="Times New Roman" w:hAnsi="Times New Roman" w:cs="Times New Roman"/>
                                <w:i/>
                                <w:iCs/>
                                <w:sz w:val="16"/>
                                <w:szCs w:val="16"/>
                                <w:lang w:val="fr-FR"/>
                              </w:rPr>
                              <w:t>technology</w:t>
                            </w:r>
                            <w:proofErr w:type="spellEnd"/>
                            <w:r w:rsidRPr="008E7C38">
                              <w:rPr>
                                <w:rFonts w:ascii="Times New Roman" w:hAnsi="Times New Roman" w:cs="Times New Roman"/>
                                <w:i/>
                                <w:iCs/>
                                <w:sz w:val="16"/>
                                <w:szCs w:val="16"/>
                                <w:lang w:val="fr-FR"/>
                              </w:rPr>
                              <w:t xml:space="preserve">, </w:t>
                            </w:r>
                            <w:proofErr w:type="spellStart"/>
                            <w:r w:rsidRPr="008E7C38">
                              <w:rPr>
                                <w:rFonts w:ascii="Times New Roman" w:hAnsi="Times New Roman" w:cs="Times New Roman"/>
                                <w:i/>
                                <w:iCs/>
                                <w:sz w:val="16"/>
                                <w:szCs w:val="16"/>
                                <w:lang w:val="fr-FR"/>
                              </w:rPr>
                              <w:t>Universiti</w:t>
                            </w:r>
                            <w:proofErr w:type="spellEnd"/>
                            <w:r>
                              <w:rPr>
                                <w:rFonts w:ascii="Times New Roman" w:hAnsi="Times New Roman" w:cs="Times New Roman"/>
                                <w:i/>
                                <w:iCs/>
                                <w:sz w:val="16"/>
                                <w:szCs w:val="16"/>
                                <w:lang w:val="fr-FR"/>
                              </w:rPr>
                              <w:t xml:space="preserve"> Tun Hussein Onn Malaysia, 84600 </w:t>
                            </w:r>
                            <w:proofErr w:type="spellStart"/>
                            <w:r>
                              <w:rPr>
                                <w:rFonts w:ascii="Times New Roman" w:hAnsi="Times New Roman" w:cs="Times New Roman"/>
                                <w:i/>
                                <w:iCs/>
                                <w:sz w:val="16"/>
                                <w:szCs w:val="16"/>
                                <w:lang w:val="fr-FR"/>
                              </w:rPr>
                              <w:t>Muar</w:t>
                            </w:r>
                            <w:proofErr w:type="spellEnd"/>
                            <w:r>
                              <w:rPr>
                                <w:rFonts w:ascii="Times New Roman" w:hAnsi="Times New Roman" w:cs="Times New Roman"/>
                                <w:i/>
                                <w:iCs/>
                                <w:sz w:val="16"/>
                                <w:szCs w:val="16"/>
                                <w:lang w:val="fr-FR"/>
                              </w:rPr>
                              <w:t>, Johor, Malaysia</w:t>
                            </w:r>
                            <w:r>
                              <w:rPr>
                                <w:rFonts w:ascii="Times New Roman" w:hAnsi="Times New Roman" w:cs="Times New Roman"/>
                                <w:i/>
                                <w:iCs/>
                                <w:sz w:val="16"/>
                                <w:szCs w:val="16"/>
                                <w:cs/>
                              </w:rPr>
                              <w:t xml:space="preserve">. </w:t>
                            </w:r>
                            <w:r>
                              <w:rPr>
                                <w:rFonts w:ascii="Times New Roman" w:hAnsi="Times New Roman" w:cs="Times New Roman"/>
                                <w:i/>
                                <w:iCs/>
                                <w:sz w:val="16"/>
                                <w:szCs w:val="16"/>
                              </w:rPr>
                              <w:t>E</w:t>
                            </w:r>
                            <w:r>
                              <w:rPr>
                                <w:rFonts w:ascii="Times New Roman" w:hAnsi="Times New Roman" w:cs="Times New Roman"/>
                                <w:i/>
                                <w:iCs/>
                                <w:color w:val="auto"/>
                                <w:sz w:val="16"/>
                                <w:szCs w:val="16"/>
                              </w:rPr>
                              <w:t>-mail: maisarah@uthm.edu.my.</w:t>
                            </w:r>
                          </w:p>
                          <w:p w14:paraId="146F95FE" w14:textId="0E3099D4" w:rsidR="007663A8" w:rsidRPr="007663A8" w:rsidRDefault="007663A8" w:rsidP="007663A8">
                            <w:pPr>
                              <w:pStyle w:val="Default"/>
                              <w:tabs>
                                <w:tab w:val="left" w:pos="142"/>
                              </w:tabs>
                              <w:jc w:val="thaiDistribute"/>
                              <w:rPr>
                                <w:rFonts w:ascii="Times New Roman" w:hAnsi="Times New Roman" w:cs="Times New Roman"/>
                                <w:i/>
                                <w:iCs/>
                                <w:color w:val="auto"/>
                                <w:sz w:val="16"/>
                                <w:szCs w:val="16"/>
                                <w:lang w:val="fr-FR"/>
                              </w:rPr>
                            </w:pPr>
                            <w:r>
                              <w:rPr>
                                <w:rFonts w:ascii="Times New Roman" w:hAnsi="Times New Roman" w:cs="Times New Roman"/>
                                <w:i/>
                                <w:iCs/>
                                <w:color w:val="auto"/>
                                <w:sz w:val="16"/>
                                <w:szCs w:val="16"/>
                                <w:vertAlign w:val="superscript"/>
                              </w:rPr>
                              <w:t>4</w:t>
                            </w:r>
                            <w:r w:rsidR="00DC03D5">
                              <w:rPr>
                                <w:rFonts w:ascii="Times New Roman" w:hAnsi="Times New Roman" w:cs="Times New Roman"/>
                                <w:i/>
                                <w:iCs/>
                                <w:color w:val="auto"/>
                                <w:sz w:val="16"/>
                                <w:szCs w:val="16"/>
                                <w:vertAlign w:val="superscript"/>
                              </w:rPr>
                              <w:tab/>
                            </w:r>
                            <w:r>
                              <w:rPr>
                                <w:rFonts w:ascii="Times New Roman" w:hAnsi="Times New Roman" w:cs="Times New Roman"/>
                                <w:i/>
                                <w:iCs/>
                                <w:color w:val="auto"/>
                                <w:sz w:val="16"/>
                                <w:szCs w:val="16"/>
                                <w:lang w:val="fr-FR"/>
                              </w:rPr>
                              <w:t xml:space="preserve">AAF Bioscience PLT, Johor Bahru, 80250, Malaysia. </w:t>
                            </w:r>
                            <w:proofErr w:type="gramStart"/>
                            <w:r>
                              <w:rPr>
                                <w:rFonts w:ascii="Times New Roman" w:hAnsi="Times New Roman" w:cs="Times New Roman"/>
                                <w:i/>
                                <w:iCs/>
                                <w:color w:val="auto"/>
                                <w:sz w:val="16"/>
                                <w:szCs w:val="16"/>
                                <w:lang w:val="fr-FR"/>
                              </w:rPr>
                              <w:t>E-mail</w:t>
                            </w:r>
                            <w:proofErr w:type="gramEnd"/>
                            <w:r>
                              <w:rPr>
                                <w:rFonts w:ascii="Times New Roman" w:hAnsi="Times New Roman" w:cs="Times New Roman"/>
                                <w:i/>
                                <w:iCs/>
                                <w:color w:val="auto"/>
                                <w:sz w:val="16"/>
                                <w:szCs w:val="16"/>
                                <w:lang w:val="fr-FR"/>
                              </w:rPr>
                              <w:t> : aafbioscience@gmail.com.</w:t>
                            </w:r>
                          </w:p>
                          <w:p w14:paraId="17D9F5C3" w14:textId="635D7D3F" w:rsidR="007663A8" w:rsidRPr="007663A8" w:rsidRDefault="007663A8" w:rsidP="00DC03D5">
                            <w:pPr>
                              <w:pStyle w:val="Default"/>
                              <w:tabs>
                                <w:tab w:val="left" w:pos="142"/>
                              </w:tabs>
                              <w:ind w:left="135" w:hanging="135"/>
                              <w:jc w:val="thaiDistribute"/>
                              <w:rPr>
                                <w:rFonts w:ascii="Times New Roman" w:hAnsi="Times New Roman" w:cs="Times New Roman"/>
                                <w:i/>
                                <w:iCs/>
                                <w:color w:val="auto"/>
                                <w:sz w:val="16"/>
                                <w:szCs w:val="16"/>
                                <w:lang w:val="fr-FR"/>
                              </w:rPr>
                            </w:pPr>
                            <w:r>
                              <w:rPr>
                                <w:rFonts w:ascii="Times New Roman" w:hAnsi="Times New Roman" w:cs="Times New Roman"/>
                                <w:i/>
                                <w:iCs/>
                                <w:color w:val="auto"/>
                                <w:sz w:val="16"/>
                                <w:szCs w:val="16"/>
                                <w:vertAlign w:val="superscript"/>
                              </w:rPr>
                              <w:t>5</w:t>
                            </w:r>
                            <w:r w:rsidR="00DC03D5">
                              <w:rPr>
                                <w:rFonts w:ascii="Times New Roman" w:hAnsi="Times New Roman" w:cs="Times New Roman"/>
                                <w:i/>
                                <w:iCs/>
                                <w:color w:val="auto"/>
                                <w:sz w:val="16"/>
                                <w:szCs w:val="16"/>
                                <w:vertAlign w:val="superscript"/>
                              </w:rPr>
                              <w:tab/>
                            </w:r>
                            <w:r>
                              <w:rPr>
                                <w:rFonts w:ascii="Times New Roman" w:hAnsi="Times New Roman" w:cs="Times New Roman"/>
                                <w:i/>
                                <w:iCs/>
                                <w:color w:val="auto"/>
                                <w:sz w:val="16"/>
                                <w:szCs w:val="16"/>
                                <w:lang w:val="fr-FR"/>
                              </w:rPr>
                              <w:t xml:space="preserve">Power </w:t>
                            </w:r>
                            <w:proofErr w:type="spellStart"/>
                            <w:r>
                              <w:rPr>
                                <w:rFonts w:ascii="Times New Roman" w:hAnsi="Times New Roman" w:cs="Times New Roman"/>
                                <w:i/>
                                <w:iCs/>
                                <w:color w:val="auto"/>
                                <w:sz w:val="16"/>
                                <w:szCs w:val="16"/>
                                <w:lang w:val="fr-FR"/>
                              </w:rPr>
                              <w:t>Integration</w:t>
                            </w:r>
                            <w:proofErr w:type="spellEnd"/>
                            <w:r>
                              <w:rPr>
                                <w:rFonts w:ascii="Times New Roman" w:hAnsi="Times New Roman" w:cs="Times New Roman"/>
                                <w:i/>
                                <w:iCs/>
                                <w:color w:val="auto"/>
                                <w:sz w:val="16"/>
                                <w:szCs w:val="16"/>
                                <w:lang w:val="fr-FR"/>
                              </w:rPr>
                              <w:t xml:space="preserve"> System (PI Sys), </w:t>
                            </w:r>
                            <w:proofErr w:type="spellStart"/>
                            <w:r>
                              <w:rPr>
                                <w:rFonts w:ascii="Times New Roman" w:hAnsi="Times New Roman" w:cs="Times New Roman"/>
                                <w:i/>
                                <w:iCs/>
                                <w:color w:val="auto"/>
                                <w:sz w:val="16"/>
                                <w:szCs w:val="16"/>
                                <w:lang w:val="fr-FR"/>
                              </w:rPr>
                              <w:t>Faculty</w:t>
                            </w:r>
                            <w:proofErr w:type="spellEnd"/>
                            <w:r>
                              <w:rPr>
                                <w:rFonts w:ascii="Times New Roman" w:hAnsi="Times New Roman" w:cs="Times New Roman"/>
                                <w:i/>
                                <w:iCs/>
                                <w:color w:val="auto"/>
                                <w:sz w:val="16"/>
                                <w:szCs w:val="16"/>
                                <w:lang w:val="fr-FR"/>
                              </w:rPr>
                              <w:t xml:space="preserve"> of </w:t>
                            </w:r>
                            <w:proofErr w:type="spellStart"/>
                            <w:r>
                              <w:rPr>
                                <w:rFonts w:ascii="Times New Roman" w:hAnsi="Times New Roman" w:cs="Times New Roman"/>
                                <w:i/>
                                <w:iCs/>
                                <w:color w:val="auto"/>
                                <w:sz w:val="16"/>
                                <w:szCs w:val="16"/>
                                <w:lang w:val="fr-FR"/>
                              </w:rPr>
                              <w:t>Electrical</w:t>
                            </w:r>
                            <w:proofErr w:type="spellEnd"/>
                            <w:r>
                              <w:rPr>
                                <w:rFonts w:ascii="Times New Roman" w:hAnsi="Times New Roman" w:cs="Times New Roman"/>
                                <w:i/>
                                <w:iCs/>
                                <w:color w:val="auto"/>
                                <w:sz w:val="16"/>
                                <w:szCs w:val="16"/>
                                <w:lang w:val="fr-FR"/>
                              </w:rPr>
                              <w:t xml:space="preserve"> and </w:t>
                            </w:r>
                            <w:proofErr w:type="spellStart"/>
                            <w:r>
                              <w:rPr>
                                <w:rFonts w:ascii="Times New Roman" w:hAnsi="Times New Roman" w:cs="Times New Roman"/>
                                <w:i/>
                                <w:iCs/>
                                <w:color w:val="auto"/>
                                <w:sz w:val="16"/>
                                <w:szCs w:val="16"/>
                                <w:lang w:val="fr-FR"/>
                              </w:rPr>
                              <w:t>Electronic</w:t>
                            </w:r>
                            <w:proofErr w:type="spellEnd"/>
                            <w:r>
                              <w:rPr>
                                <w:rFonts w:ascii="Times New Roman" w:hAnsi="Times New Roman" w:cs="Times New Roman"/>
                                <w:i/>
                                <w:iCs/>
                                <w:color w:val="auto"/>
                                <w:sz w:val="16"/>
                                <w:szCs w:val="16"/>
                                <w:lang w:val="fr-FR"/>
                              </w:rPr>
                              <w:t xml:space="preserve"> Engineering, </w:t>
                            </w:r>
                            <w:proofErr w:type="spellStart"/>
                            <w:r>
                              <w:rPr>
                                <w:rFonts w:ascii="Times New Roman" w:hAnsi="Times New Roman" w:cs="Times New Roman"/>
                                <w:i/>
                                <w:iCs/>
                                <w:color w:val="auto"/>
                                <w:sz w:val="16"/>
                                <w:szCs w:val="16"/>
                                <w:lang w:val="fr-FR"/>
                              </w:rPr>
                              <w:t>Universiti</w:t>
                            </w:r>
                            <w:proofErr w:type="spellEnd"/>
                            <w:r>
                              <w:rPr>
                                <w:rFonts w:ascii="Times New Roman" w:hAnsi="Times New Roman" w:cs="Times New Roman"/>
                                <w:i/>
                                <w:iCs/>
                                <w:color w:val="auto"/>
                                <w:sz w:val="16"/>
                                <w:szCs w:val="16"/>
                                <w:lang w:val="fr-FR"/>
                              </w:rPr>
                              <w:t xml:space="preserve"> Tun Hussein Onn Malaysia, </w:t>
                            </w:r>
                            <w:proofErr w:type="spellStart"/>
                            <w:r>
                              <w:rPr>
                                <w:rFonts w:ascii="Times New Roman" w:hAnsi="Times New Roman" w:cs="Times New Roman"/>
                                <w:i/>
                                <w:iCs/>
                                <w:color w:val="auto"/>
                                <w:sz w:val="16"/>
                                <w:szCs w:val="16"/>
                                <w:lang w:val="fr-FR"/>
                              </w:rPr>
                              <w:t>Parit</w:t>
                            </w:r>
                            <w:proofErr w:type="spellEnd"/>
                            <w:r>
                              <w:rPr>
                                <w:rFonts w:ascii="Times New Roman" w:hAnsi="Times New Roman" w:cs="Times New Roman"/>
                                <w:i/>
                                <w:iCs/>
                                <w:color w:val="auto"/>
                                <w:sz w:val="16"/>
                                <w:szCs w:val="16"/>
                                <w:lang w:val="fr-FR"/>
                              </w:rPr>
                              <w:t xml:space="preserve"> Raja 86400 Malaysia. </w:t>
                            </w:r>
                            <w:proofErr w:type="gramStart"/>
                            <w:r>
                              <w:rPr>
                                <w:rFonts w:ascii="Times New Roman" w:hAnsi="Times New Roman" w:cs="Times New Roman"/>
                                <w:i/>
                                <w:iCs/>
                                <w:color w:val="auto"/>
                                <w:sz w:val="16"/>
                                <w:szCs w:val="16"/>
                                <w:lang w:val="fr-FR"/>
                              </w:rPr>
                              <w:t>E-mail</w:t>
                            </w:r>
                            <w:proofErr w:type="gramEnd"/>
                            <w:r>
                              <w:rPr>
                                <w:rFonts w:ascii="Times New Roman" w:hAnsi="Times New Roman" w:cs="Times New Roman"/>
                                <w:i/>
                                <w:iCs/>
                                <w:color w:val="auto"/>
                                <w:sz w:val="16"/>
                                <w:szCs w:val="16"/>
                                <w:lang w:val="fr-FR"/>
                              </w:rPr>
                              <w:t> :</w:t>
                            </w:r>
                            <w:r>
                              <w:rPr>
                                <w:sz w:val="16"/>
                                <w:szCs w:val="16"/>
                              </w:rPr>
                              <w:t xml:space="preserve"> </w:t>
                            </w:r>
                            <w:r>
                              <w:rPr>
                                <w:rFonts w:ascii="Times New Roman" w:hAnsi="Times New Roman" w:cs="Times New Roman"/>
                                <w:i/>
                                <w:iCs/>
                                <w:color w:val="auto"/>
                                <w:sz w:val="16"/>
                                <w:szCs w:val="16"/>
                                <w:lang w:val="fr-FR"/>
                              </w:rPr>
                              <w:t>zuraidahn@uthm.edu.my.</w:t>
                            </w:r>
                          </w:p>
                          <w:p w14:paraId="1737B0E7" w14:textId="7001B664" w:rsidR="003055F0" w:rsidRPr="00106FE2" w:rsidRDefault="00B31FF9" w:rsidP="00106FE2">
                            <w:pPr>
                              <w:pStyle w:val="Default"/>
                              <w:tabs>
                                <w:tab w:val="left" w:pos="142"/>
                              </w:tabs>
                              <w:jc w:val="thaiDistribute"/>
                              <w:rPr>
                                <w:rFonts w:ascii="Times New Roman" w:hAnsi="Times New Roman" w:cs="Times New Roman"/>
                                <w:i/>
                                <w:iCs/>
                                <w:sz w:val="16"/>
                                <w:szCs w:val="16"/>
                              </w:rPr>
                            </w:pPr>
                            <w:r>
                              <w:rPr>
                                <w:rFonts w:ascii="Times New Roman" w:hAnsi="Times New Roman" w:cs="Times New Roman"/>
                                <w:i/>
                                <w:iCs/>
                                <w:color w:val="auto"/>
                                <w:sz w:val="16"/>
                                <w:szCs w:val="16"/>
                                <w:vertAlign w:val="superscript"/>
                              </w:rPr>
                              <w:t>*</w:t>
                            </w:r>
                            <w:r>
                              <w:rPr>
                                <w:rFonts w:ascii="Times New Roman" w:hAnsi="Times New Roman" w:cs="Times New Roman"/>
                                <w:i/>
                                <w:iCs/>
                                <w:color w:val="auto"/>
                                <w:sz w:val="16"/>
                                <w:szCs w:val="16"/>
                              </w:rPr>
                              <w:tab/>
                              <w:t>Corresponding author</w:t>
                            </w:r>
                          </w:p>
                          <w:p w14:paraId="6A982F29" w14:textId="0782D9E0" w:rsidR="006E2FDA" w:rsidRPr="0024500F" w:rsidRDefault="006E2FDA" w:rsidP="007D5958">
                            <w:pPr>
                              <w:tabs>
                                <w:tab w:val="left" w:pos="142"/>
                              </w:tabs>
                              <w:spacing w:before="120" w:after="120"/>
                              <w:rPr>
                                <w:rFonts w:cstheme="minorBidi"/>
                                <w:i/>
                                <w:iCs/>
                                <w:color w:val="000000" w:themeColor="text1"/>
                                <w:sz w:val="16"/>
                                <w:szCs w:val="16"/>
                                <w:lang w:val="en-GB"/>
                              </w:rPr>
                            </w:pPr>
                            <w:proofErr w:type="gramStart"/>
                            <w:r>
                              <w:rPr>
                                <w:rFonts w:cs="Times New Roman"/>
                                <w:i/>
                                <w:iCs/>
                                <w:sz w:val="16"/>
                                <w:szCs w:val="16"/>
                              </w:rPr>
                              <w:t>DOI:</w:t>
                            </w:r>
                            <w:proofErr w:type="gramEnd"/>
                            <w:r>
                              <w:rPr>
                                <w:rFonts w:cs="Times New Roman"/>
                                <w:i/>
                                <w:iCs/>
                                <w:sz w:val="16"/>
                                <w:szCs w:val="16"/>
                              </w:rPr>
                              <w:t xml:space="preserve"> </w:t>
                            </w:r>
                            <w:r>
                              <w:rPr>
                                <w:rFonts w:cs="Times New Roman"/>
                                <w:i/>
                                <w:iCs/>
                                <w:color w:val="000000" w:themeColor="text1"/>
                                <w:sz w:val="16"/>
                                <w:szCs w:val="16"/>
                                <w:lang w:val="en-GB"/>
                              </w:rPr>
                              <w:t>https://doi.org/</w:t>
                            </w:r>
                            <w:r w:rsidR="0024500F" w:rsidRPr="0024500F">
                              <w:rPr>
                                <w:rFonts w:cs="Times New Roman"/>
                                <w:i/>
                                <w:iCs/>
                                <w:color w:val="000000" w:themeColor="text1"/>
                                <w:sz w:val="16"/>
                                <w:szCs w:val="16"/>
                              </w:rPr>
                              <w:t>10.55766/</w:t>
                            </w:r>
                            <w:proofErr w:type="spellStart"/>
                            <w:r w:rsidR="0024500F" w:rsidRPr="0024500F">
                              <w:rPr>
                                <w:rFonts w:cs="Times New Roman"/>
                                <w:i/>
                                <w:iCs/>
                                <w:color w:val="000000" w:themeColor="text1"/>
                                <w:sz w:val="16"/>
                                <w:szCs w:val="16"/>
                              </w:rPr>
                              <w:t>sujst</w:t>
                            </w:r>
                            <w:proofErr w:type="spellEnd"/>
                            <w:r w:rsidR="0024500F" w:rsidRPr="0024500F">
                              <w:rPr>
                                <w:rFonts w:cs="Times New Roman"/>
                                <w:i/>
                                <w:iCs/>
                                <w:color w:val="000000" w:themeColor="text1"/>
                                <w:sz w:val="16"/>
                                <w:szCs w:val="16"/>
                                <w:cs/>
                              </w:rPr>
                              <w:t>9738</w:t>
                            </w:r>
                          </w:p>
                          <w:p w14:paraId="71E59835" w14:textId="48A41595" w:rsidR="00C57A49" w:rsidRPr="004507F4" w:rsidRDefault="00C57A49" w:rsidP="00106FE2">
                            <w:pPr>
                              <w:rPr>
                                <w:b/>
                                <w:bCs/>
                                <w:color w:val="000000" w:themeColor="text1"/>
                                <w:sz w:val="16"/>
                                <w:szCs w:val="16"/>
                                <w:lang w:val="en-US"/>
                              </w:rPr>
                            </w:pPr>
                            <w:proofErr w:type="spellStart"/>
                            <w:r>
                              <w:rPr>
                                <w:rFonts w:cs="Times New Roman"/>
                                <w:b/>
                                <w:bCs/>
                                <w:color w:val="000000" w:themeColor="text1"/>
                                <w:sz w:val="16"/>
                                <w:szCs w:val="16"/>
                              </w:rPr>
                              <w:t>Suranaree</w:t>
                            </w:r>
                            <w:proofErr w:type="spellEnd"/>
                            <w:r>
                              <w:rPr>
                                <w:rFonts w:cs="Times New Roman"/>
                                <w:b/>
                                <w:bCs/>
                                <w:color w:val="000000" w:themeColor="text1"/>
                                <w:sz w:val="16"/>
                                <w:szCs w:val="16"/>
                              </w:rPr>
                              <w:t xml:space="preserve"> J</w:t>
                            </w:r>
                            <w:r>
                              <w:rPr>
                                <w:rFonts w:cs="Times New Roman"/>
                                <w:b/>
                                <w:bCs/>
                                <w:color w:val="000000" w:themeColor="text1"/>
                                <w:sz w:val="16"/>
                                <w:szCs w:val="16"/>
                                <w:cs/>
                              </w:rPr>
                              <w:t xml:space="preserve">. </w:t>
                            </w:r>
                            <w:proofErr w:type="spellStart"/>
                            <w:r>
                              <w:rPr>
                                <w:rFonts w:cs="Times New Roman"/>
                                <w:b/>
                                <w:bCs/>
                                <w:color w:val="000000" w:themeColor="text1"/>
                                <w:sz w:val="16"/>
                                <w:szCs w:val="16"/>
                              </w:rPr>
                              <w:t>Sci</w:t>
                            </w:r>
                            <w:proofErr w:type="spellEnd"/>
                            <w:r>
                              <w:rPr>
                                <w:rFonts w:cs="Times New Roman"/>
                                <w:b/>
                                <w:bCs/>
                                <w:color w:val="000000" w:themeColor="text1"/>
                                <w:sz w:val="16"/>
                                <w:szCs w:val="16"/>
                                <w:cs/>
                              </w:rPr>
                              <w:t xml:space="preserve">. </w:t>
                            </w:r>
                            <w:r>
                              <w:rPr>
                                <w:rFonts w:cs="Times New Roman"/>
                                <w:b/>
                                <w:bCs/>
                                <w:color w:val="000000" w:themeColor="text1"/>
                                <w:sz w:val="16"/>
                                <w:szCs w:val="16"/>
                              </w:rPr>
                              <w:t>Technol</w:t>
                            </w:r>
                            <w:r>
                              <w:rPr>
                                <w:rFonts w:cs="Times New Roman"/>
                                <w:b/>
                                <w:bCs/>
                                <w:color w:val="000000" w:themeColor="text1"/>
                                <w:sz w:val="16"/>
                                <w:szCs w:val="16"/>
                                <w:cs/>
                              </w:rPr>
                              <w:t xml:space="preserve">. </w:t>
                            </w:r>
                            <w:r>
                              <w:rPr>
                                <w:rFonts w:cs="Times New Roman"/>
                                <w:b/>
                                <w:bCs/>
                                <w:color w:val="000000" w:themeColor="text1"/>
                                <w:sz w:val="16"/>
                                <w:szCs w:val="16"/>
                              </w:rPr>
                              <w:t>3</w:t>
                            </w:r>
                            <w:r>
                              <w:rPr>
                                <w:rFonts w:cs="Times New Roman"/>
                                <w:b/>
                                <w:bCs/>
                                <w:color w:val="000000" w:themeColor="text1"/>
                                <w:sz w:val="16"/>
                                <w:szCs w:val="16"/>
                                <w:cs/>
                              </w:rPr>
                              <w:t>3</w:t>
                            </w:r>
                            <w:r>
                              <w:rPr>
                                <w:rFonts w:cs="Times New Roman"/>
                                <w:b/>
                                <w:bCs/>
                                <w:color w:val="000000" w:themeColor="text1"/>
                                <w:sz w:val="16"/>
                                <w:szCs w:val="16"/>
                                <w:lang w:val="en-US"/>
                              </w:rPr>
                              <w:t>(1</w:t>
                            </w:r>
                            <w:proofErr w:type="gramStart"/>
                            <w:r>
                              <w:rPr>
                                <w:rFonts w:cs="Times New Roman"/>
                                <w:b/>
                                <w:bCs/>
                                <w:color w:val="000000" w:themeColor="text1"/>
                                <w:sz w:val="16"/>
                                <w:szCs w:val="16"/>
                                <w:cs/>
                              </w:rPr>
                              <w:t>):</w:t>
                            </w:r>
                            <w:proofErr w:type="gramEnd"/>
                            <w:r>
                              <w:rPr>
                                <w:rFonts w:cs="Times New Roman"/>
                                <w:b/>
                                <w:bCs/>
                                <w:color w:val="000000" w:themeColor="text1"/>
                                <w:sz w:val="16"/>
                                <w:szCs w:val="16"/>
                                <w:cs/>
                                <w:lang w:val="en-US"/>
                              </w:rPr>
                              <w:t>030369(</w:t>
                            </w:r>
                            <w:r>
                              <w:rPr>
                                <w:rFonts w:cs="Times New Roman"/>
                                <w:b/>
                                <w:bCs/>
                                <w:color w:val="000000" w:themeColor="text1"/>
                                <w:sz w:val="16"/>
                                <w:szCs w:val="16"/>
                                <w:lang w:val="en-US"/>
                              </w:rPr>
                              <w:t>1</w:t>
                            </w:r>
                            <w:r>
                              <w:rPr>
                                <w:rFonts w:cs="Times New Roman"/>
                                <w:b/>
                                <w:bCs/>
                                <w:color w:val="000000" w:themeColor="text1"/>
                                <w:sz w:val="16"/>
                                <w:szCs w:val="16"/>
                                <w:cs/>
                                <w:lang w:val="en-US"/>
                              </w:rPr>
                              <w:t>-</w:t>
                            </w:r>
                            <w:r>
                              <w:rPr>
                                <w:rFonts w:cs="Times New Roman"/>
                                <w:b/>
                                <w:bCs/>
                                <w:color w:val="000000" w:themeColor="text1"/>
                                <w:sz w:val="16"/>
                                <w:szCs w:val="16"/>
                                <w:lang w:val="en-US"/>
                              </w:rPr>
                              <w:t>1</w:t>
                            </w:r>
                            <w:r>
                              <w:rPr>
                                <w:rFonts w:cs="Times New Roman"/>
                                <w:b/>
                                <w:bCs/>
                                <w:color w:val="000000" w:themeColor="text1"/>
                                <w:sz w:val="16"/>
                                <w:szCs w:val="16"/>
                                <w:cs/>
                                <w:lang w:val="en-US"/>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58BD91" id="_x0000_t202" coordsize="21600,21600" o:spt="202" path="m,l,21600r21600,l21600,xe">
                <v:stroke joinstyle="miter"/>
                <v:path gradientshapeok="t" o:connecttype="rect"/>
              </v:shapetype>
              <v:shape id="Text Box 9" o:spid="_x0000_s1026" type="#_x0000_t202" style="position:absolute;left:0;text-align:left;margin-left:-6.8pt;margin-top:36.5pt;width:437.7pt;height:138.55pt;z-index:251747328;visibility:visible;mso-wrap-style:square;mso-width-percent:0;mso-height-percent:0;mso-wrap-distance-left:0;mso-wrap-distance-top:14.2pt;mso-wrap-distance-right:0;mso-wrap-distance-bottom:5.6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" filled="f" stroked="f">
                <v:textbox>
                  <w:txbxContent>
                    <w:p w14:paraId="54807C4B" w14:textId="51E39647" w:rsidR="007663A8" w:rsidRPr="006C0D54" w:rsidRDefault="00DC03D5" w:rsidP="00DC03D5">
                      <w:pPr>
                        <w:pStyle w:val="Default"/>
                        <w:tabs>
                          <w:tab w:val="left" w:pos="142"/>
                        </w:tabs>
                        <w:ind w:left="142" w:hanging="142"/>
                        <w:jc w:val="thaiDistribute"/>
                        <w:rPr>
                          <w:rFonts w:ascii="Times New Roman" w:hAnsi="Times New Roman" w:cs="Angsana New"/>
                          <w:i/>
                          <w:iCs/>
                          <w:sz w:val="16"/>
                          <w:szCs w:val="20"/>
                          <w:highlight w:val="yellow"/>
                          <w:lang w:val="de-DE"/>
                        </w:rPr>
                      </w:pPr>
                      <w:r>
                        <w:rPr>
                          <w:rFonts w:ascii="Times New Roman" w:hAnsi="Times New Roman" w:cs="Times New Roman"/>
                          <w:i/>
                          <w:iCs/>
                          <w:sz w:val="16"/>
                          <w:szCs w:val="16"/>
                          <w:vertAlign w:val="superscript"/>
                        </w:rPr>
                        <w:t>1</w:t>
                      </w:r>
                      <w:r>
                        <w:rPr>
                          <w:rFonts w:ascii="Times New Roman" w:hAnsi="Times New Roman" w:cs="Times New Roman"/>
                          <w:i/>
                          <w:iCs/>
                          <w:sz w:val="16"/>
                          <w:szCs w:val="16"/>
                          <w:vertAlign w:val="superscript"/>
                        </w:rPr>
                        <w:tab/>
                      </w:r>
                      <w:r w:rsidR="007663A8">
                        <w:rPr>
                          <w:rFonts w:ascii="Times New Roman" w:hAnsi="Times New Roman" w:cs="Times New Roman"/>
                          <w:i/>
                          <w:iCs/>
                          <w:sz w:val="16"/>
                          <w:szCs w:val="16"/>
                          <w:vertAlign w:val="superscript"/>
                        </w:rPr>
                        <w:t xml:space="preserve"> </w:t>
                      </w:r>
                      <w:proofErr w:type="spellStart"/>
                      <w:r w:rsidR="007663A8">
                        <w:rPr>
                          <w:rFonts w:ascii="Times New Roman" w:hAnsi="Times New Roman" w:cs="Times New Roman"/>
                          <w:i/>
                          <w:iCs/>
                          <w:sz w:val="16"/>
                          <w:szCs w:val="16"/>
                          <w:lang w:val="fr-FR"/>
                        </w:rPr>
                        <w:t>Department</w:t>
                      </w:r>
                      <w:proofErr w:type="spellEnd"/>
                      <w:r w:rsidR="007663A8">
                        <w:rPr>
                          <w:rFonts w:ascii="Times New Roman" w:hAnsi="Times New Roman" w:cs="Times New Roman"/>
                          <w:i/>
                          <w:iCs/>
                          <w:sz w:val="16"/>
                          <w:szCs w:val="16"/>
                          <w:lang w:val="fr-FR"/>
                        </w:rPr>
                        <w:t xml:space="preserve"> of </w:t>
                      </w:r>
                      <w:proofErr w:type="spellStart"/>
                      <w:r w:rsidR="007663A8">
                        <w:rPr>
                          <w:rFonts w:ascii="Times New Roman" w:hAnsi="Times New Roman" w:cs="Times New Roman"/>
                          <w:i/>
                          <w:iCs/>
                          <w:sz w:val="16"/>
                          <w:szCs w:val="16"/>
                          <w:lang w:val="fr-FR"/>
                        </w:rPr>
                        <w:t>Electrical</w:t>
                      </w:r>
                      <w:proofErr w:type="spellEnd"/>
                      <w:r w:rsidR="007663A8">
                        <w:rPr>
                          <w:rFonts w:ascii="Times New Roman" w:hAnsi="Times New Roman" w:cs="Times New Roman"/>
                          <w:i/>
                          <w:iCs/>
                          <w:sz w:val="16"/>
                          <w:szCs w:val="16"/>
                          <w:lang w:val="fr-FR"/>
                        </w:rPr>
                        <w:t xml:space="preserve"> Engineering </w:t>
                      </w:r>
                      <w:proofErr w:type="spellStart"/>
                      <w:r w:rsidR="007663A8">
                        <w:rPr>
                          <w:rFonts w:ascii="Times New Roman" w:hAnsi="Times New Roman" w:cs="Times New Roman"/>
                          <w:i/>
                          <w:iCs/>
                          <w:sz w:val="16"/>
                          <w:szCs w:val="16"/>
                          <w:lang w:val="fr-FR"/>
                        </w:rPr>
                        <w:t>Technology</w:t>
                      </w:r>
                      <w:proofErr w:type="spellEnd"/>
                      <w:r w:rsidR="007663A8">
                        <w:rPr>
                          <w:rFonts w:ascii="Times New Roman" w:hAnsi="Times New Roman" w:cs="Times New Roman"/>
                          <w:i/>
                          <w:iCs/>
                          <w:sz w:val="16"/>
                          <w:szCs w:val="16"/>
                          <w:lang w:val="fr-FR"/>
                        </w:rPr>
                        <w:t xml:space="preserve">, </w:t>
                      </w:r>
                      <w:proofErr w:type="spellStart"/>
                      <w:r w:rsidR="007663A8">
                        <w:rPr>
                          <w:rFonts w:ascii="Times New Roman" w:hAnsi="Times New Roman" w:cs="Times New Roman"/>
                          <w:i/>
                          <w:iCs/>
                          <w:sz w:val="16"/>
                          <w:szCs w:val="16"/>
                          <w:lang w:val="fr-FR"/>
                        </w:rPr>
                        <w:t>Faculty</w:t>
                      </w:r>
                      <w:proofErr w:type="spellEnd"/>
                      <w:r w:rsidR="007663A8">
                        <w:rPr>
                          <w:rFonts w:ascii="Times New Roman" w:hAnsi="Times New Roman" w:cs="Times New Roman"/>
                          <w:i/>
                          <w:iCs/>
                          <w:sz w:val="16"/>
                          <w:szCs w:val="16"/>
                          <w:lang w:val="fr-FR"/>
                        </w:rPr>
                        <w:t xml:space="preserve"> of Engineering </w:t>
                      </w:r>
                      <w:proofErr w:type="spellStart"/>
                      <w:r w:rsidR="007663A8">
                        <w:rPr>
                          <w:rFonts w:ascii="Times New Roman" w:hAnsi="Times New Roman" w:cs="Times New Roman"/>
                          <w:i/>
                          <w:iCs/>
                          <w:sz w:val="16"/>
                          <w:szCs w:val="16"/>
                          <w:lang w:val="fr-FR"/>
                        </w:rPr>
                        <w:t>Technology</w:t>
                      </w:r>
                      <w:proofErr w:type="spellEnd"/>
                      <w:r w:rsidR="007663A8">
                        <w:rPr>
                          <w:rFonts w:ascii="Times New Roman" w:hAnsi="Times New Roman" w:cs="Times New Roman"/>
                          <w:i/>
                          <w:iCs/>
                          <w:sz w:val="16"/>
                          <w:szCs w:val="16"/>
                          <w:lang w:val="fr-FR"/>
                        </w:rPr>
                        <w:t xml:space="preserve">, </w:t>
                      </w:r>
                      <w:proofErr w:type="spellStart"/>
                      <w:r w:rsidR="007663A8">
                        <w:rPr>
                          <w:rFonts w:ascii="Times New Roman" w:hAnsi="Times New Roman" w:cs="Times New Roman"/>
                          <w:i/>
                          <w:iCs/>
                          <w:sz w:val="16"/>
                          <w:szCs w:val="16"/>
                          <w:lang w:val="fr-FR"/>
                        </w:rPr>
                        <w:t>Universiti</w:t>
                      </w:r>
                      <w:proofErr w:type="spellEnd"/>
                      <w:r w:rsidR="007663A8">
                        <w:rPr>
                          <w:rFonts w:ascii="Times New Roman" w:hAnsi="Times New Roman" w:cs="Times New Roman"/>
                          <w:i/>
                          <w:iCs/>
                          <w:sz w:val="16"/>
                          <w:szCs w:val="16"/>
                          <w:lang w:val="fr-FR"/>
                        </w:rPr>
                        <w:t xml:space="preserve"> Tun Hussein Onn Malaysia, 84600 </w:t>
                      </w:r>
                      <w:proofErr w:type="spellStart"/>
                      <w:r w:rsidR="007663A8">
                        <w:rPr>
                          <w:rFonts w:ascii="Times New Roman" w:hAnsi="Times New Roman" w:cs="Times New Roman"/>
                          <w:i/>
                          <w:iCs/>
                          <w:sz w:val="16"/>
                          <w:szCs w:val="16"/>
                          <w:lang w:val="fr-FR"/>
                        </w:rPr>
                        <w:t>Muar</w:t>
                      </w:r>
                      <w:proofErr w:type="spellEnd"/>
                      <w:r w:rsidR="007663A8">
                        <w:rPr>
                          <w:rFonts w:ascii="Times New Roman" w:hAnsi="Times New Roman" w:cs="Times New Roman"/>
                          <w:i/>
                          <w:iCs/>
                          <w:sz w:val="16"/>
                          <w:szCs w:val="16"/>
                          <w:lang w:val="fr-FR"/>
                        </w:rPr>
                        <w:t>, Johor, Mala</w:t>
                      </w:r>
                      <w:r w:rsidR="007663A8" w:rsidRPr="006C0D54">
                        <w:rPr>
                          <w:rFonts w:ascii="Times New Roman" w:hAnsi="Times New Roman" w:cs="Times New Roman"/>
                          <w:i/>
                          <w:iCs/>
                          <w:color w:val="000000" w:themeColor="text1"/>
                          <w:sz w:val="16"/>
                          <w:szCs w:val="16"/>
                          <w:lang w:val="fr-FR"/>
                        </w:rPr>
                        <w:t xml:space="preserve">ysia. </w:t>
                      </w:r>
                      <w:proofErr w:type="gramStart"/>
                      <w:r w:rsidR="007663A8" w:rsidRPr="006C0D54">
                        <w:rPr>
                          <w:rFonts w:ascii="Times New Roman" w:hAnsi="Times New Roman" w:cs="Times New Roman"/>
                          <w:i/>
                          <w:iCs/>
                          <w:color w:val="000000" w:themeColor="text1"/>
                          <w:sz w:val="16"/>
                          <w:szCs w:val="16"/>
                          <w:lang w:val="fr-FR"/>
                        </w:rPr>
                        <w:t>E-mail</w:t>
                      </w:r>
                      <w:proofErr w:type="gramEnd"/>
                      <w:r w:rsidR="007663A8" w:rsidRPr="006C0D54">
                        <w:rPr>
                          <w:rFonts w:ascii="Times New Roman" w:hAnsi="Times New Roman" w:cs="Times New Roman"/>
                          <w:i/>
                          <w:iCs/>
                          <w:color w:val="000000" w:themeColor="text1"/>
                          <w:sz w:val="16"/>
                          <w:szCs w:val="16"/>
                          <w:lang w:val="fr-FR"/>
                        </w:rPr>
                        <w:t xml:space="preserve"> : </w:t>
                      </w:r>
                      <w:hyperlink r:id="rId13" w:history="1">
                        <w:r w:rsidR="007663A8" w:rsidRPr="006C0D54">
                          <w:rPr>
                            <w:rStyle w:val="Hyperlink"/>
                            <w:rFonts w:ascii="Times New Roman" w:hAnsi="Times New Roman" w:cs="Times New Roman"/>
                            <w:i/>
                            <w:iCs/>
                            <w:color w:val="000000" w:themeColor="text1"/>
                            <w:sz w:val="16"/>
                            <w:szCs w:val="16"/>
                            <w:u w:val="none"/>
                            <w:lang w:val="de-DE"/>
                          </w:rPr>
                          <w:t>aqilahabdhalim98@gmail.com</w:t>
                        </w:r>
                      </w:hyperlink>
                      <w:r w:rsidR="007663A8" w:rsidRPr="006C0D54">
                        <w:rPr>
                          <w:rFonts w:ascii="Times New Roman" w:hAnsi="Times New Roman" w:cs="Times New Roman"/>
                          <w:i/>
                          <w:iCs/>
                          <w:color w:val="000000" w:themeColor="text1"/>
                          <w:sz w:val="16"/>
                          <w:szCs w:val="16"/>
                          <w:lang w:val="fr-FR"/>
                        </w:rPr>
                        <w:t>; norains@uthm.edu.my ;</w:t>
                      </w:r>
                      <w:r w:rsidR="007663A8" w:rsidRPr="006C0D54">
                        <w:rPr>
                          <w:color w:val="000000" w:themeColor="text1"/>
                          <w:sz w:val="16"/>
                          <w:szCs w:val="16"/>
                          <w:lang w:val="de-DE"/>
                        </w:rPr>
                        <w:t xml:space="preserve"> </w:t>
                      </w:r>
                      <w:proofErr w:type="gramStart"/>
                      <w:r w:rsidR="007663A8" w:rsidRPr="006C0D54">
                        <w:rPr>
                          <w:rFonts w:ascii="Times New Roman" w:hAnsi="Times New Roman" w:cs="Times New Roman"/>
                          <w:i/>
                          <w:iCs/>
                          <w:color w:val="000000" w:themeColor="text1"/>
                          <w:sz w:val="16"/>
                          <w:szCs w:val="16"/>
                          <w:lang w:val="fr-FR"/>
                        </w:rPr>
                        <w:t>kamalia@uthm.edu.my;</w:t>
                      </w:r>
                      <w:proofErr w:type="gramEnd"/>
                      <w:r w:rsidR="007663A8" w:rsidRPr="006C0D54">
                        <w:rPr>
                          <w:rFonts w:ascii="Times New Roman" w:hAnsi="Times New Roman" w:cs="Times New Roman"/>
                          <w:i/>
                          <w:iCs/>
                          <w:color w:val="000000" w:themeColor="text1"/>
                          <w:sz w:val="16"/>
                          <w:szCs w:val="16"/>
                          <w:lang w:val="fr-FR"/>
                        </w:rPr>
                        <w:t xml:space="preserve"> </w:t>
                      </w:r>
                      <w:hyperlink r:id="rId14" w:history="1">
                        <w:r w:rsidR="006C0D54" w:rsidRPr="006C0D54">
                          <w:rPr>
                            <w:rStyle w:val="Hyperlink"/>
                            <w:rFonts w:ascii="Times New Roman" w:hAnsi="Times New Roman" w:cs="Times New Roman"/>
                            <w:i/>
                            <w:iCs/>
                            <w:color w:val="000000" w:themeColor="text1"/>
                            <w:sz w:val="16"/>
                            <w:szCs w:val="16"/>
                            <w:u w:val="none"/>
                            <w:lang w:val="fr-FR"/>
                          </w:rPr>
                          <w:t>cheaqilzulhazim@gmail.com</w:t>
                        </w:r>
                      </w:hyperlink>
                      <w:r w:rsidR="006C0D54" w:rsidRPr="006C0D54">
                        <w:rPr>
                          <w:rFonts w:ascii="Times New Roman" w:hAnsi="Times New Roman" w:cs="Angsana New"/>
                          <w:i/>
                          <w:iCs/>
                          <w:sz w:val="16"/>
                          <w:szCs w:val="20"/>
                          <w:lang w:val="de-DE"/>
                        </w:rPr>
                        <w:t>;</w:t>
                      </w:r>
                      <w:r w:rsidR="006C0D54">
                        <w:rPr>
                          <w:rFonts w:ascii="Times New Roman" w:hAnsi="Times New Roman" w:cs="Angsana New"/>
                          <w:i/>
                          <w:iCs/>
                          <w:sz w:val="16"/>
                          <w:szCs w:val="20"/>
                          <w:lang w:val="de-DE"/>
                        </w:rPr>
                        <w:t xml:space="preserve"> </w:t>
                      </w:r>
                      <w:r w:rsidR="006C0D54" w:rsidRPr="006C0D54">
                        <w:rPr>
                          <w:rFonts w:ascii="Times New Roman" w:hAnsi="Times New Roman" w:cs="Angsana New"/>
                          <w:i/>
                          <w:iCs/>
                          <w:sz w:val="16"/>
                          <w:szCs w:val="20"/>
                          <w:lang w:val="de-DE"/>
                        </w:rPr>
                        <w:t>azuwien@uthm.edu.my</w:t>
                      </w:r>
                    </w:p>
                    <w:p w14:paraId="602D2123" w14:textId="20C1A770" w:rsidR="007663A8" w:rsidRPr="008E7C38" w:rsidRDefault="007663A8" w:rsidP="00DC03D5">
                      <w:pPr>
                        <w:pStyle w:val="Default"/>
                        <w:tabs>
                          <w:tab w:val="left" w:pos="142"/>
                        </w:tabs>
                        <w:ind w:left="142" w:hanging="142"/>
                        <w:jc w:val="thaiDistribute"/>
                        <w:rPr>
                          <w:rFonts w:ascii="Times New Roman" w:hAnsi="Times New Roman" w:cs="Times New Roman"/>
                          <w:i/>
                          <w:iCs/>
                          <w:color w:val="auto"/>
                          <w:sz w:val="16"/>
                          <w:szCs w:val="16"/>
                          <w:lang w:val="fr-FR"/>
                        </w:rPr>
                      </w:pPr>
                      <w:r w:rsidRPr="008E7C38">
                        <w:rPr>
                          <w:rFonts w:ascii="Times New Roman" w:hAnsi="Times New Roman" w:cs="Times New Roman"/>
                          <w:i/>
                          <w:iCs/>
                          <w:color w:val="auto"/>
                          <w:sz w:val="16"/>
                          <w:szCs w:val="16"/>
                          <w:vertAlign w:val="superscript"/>
                        </w:rPr>
                        <w:t>2</w:t>
                      </w:r>
                      <w:r w:rsidR="00DC03D5">
                        <w:rPr>
                          <w:rFonts w:ascii="Times New Roman" w:hAnsi="Times New Roman" w:cs="Times New Roman"/>
                          <w:i/>
                          <w:iCs/>
                          <w:color w:val="auto"/>
                          <w:sz w:val="16"/>
                          <w:szCs w:val="16"/>
                          <w:vertAlign w:val="superscript"/>
                        </w:rPr>
                        <w:tab/>
                      </w:r>
                      <w:proofErr w:type="spellStart"/>
                      <w:r w:rsidRPr="008E7C38">
                        <w:rPr>
                          <w:rFonts w:ascii="Times New Roman" w:hAnsi="Times New Roman" w:cs="Times New Roman"/>
                          <w:i/>
                          <w:iCs/>
                          <w:color w:val="auto"/>
                          <w:sz w:val="16"/>
                          <w:szCs w:val="16"/>
                          <w:lang w:val="fr-FR"/>
                        </w:rPr>
                        <w:t>Department</w:t>
                      </w:r>
                      <w:proofErr w:type="spellEnd"/>
                      <w:r w:rsidRPr="008E7C38">
                        <w:rPr>
                          <w:rFonts w:ascii="Times New Roman" w:hAnsi="Times New Roman" w:cs="Times New Roman"/>
                          <w:i/>
                          <w:iCs/>
                          <w:color w:val="auto"/>
                          <w:sz w:val="16"/>
                          <w:szCs w:val="16"/>
                          <w:lang w:val="fr-FR"/>
                        </w:rPr>
                        <w:t xml:space="preserve"> of </w:t>
                      </w:r>
                      <w:proofErr w:type="spellStart"/>
                      <w:r w:rsidRPr="008E7C38">
                        <w:rPr>
                          <w:rFonts w:ascii="Times New Roman" w:hAnsi="Times New Roman" w:cs="Times New Roman"/>
                          <w:i/>
                          <w:iCs/>
                          <w:color w:val="auto"/>
                          <w:sz w:val="16"/>
                          <w:szCs w:val="16"/>
                          <w:lang w:val="fr-FR"/>
                        </w:rPr>
                        <w:t>Electronic</w:t>
                      </w:r>
                      <w:proofErr w:type="spellEnd"/>
                      <w:r w:rsidRPr="008E7C38">
                        <w:rPr>
                          <w:rFonts w:ascii="Times New Roman" w:hAnsi="Times New Roman" w:cs="Times New Roman"/>
                          <w:i/>
                          <w:iCs/>
                          <w:color w:val="auto"/>
                          <w:sz w:val="16"/>
                          <w:szCs w:val="16"/>
                          <w:lang w:val="fr-FR"/>
                        </w:rPr>
                        <w:t xml:space="preserve"> Engineering, </w:t>
                      </w:r>
                      <w:proofErr w:type="spellStart"/>
                      <w:r w:rsidRPr="008E7C38">
                        <w:rPr>
                          <w:rFonts w:ascii="Times New Roman" w:hAnsi="Times New Roman" w:cs="Times New Roman"/>
                          <w:i/>
                          <w:iCs/>
                          <w:color w:val="auto"/>
                          <w:sz w:val="16"/>
                          <w:szCs w:val="16"/>
                          <w:lang w:val="fr-FR"/>
                        </w:rPr>
                        <w:t>Faculty</w:t>
                      </w:r>
                      <w:proofErr w:type="spellEnd"/>
                      <w:r w:rsidRPr="008E7C38">
                        <w:rPr>
                          <w:rFonts w:ascii="Times New Roman" w:hAnsi="Times New Roman" w:cs="Times New Roman"/>
                          <w:i/>
                          <w:iCs/>
                          <w:color w:val="auto"/>
                          <w:sz w:val="16"/>
                          <w:szCs w:val="16"/>
                          <w:lang w:val="fr-FR"/>
                        </w:rPr>
                        <w:t xml:space="preserve"> of </w:t>
                      </w:r>
                      <w:proofErr w:type="spellStart"/>
                      <w:r w:rsidRPr="008E7C38">
                        <w:rPr>
                          <w:rFonts w:ascii="Times New Roman" w:hAnsi="Times New Roman" w:cs="Times New Roman"/>
                          <w:i/>
                          <w:iCs/>
                          <w:color w:val="auto"/>
                          <w:sz w:val="16"/>
                          <w:szCs w:val="16"/>
                          <w:lang w:val="fr-FR"/>
                        </w:rPr>
                        <w:t>Electrical</w:t>
                      </w:r>
                      <w:proofErr w:type="spellEnd"/>
                      <w:r w:rsidRPr="008E7C38">
                        <w:rPr>
                          <w:rFonts w:ascii="Times New Roman" w:hAnsi="Times New Roman" w:cs="Times New Roman"/>
                          <w:i/>
                          <w:iCs/>
                          <w:color w:val="auto"/>
                          <w:sz w:val="16"/>
                          <w:szCs w:val="16"/>
                          <w:lang w:val="fr-FR"/>
                        </w:rPr>
                        <w:t xml:space="preserve"> and </w:t>
                      </w:r>
                      <w:proofErr w:type="spellStart"/>
                      <w:r w:rsidRPr="008E7C38">
                        <w:rPr>
                          <w:rFonts w:ascii="Times New Roman" w:hAnsi="Times New Roman" w:cs="Times New Roman"/>
                          <w:i/>
                          <w:iCs/>
                          <w:color w:val="auto"/>
                          <w:sz w:val="16"/>
                          <w:szCs w:val="16"/>
                          <w:lang w:val="fr-FR"/>
                        </w:rPr>
                        <w:t>Electronic</w:t>
                      </w:r>
                      <w:proofErr w:type="spellEnd"/>
                      <w:r w:rsidRPr="008E7C38">
                        <w:rPr>
                          <w:rFonts w:ascii="Times New Roman" w:hAnsi="Times New Roman" w:cs="Times New Roman"/>
                          <w:i/>
                          <w:iCs/>
                          <w:color w:val="auto"/>
                          <w:sz w:val="16"/>
                          <w:szCs w:val="16"/>
                          <w:lang w:val="fr-FR"/>
                        </w:rPr>
                        <w:t xml:space="preserve"> Engineering, </w:t>
                      </w:r>
                      <w:proofErr w:type="spellStart"/>
                      <w:r w:rsidRPr="008E7C38">
                        <w:rPr>
                          <w:rFonts w:ascii="Times New Roman" w:hAnsi="Times New Roman" w:cs="Times New Roman"/>
                          <w:i/>
                          <w:iCs/>
                          <w:color w:val="auto"/>
                          <w:sz w:val="16"/>
                          <w:szCs w:val="16"/>
                          <w:lang w:val="fr-FR"/>
                        </w:rPr>
                        <w:t>Universiti</w:t>
                      </w:r>
                      <w:proofErr w:type="spellEnd"/>
                      <w:r w:rsidRPr="008E7C38">
                        <w:rPr>
                          <w:rFonts w:ascii="Times New Roman" w:hAnsi="Times New Roman" w:cs="Times New Roman"/>
                          <w:i/>
                          <w:iCs/>
                          <w:color w:val="auto"/>
                          <w:sz w:val="16"/>
                          <w:szCs w:val="16"/>
                          <w:lang w:val="fr-FR"/>
                        </w:rPr>
                        <w:t xml:space="preserve"> Tun Hussein Onn Malaysia, </w:t>
                      </w:r>
                      <w:proofErr w:type="spellStart"/>
                      <w:r w:rsidRPr="008E7C38">
                        <w:rPr>
                          <w:rFonts w:ascii="Times New Roman" w:hAnsi="Times New Roman" w:cs="Times New Roman"/>
                          <w:i/>
                          <w:iCs/>
                          <w:color w:val="auto"/>
                          <w:sz w:val="16"/>
                          <w:szCs w:val="16"/>
                          <w:lang w:val="fr-FR"/>
                        </w:rPr>
                        <w:t>Parit</w:t>
                      </w:r>
                      <w:proofErr w:type="spellEnd"/>
                      <w:r w:rsidRPr="008E7C38">
                        <w:rPr>
                          <w:rFonts w:ascii="Times New Roman" w:hAnsi="Times New Roman" w:cs="Times New Roman"/>
                          <w:i/>
                          <w:iCs/>
                          <w:color w:val="auto"/>
                          <w:sz w:val="16"/>
                          <w:szCs w:val="16"/>
                          <w:lang w:val="fr-FR"/>
                        </w:rPr>
                        <w:t xml:space="preserve"> Raja 86400 Malaysia. </w:t>
                      </w:r>
                      <w:proofErr w:type="gramStart"/>
                      <w:r w:rsidRPr="008E7C38">
                        <w:rPr>
                          <w:rFonts w:ascii="Times New Roman" w:hAnsi="Times New Roman" w:cs="Times New Roman"/>
                          <w:i/>
                          <w:iCs/>
                          <w:color w:val="auto"/>
                          <w:sz w:val="16"/>
                          <w:szCs w:val="16"/>
                          <w:lang w:val="fr-FR"/>
                        </w:rPr>
                        <w:t>E-mail</w:t>
                      </w:r>
                      <w:proofErr w:type="gramEnd"/>
                      <w:r w:rsidRPr="008E7C38">
                        <w:rPr>
                          <w:rFonts w:ascii="Times New Roman" w:hAnsi="Times New Roman" w:cs="Times New Roman"/>
                          <w:i/>
                          <w:iCs/>
                          <w:color w:val="auto"/>
                          <w:sz w:val="16"/>
                          <w:szCs w:val="16"/>
                          <w:lang w:val="fr-FR"/>
                        </w:rPr>
                        <w:t> :</w:t>
                      </w:r>
                      <w:r w:rsidRPr="008E7C38">
                        <w:rPr>
                          <w:sz w:val="16"/>
                          <w:szCs w:val="16"/>
                        </w:rPr>
                        <w:t xml:space="preserve"> </w:t>
                      </w:r>
                      <w:r w:rsidRPr="008E7C38">
                        <w:rPr>
                          <w:rFonts w:ascii="Times New Roman" w:hAnsi="Times New Roman" w:cs="Times New Roman"/>
                          <w:i/>
                          <w:iCs/>
                          <w:color w:val="auto"/>
                          <w:sz w:val="16"/>
                          <w:szCs w:val="16"/>
                          <w:lang w:val="fr-FR"/>
                        </w:rPr>
                        <w:t>zulkifli.bin.azman@gmail.com.</w:t>
                      </w:r>
                    </w:p>
                    <w:p w14:paraId="3E5D1807" w14:textId="431141ED" w:rsidR="007663A8" w:rsidRPr="007663A8" w:rsidRDefault="007663A8" w:rsidP="00DC03D5">
                      <w:pPr>
                        <w:pStyle w:val="Default"/>
                        <w:tabs>
                          <w:tab w:val="left" w:pos="142"/>
                        </w:tabs>
                        <w:ind w:left="142" w:hanging="142"/>
                        <w:jc w:val="thaiDistribute"/>
                        <w:rPr>
                          <w:rFonts w:ascii="Times New Roman" w:hAnsi="Times New Roman" w:cs="Times New Roman"/>
                          <w:i/>
                          <w:iCs/>
                          <w:color w:val="auto"/>
                          <w:sz w:val="16"/>
                          <w:szCs w:val="16"/>
                        </w:rPr>
                      </w:pPr>
                      <w:r w:rsidRPr="008E7C38">
                        <w:rPr>
                          <w:rFonts w:ascii="Times New Roman" w:hAnsi="Times New Roman" w:cs="Times New Roman"/>
                          <w:i/>
                          <w:iCs/>
                          <w:sz w:val="16"/>
                          <w:szCs w:val="16"/>
                          <w:vertAlign w:val="superscript"/>
                        </w:rPr>
                        <w:t>3</w:t>
                      </w:r>
                      <w:r w:rsidR="00DC03D5">
                        <w:rPr>
                          <w:rFonts w:ascii="Times New Roman" w:hAnsi="Times New Roman" w:cs="Times New Roman"/>
                          <w:i/>
                          <w:iCs/>
                          <w:sz w:val="16"/>
                          <w:szCs w:val="16"/>
                          <w:vertAlign w:val="superscript"/>
                        </w:rPr>
                        <w:tab/>
                      </w:r>
                      <w:proofErr w:type="spellStart"/>
                      <w:r w:rsidRPr="008E7C38">
                        <w:rPr>
                          <w:rFonts w:ascii="Times New Roman" w:hAnsi="Times New Roman" w:cs="Times New Roman"/>
                          <w:i/>
                          <w:iCs/>
                          <w:sz w:val="16"/>
                          <w:szCs w:val="16"/>
                          <w:lang w:val="fr-FR"/>
                        </w:rPr>
                        <w:t>Department</w:t>
                      </w:r>
                      <w:proofErr w:type="spellEnd"/>
                      <w:r w:rsidRPr="008E7C38">
                        <w:rPr>
                          <w:rFonts w:ascii="Times New Roman" w:hAnsi="Times New Roman" w:cs="Times New Roman"/>
                          <w:i/>
                          <w:iCs/>
                          <w:sz w:val="16"/>
                          <w:szCs w:val="16"/>
                          <w:lang w:val="fr-FR"/>
                        </w:rPr>
                        <w:t xml:space="preserve"> of </w:t>
                      </w:r>
                      <w:proofErr w:type="spellStart"/>
                      <w:r w:rsidRPr="008E7C38">
                        <w:rPr>
                          <w:rFonts w:ascii="Times New Roman" w:hAnsi="Times New Roman" w:cs="Times New Roman"/>
                          <w:i/>
                          <w:iCs/>
                          <w:sz w:val="16"/>
                          <w:szCs w:val="16"/>
                          <w:lang w:val="fr-FR"/>
                        </w:rPr>
                        <w:t>Laboratories</w:t>
                      </w:r>
                      <w:proofErr w:type="spellEnd"/>
                      <w:r w:rsidRPr="008E7C38">
                        <w:rPr>
                          <w:rFonts w:ascii="Times New Roman" w:hAnsi="Times New Roman" w:cs="Times New Roman"/>
                          <w:i/>
                          <w:iCs/>
                          <w:sz w:val="16"/>
                          <w:szCs w:val="16"/>
                          <w:lang w:val="fr-FR"/>
                        </w:rPr>
                        <w:t xml:space="preserve"> Management, </w:t>
                      </w:r>
                      <w:proofErr w:type="spellStart"/>
                      <w:r w:rsidRPr="008E7C38">
                        <w:rPr>
                          <w:rFonts w:ascii="Times New Roman" w:hAnsi="Times New Roman" w:cs="Times New Roman"/>
                          <w:i/>
                          <w:iCs/>
                          <w:sz w:val="16"/>
                          <w:szCs w:val="16"/>
                          <w:lang w:val="fr-FR"/>
                        </w:rPr>
                        <w:t>Faculty</w:t>
                      </w:r>
                      <w:proofErr w:type="spellEnd"/>
                      <w:r w:rsidRPr="008E7C38">
                        <w:rPr>
                          <w:rFonts w:ascii="Times New Roman" w:hAnsi="Times New Roman" w:cs="Times New Roman"/>
                          <w:i/>
                          <w:iCs/>
                          <w:sz w:val="16"/>
                          <w:szCs w:val="16"/>
                          <w:lang w:val="fr-FR"/>
                        </w:rPr>
                        <w:t xml:space="preserve"> of Applied Science and </w:t>
                      </w:r>
                      <w:proofErr w:type="spellStart"/>
                      <w:r w:rsidRPr="008E7C38">
                        <w:rPr>
                          <w:rFonts w:ascii="Times New Roman" w:hAnsi="Times New Roman" w:cs="Times New Roman"/>
                          <w:i/>
                          <w:iCs/>
                          <w:sz w:val="16"/>
                          <w:szCs w:val="16"/>
                          <w:lang w:val="fr-FR"/>
                        </w:rPr>
                        <w:t>technology</w:t>
                      </w:r>
                      <w:proofErr w:type="spellEnd"/>
                      <w:r w:rsidRPr="008E7C38">
                        <w:rPr>
                          <w:rFonts w:ascii="Times New Roman" w:hAnsi="Times New Roman" w:cs="Times New Roman"/>
                          <w:i/>
                          <w:iCs/>
                          <w:sz w:val="16"/>
                          <w:szCs w:val="16"/>
                          <w:lang w:val="fr-FR"/>
                        </w:rPr>
                        <w:t xml:space="preserve">, </w:t>
                      </w:r>
                      <w:proofErr w:type="spellStart"/>
                      <w:r w:rsidRPr="008E7C38">
                        <w:rPr>
                          <w:rFonts w:ascii="Times New Roman" w:hAnsi="Times New Roman" w:cs="Times New Roman"/>
                          <w:i/>
                          <w:iCs/>
                          <w:sz w:val="16"/>
                          <w:szCs w:val="16"/>
                          <w:lang w:val="fr-FR"/>
                        </w:rPr>
                        <w:t>Universiti</w:t>
                      </w:r>
                      <w:proofErr w:type="spellEnd"/>
                      <w:r>
                        <w:rPr>
                          <w:rFonts w:ascii="Times New Roman" w:hAnsi="Times New Roman" w:cs="Times New Roman"/>
                          <w:i/>
                          <w:iCs/>
                          <w:sz w:val="16"/>
                          <w:szCs w:val="16"/>
                          <w:lang w:val="fr-FR"/>
                        </w:rPr>
                        <w:t xml:space="preserve"> Tun Hussein Onn Malaysia, 84600 </w:t>
                      </w:r>
                      <w:proofErr w:type="spellStart"/>
                      <w:r>
                        <w:rPr>
                          <w:rFonts w:ascii="Times New Roman" w:hAnsi="Times New Roman" w:cs="Times New Roman"/>
                          <w:i/>
                          <w:iCs/>
                          <w:sz w:val="16"/>
                          <w:szCs w:val="16"/>
                          <w:lang w:val="fr-FR"/>
                        </w:rPr>
                        <w:t>Muar</w:t>
                      </w:r>
                      <w:proofErr w:type="spellEnd"/>
                      <w:r>
                        <w:rPr>
                          <w:rFonts w:ascii="Times New Roman" w:hAnsi="Times New Roman" w:cs="Times New Roman"/>
                          <w:i/>
                          <w:iCs/>
                          <w:sz w:val="16"/>
                          <w:szCs w:val="16"/>
                          <w:lang w:val="fr-FR"/>
                        </w:rPr>
                        <w:t>, Johor, Malaysia</w:t>
                      </w:r>
                      <w:r>
                        <w:rPr>
                          <w:rFonts w:ascii="Times New Roman" w:hAnsi="Times New Roman" w:cs="Times New Roman"/>
                          <w:i/>
                          <w:iCs/>
                          <w:sz w:val="16"/>
                          <w:szCs w:val="16"/>
                          <w:cs/>
                        </w:rPr>
                        <w:t xml:space="preserve">. </w:t>
                      </w:r>
                      <w:r>
                        <w:rPr>
                          <w:rFonts w:ascii="Times New Roman" w:hAnsi="Times New Roman" w:cs="Times New Roman"/>
                          <w:i/>
                          <w:iCs/>
                          <w:sz w:val="16"/>
                          <w:szCs w:val="16"/>
                        </w:rPr>
                        <w:t>E</w:t>
                      </w:r>
                      <w:r>
                        <w:rPr>
                          <w:rFonts w:ascii="Times New Roman" w:hAnsi="Times New Roman" w:cs="Times New Roman"/>
                          <w:i/>
                          <w:iCs/>
                          <w:color w:val="auto"/>
                          <w:sz w:val="16"/>
                          <w:szCs w:val="16"/>
                        </w:rPr>
                        <w:t>-mail: maisarah@uthm.edu.my.</w:t>
                      </w:r>
                    </w:p>
                    <w:p w14:paraId="146F95FE" w14:textId="0E3099D4" w:rsidR="007663A8" w:rsidRPr="007663A8" w:rsidRDefault="007663A8" w:rsidP="007663A8">
                      <w:pPr>
                        <w:pStyle w:val="Default"/>
                        <w:tabs>
                          <w:tab w:val="left" w:pos="142"/>
                        </w:tabs>
                        <w:jc w:val="thaiDistribute"/>
                        <w:rPr>
                          <w:rFonts w:ascii="Times New Roman" w:hAnsi="Times New Roman" w:cs="Times New Roman"/>
                          <w:i/>
                          <w:iCs/>
                          <w:color w:val="auto"/>
                          <w:sz w:val="16"/>
                          <w:szCs w:val="16"/>
                          <w:lang w:val="fr-FR"/>
                        </w:rPr>
                      </w:pPr>
                      <w:r>
                        <w:rPr>
                          <w:rFonts w:ascii="Times New Roman" w:hAnsi="Times New Roman" w:cs="Times New Roman"/>
                          <w:i/>
                          <w:iCs/>
                          <w:color w:val="auto"/>
                          <w:sz w:val="16"/>
                          <w:szCs w:val="16"/>
                          <w:vertAlign w:val="superscript"/>
                        </w:rPr>
                        <w:t>4</w:t>
                      </w:r>
                      <w:r w:rsidR="00DC03D5">
                        <w:rPr>
                          <w:rFonts w:ascii="Times New Roman" w:hAnsi="Times New Roman" w:cs="Times New Roman"/>
                          <w:i/>
                          <w:iCs/>
                          <w:color w:val="auto"/>
                          <w:sz w:val="16"/>
                          <w:szCs w:val="16"/>
                          <w:vertAlign w:val="superscript"/>
                        </w:rPr>
                        <w:tab/>
                      </w:r>
                      <w:r>
                        <w:rPr>
                          <w:rFonts w:ascii="Times New Roman" w:hAnsi="Times New Roman" w:cs="Times New Roman"/>
                          <w:i/>
                          <w:iCs/>
                          <w:color w:val="auto"/>
                          <w:sz w:val="16"/>
                          <w:szCs w:val="16"/>
                          <w:lang w:val="fr-FR"/>
                        </w:rPr>
                        <w:t xml:space="preserve">AAF Bioscience PLT, Johor Bahru, 80250, Malaysia. </w:t>
                      </w:r>
                      <w:proofErr w:type="gramStart"/>
                      <w:r>
                        <w:rPr>
                          <w:rFonts w:ascii="Times New Roman" w:hAnsi="Times New Roman" w:cs="Times New Roman"/>
                          <w:i/>
                          <w:iCs/>
                          <w:color w:val="auto"/>
                          <w:sz w:val="16"/>
                          <w:szCs w:val="16"/>
                          <w:lang w:val="fr-FR"/>
                        </w:rPr>
                        <w:t>E-mail</w:t>
                      </w:r>
                      <w:proofErr w:type="gramEnd"/>
                      <w:r>
                        <w:rPr>
                          <w:rFonts w:ascii="Times New Roman" w:hAnsi="Times New Roman" w:cs="Times New Roman"/>
                          <w:i/>
                          <w:iCs/>
                          <w:color w:val="auto"/>
                          <w:sz w:val="16"/>
                          <w:szCs w:val="16"/>
                          <w:lang w:val="fr-FR"/>
                        </w:rPr>
                        <w:t> : aafbioscience@gmail.com.</w:t>
                      </w:r>
                    </w:p>
                    <w:p w14:paraId="17D9F5C3" w14:textId="635D7D3F" w:rsidR="007663A8" w:rsidRPr="007663A8" w:rsidRDefault="007663A8" w:rsidP="00DC03D5">
                      <w:pPr>
                        <w:pStyle w:val="Default"/>
                        <w:tabs>
                          <w:tab w:val="left" w:pos="142"/>
                        </w:tabs>
                        <w:ind w:left="135" w:hanging="135"/>
                        <w:jc w:val="thaiDistribute"/>
                        <w:rPr>
                          <w:rFonts w:ascii="Times New Roman" w:hAnsi="Times New Roman" w:cs="Times New Roman"/>
                          <w:i/>
                          <w:iCs/>
                          <w:color w:val="auto"/>
                          <w:sz w:val="16"/>
                          <w:szCs w:val="16"/>
                          <w:lang w:val="fr-FR"/>
                        </w:rPr>
                      </w:pPr>
                      <w:r>
                        <w:rPr>
                          <w:rFonts w:ascii="Times New Roman" w:hAnsi="Times New Roman" w:cs="Times New Roman"/>
                          <w:i/>
                          <w:iCs/>
                          <w:color w:val="auto"/>
                          <w:sz w:val="16"/>
                          <w:szCs w:val="16"/>
                          <w:vertAlign w:val="superscript"/>
                        </w:rPr>
                        <w:t>5</w:t>
                      </w:r>
                      <w:r w:rsidR="00DC03D5">
                        <w:rPr>
                          <w:rFonts w:ascii="Times New Roman" w:hAnsi="Times New Roman" w:cs="Times New Roman"/>
                          <w:i/>
                          <w:iCs/>
                          <w:color w:val="auto"/>
                          <w:sz w:val="16"/>
                          <w:szCs w:val="16"/>
                          <w:vertAlign w:val="superscript"/>
                        </w:rPr>
                        <w:tab/>
                      </w:r>
                      <w:r>
                        <w:rPr>
                          <w:rFonts w:ascii="Times New Roman" w:hAnsi="Times New Roman" w:cs="Times New Roman"/>
                          <w:i/>
                          <w:iCs/>
                          <w:color w:val="auto"/>
                          <w:sz w:val="16"/>
                          <w:szCs w:val="16"/>
                          <w:lang w:val="fr-FR"/>
                        </w:rPr>
                        <w:t xml:space="preserve">Power </w:t>
                      </w:r>
                      <w:proofErr w:type="spellStart"/>
                      <w:r>
                        <w:rPr>
                          <w:rFonts w:ascii="Times New Roman" w:hAnsi="Times New Roman" w:cs="Times New Roman"/>
                          <w:i/>
                          <w:iCs/>
                          <w:color w:val="auto"/>
                          <w:sz w:val="16"/>
                          <w:szCs w:val="16"/>
                          <w:lang w:val="fr-FR"/>
                        </w:rPr>
                        <w:t>Integration</w:t>
                      </w:r>
                      <w:proofErr w:type="spellEnd"/>
                      <w:r>
                        <w:rPr>
                          <w:rFonts w:ascii="Times New Roman" w:hAnsi="Times New Roman" w:cs="Times New Roman"/>
                          <w:i/>
                          <w:iCs/>
                          <w:color w:val="auto"/>
                          <w:sz w:val="16"/>
                          <w:szCs w:val="16"/>
                          <w:lang w:val="fr-FR"/>
                        </w:rPr>
                        <w:t xml:space="preserve"> System (PI Sys), </w:t>
                      </w:r>
                      <w:proofErr w:type="spellStart"/>
                      <w:r>
                        <w:rPr>
                          <w:rFonts w:ascii="Times New Roman" w:hAnsi="Times New Roman" w:cs="Times New Roman"/>
                          <w:i/>
                          <w:iCs/>
                          <w:color w:val="auto"/>
                          <w:sz w:val="16"/>
                          <w:szCs w:val="16"/>
                          <w:lang w:val="fr-FR"/>
                        </w:rPr>
                        <w:t>Faculty</w:t>
                      </w:r>
                      <w:proofErr w:type="spellEnd"/>
                      <w:r>
                        <w:rPr>
                          <w:rFonts w:ascii="Times New Roman" w:hAnsi="Times New Roman" w:cs="Times New Roman"/>
                          <w:i/>
                          <w:iCs/>
                          <w:color w:val="auto"/>
                          <w:sz w:val="16"/>
                          <w:szCs w:val="16"/>
                          <w:lang w:val="fr-FR"/>
                        </w:rPr>
                        <w:t xml:space="preserve"> of </w:t>
                      </w:r>
                      <w:proofErr w:type="spellStart"/>
                      <w:r>
                        <w:rPr>
                          <w:rFonts w:ascii="Times New Roman" w:hAnsi="Times New Roman" w:cs="Times New Roman"/>
                          <w:i/>
                          <w:iCs/>
                          <w:color w:val="auto"/>
                          <w:sz w:val="16"/>
                          <w:szCs w:val="16"/>
                          <w:lang w:val="fr-FR"/>
                        </w:rPr>
                        <w:t>Electrical</w:t>
                      </w:r>
                      <w:proofErr w:type="spellEnd"/>
                      <w:r>
                        <w:rPr>
                          <w:rFonts w:ascii="Times New Roman" w:hAnsi="Times New Roman" w:cs="Times New Roman"/>
                          <w:i/>
                          <w:iCs/>
                          <w:color w:val="auto"/>
                          <w:sz w:val="16"/>
                          <w:szCs w:val="16"/>
                          <w:lang w:val="fr-FR"/>
                        </w:rPr>
                        <w:t xml:space="preserve"> and </w:t>
                      </w:r>
                      <w:proofErr w:type="spellStart"/>
                      <w:r>
                        <w:rPr>
                          <w:rFonts w:ascii="Times New Roman" w:hAnsi="Times New Roman" w:cs="Times New Roman"/>
                          <w:i/>
                          <w:iCs/>
                          <w:color w:val="auto"/>
                          <w:sz w:val="16"/>
                          <w:szCs w:val="16"/>
                          <w:lang w:val="fr-FR"/>
                        </w:rPr>
                        <w:t>Electronic</w:t>
                      </w:r>
                      <w:proofErr w:type="spellEnd"/>
                      <w:r>
                        <w:rPr>
                          <w:rFonts w:ascii="Times New Roman" w:hAnsi="Times New Roman" w:cs="Times New Roman"/>
                          <w:i/>
                          <w:iCs/>
                          <w:color w:val="auto"/>
                          <w:sz w:val="16"/>
                          <w:szCs w:val="16"/>
                          <w:lang w:val="fr-FR"/>
                        </w:rPr>
                        <w:t xml:space="preserve"> Engineering, </w:t>
                      </w:r>
                      <w:proofErr w:type="spellStart"/>
                      <w:r>
                        <w:rPr>
                          <w:rFonts w:ascii="Times New Roman" w:hAnsi="Times New Roman" w:cs="Times New Roman"/>
                          <w:i/>
                          <w:iCs/>
                          <w:color w:val="auto"/>
                          <w:sz w:val="16"/>
                          <w:szCs w:val="16"/>
                          <w:lang w:val="fr-FR"/>
                        </w:rPr>
                        <w:t>Universiti</w:t>
                      </w:r>
                      <w:proofErr w:type="spellEnd"/>
                      <w:r>
                        <w:rPr>
                          <w:rFonts w:ascii="Times New Roman" w:hAnsi="Times New Roman" w:cs="Times New Roman"/>
                          <w:i/>
                          <w:iCs/>
                          <w:color w:val="auto"/>
                          <w:sz w:val="16"/>
                          <w:szCs w:val="16"/>
                          <w:lang w:val="fr-FR"/>
                        </w:rPr>
                        <w:t xml:space="preserve"> Tun Hussein Onn Malaysia, </w:t>
                      </w:r>
                      <w:proofErr w:type="spellStart"/>
                      <w:r>
                        <w:rPr>
                          <w:rFonts w:ascii="Times New Roman" w:hAnsi="Times New Roman" w:cs="Times New Roman"/>
                          <w:i/>
                          <w:iCs/>
                          <w:color w:val="auto"/>
                          <w:sz w:val="16"/>
                          <w:szCs w:val="16"/>
                          <w:lang w:val="fr-FR"/>
                        </w:rPr>
                        <w:t>Parit</w:t>
                      </w:r>
                      <w:proofErr w:type="spellEnd"/>
                      <w:r>
                        <w:rPr>
                          <w:rFonts w:ascii="Times New Roman" w:hAnsi="Times New Roman" w:cs="Times New Roman"/>
                          <w:i/>
                          <w:iCs/>
                          <w:color w:val="auto"/>
                          <w:sz w:val="16"/>
                          <w:szCs w:val="16"/>
                          <w:lang w:val="fr-FR"/>
                        </w:rPr>
                        <w:t xml:space="preserve"> Raja 86400 Malaysia. </w:t>
                      </w:r>
                      <w:proofErr w:type="gramStart"/>
                      <w:r>
                        <w:rPr>
                          <w:rFonts w:ascii="Times New Roman" w:hAnsi="Times New Roman" w:cs="Times New Roman"/>
                          <w:i/>
                          <w:iCs/>
                          <w:color w:val="auto"/>
                          <w:sz w:val="16"/>
                          <w:szCs w:val="16"/>
                          <w:lang w:val="fr-FR"/>
                        </w:rPr>
                        <w:t>E-mail</w:t>
                      </w:r>
                      <w:proofErr w:type="gramEnd"/>
                      <w:r>
                        <w:rPr>
                          <w:rFonts w:ascii="Times New Roman" w:hAnsi="Times New Roman" w:cs="Times New Roman"/>
                          <w:i/>
                          <w:iCs/>
                          <w:color w:val="auto"/>
                          <w:sz w:val="16"/>
                          <w:szCs w:val="16"/>
                          <w:lang w:val="fr-FR"/>
                        </w:rPr>
                        <w:t> :</w:t>
                      </w:r>
                      <w:r>
                        <w:rPr>
                          <w:sz w:val="16"/>
                          <w:szCs w:val="16"/>
                        </w:rPr>
                        <w:t xml:space="preserve"> </w:t>
                      </w:r>
                      <w:r>
                        <w:rPr>
                          <w:rFonts w:ascii="Times New Roman" w:hAnsi="Times New Roman" w:cs="Times New Roman"/>
                          <w:i/>
                          <w:iCs/>
                          <w:color w:val="auto"/>
                          <w:sz w:val="16"/>
                          <w:szCs w:val="16"/>
                          <w:lang w:val="fr-FR"/>
                        </w:rPr>
                        <w:t>zuraidahn@uthm.edu.my.</w:t>
                      </w:r>
                    </w:p>
                    <w:p w14:paraId="1737B0E7" w14:textId="7001B664" w:rsidR="003055F0" w:rsidRPr="00106FE2" w:rsidRDefault="00B31FF9" w:rsidP="00106FE2">
                      <w:pPr>
                        <w:pStyle w:val="Default"/>
                        <w:tabs>
                          <w:tab w:val="left" w:pos="142"/>
                        </w:tabs>
                        <w:jc w:val="thaiDistribute"/>
                        <w:rPr>
                          <w:rFonts w:ascii="Times New Roman" w:hAnsi="Times New Roman" w:cs="Times New Roman"/>
                          <w:i/>
                          <w:iCs/>
                          <w:sz w:val="16"/>
                          <w:szCs w:val="16"/>
                        </w:rPr>
                      </w:pPr>
                      <w:r>
                        <w:rPr>
                          <w:rFonts w:ascii="Times New Roman" w:hAnsi="Times New Roman" w:cs="Times New Roman"/>
                          <w:i/>
                          <w:iCs/>
                          <w:color w:val="auto"/>
                          <w:sz w:val="16"/>
                          <w:szCs w:val="16"/>
                          <w:vertAlign w:val="superscript"/>
                        </w:rPr>
                        <w:t>*</w:t>
                      </w:r>
                      <w:r>
                        <w:rPr>
                          <w:rFonts w:ascii="Times New Roman" w:hAnsi="Times New Roman" w:cs="Times New Roman"/>
                          <w:i/>
                          <w:iCs/>
                          <w:color w:val="auto"/>
                          <w:sz w:val="16"/>
                          <w:szCs w:val="16"/>
                        </w:rPr>
                        <w:tab/>
                        <w:t>Corresponding author</w:t>
                      </w:r>
                    </w:p>
                    <w:p w14:paraId="6A982F29" w14:textId="0782D9E0" w:rsidR="006E2FDA" w:rsidRPr="0024500F" w:rsidRDefault="006E2FDA" w:rsidP="007D5958">
                      <w:pPr>
                        <w:tabs>
                          <w:tab w:val="left" w:pos="142"/>
                        </w:tabs>
                        <w:spacing w:before="120" w:after="120"/>
                        <w:rPr>
                          <w:rFonts w:cstheme="minorBidi"/>
                          <w:i/>
                          <w:iCs/>
                          <w:color w:val="000000" w:themeColor="text1"/>
                          <w:sz w:val="16"/>
                          <w:szCs w:val="16"/>
                          <w:lang w:val="en-GB"/>
                        </w:rPr>
                      </w:pPr>
                      <w:proofErr w:type="gramStart"/>
                      <w:r>
                        <w:rPr>
                          <w:rFonts w:cs="Times New Roman"/>
                          <w:i/>
                          <w:iCs/>
                          <w:sz w:val="16"/>
                          <w:szCs w:val="16"/>
                        </w:rPr>
                        <w:t>DOI:</w:t>
                      </w:r>
                      <w:proofErr w:type="gramEnd"/>
                      <w:r>
                        <w:rPr>
                          <w:rFonts w:cs="Times New Roman"/>
                          <w:i/>
                          <w:iCs/>
                          <w:sz w:val="16"/>
                          <w:szCs w:val="16"/>
                        </w:rPr>
                        <w:t xml:space="preserve"> </w:t>
                      </w:r>
                      <w:r>
                        <w:rPr>
                          <w:rFonts w:cs="Times New Roman"/>
                          <w:i/>
                          <w:iCs/>
                          <w:color w:val="000000" w:themeColor="text1"/>
                          <w:sz w:val="16"/>
                          <w:szCs w:val="16"/>
                          <w:lang w:val="en-GB"/>
                        </w:rPr>
                        <w:t>https://doi.org/</w:t>
                      </w:r>
                      <w:r w:rsidR="0024500F" w:rsidRPr="0024500F">
                        <w:rPr>
                          <w:rFonts w:cs="Times New Roman"/>
                          <w:i/>
                          <w:iCs/>
                          <w:color w:val="000000" w:themeColor="text1"/>
                          <w:sz w:val="16"/>
                          <w:szCs w:val="16"/>
                        </w:rPr>
                        <w:t>10.55766/</w:t>
                      </w:r>
                      <w:proofErr w:type="spellStart"/>
                      <w:r w:rsidR="0024500F" w:rsidRPr="0024500F">
                        <w:rPr>
                          <w:rFonts w:cs="Times New Roman"/>
                          <w:i/>
                          <w:iCs/>
                          <w:color w:val="000000" w:themeColor="text1"/>
                          <w:sz w:val="16"/>
                          <w:szCs w:val="16"/>
                        </w:rPr>
                        <w:t>sujst</w:t>
                      </w:r>
                      <w:proofErr w:type="spellEnd"/>
                      <w:r w:rsidR="0024500F" w:rsidRPr="0024500F">
                        <w:rPr>
                          <w:rFonts w:cs="Times New Roman"/>
                          <w:i/>
                          <w:iCs/>
                          <w:color w:val="000000" w:themeColor="text1"/>
                          <w:sz w:val="16"/>
                          <w:szCs w:val="16"/>
                          <w:cs/>
                        </w:rPr>
                        <w:t>9738</w:t>
                      </w:r>
                    </w:p>
                    <w:p w14:paraId="71E59835" w14:textId="48A41595" w:rsidR="00C57A49" w:rsidRPr="004507F4" w:rsidRDefault="00C57A49" w:rsidP="00106FE2">
                      <w:pPr>
                        <w:rPr>
                          <w:b/>
                          <w:bCs/>
                          <w:color w:val="000000" w:themeColor="text1"/>
                          <w:sz w:val="16"/>
                          <w:szCs w:val="16"/>
                          <w:lang w:val="en-US"/>
                        </w:rPr>
                      </w:pPr>
                      <w:proofErr w:type="spellStart"/>
                      <w:r>
                        <w:rPr>
                          <w:rFonts w:cs="Times New Roman"/>
                          <w:b/>
                          <w:bCs/>
                          <w:color w:val="000000" w:themeColor="text1"/>
                          <w:sz w:val="16"/>
                          <w:szCs w:val="16"/>
                        </w:rPr>
                        <w:t>Suranaree</w:t>
                      </w:r>
                      <w:proofErr w:type="spellEnd"/>
                      <w:r>
                        <w:rPr>
                          <w:rFonts w:cs="Times New Roman"/>
                          <w:b/>
                          <w:bCs/>
                          <w:color w:val="000000" w:themeColor="text1"/>
                          <w:sz w:val="16"/>
                          <w:szCs w:val="16"/>
                        </w:rPr>
                        <w:t xml:space="preserve"> J</w:t>
                      </w:r>
                      <w:r>
                        <w:rPr>
                          <w:rFonts w:cs="Times New Roman"/>
                          <w:b/>
                          <w:bCs/>
                          <w:color w:val="000000" w:themeColor="text1"/>
                          <w:sz w:val="16"/>
                          <w:szCs w:val="16"/>
                          <w:cs/>
                        </w:rPr>
                        <w:t xml:space="preserve">. </w:t>
                      </w:r>
                      <w:proofErr w:type="spellStart"/>
                      <w:r>
                        <w:rPr>
                          <w:rFonts w:cs="Times New Roman"/>
                          <w:b/>
                          <w:bCs/>
                          <w:color w:val="000000" w:themeColor="text1"/>
                          <w:sz w:val="16"/>
                          <w:szCs w:val="16"/>
                        </w:rPr>
                        <w:t>Sci</w:t>
                      </w:r>
                      <w:proofErr w:type="spellEnd"/>
                      <w:r>
                        <w:rPr>
                          <w:rFonts w:cs="Times New Roman"/>
                          <w:b/>
                          <w:bCs/>
                          <w:color w:val="000000" w:themeColor="text1"/>
                          <w:sz w:val="16"/>
                          <w:szCs w:val="16"/>
                          <w:cs/>
                        </w:rPr>
                        <w:t xml:space="preserve">. </w:t>
                      </w:r>
                      <w:r>
                        <w:rPr>
                          <w:rFonts w:cs="Times New Roman"/>
                          <w:b/>
                          <w:bCs/>
                          <w:color w:val="000000" w:themeColor="text1"/>
                          <w:sz w:val="16"/>
                          <w:szCs w:val="16"/>
                        </w:rPr>
                        <w:t>Technol</w:t>
                      </w:r>
                      <w:r>
                        <w:rPr>
                          <w:rFonts w:cs="Times New Roman"/>
                          <w:b/>
                          <w:bCs/>
                          <w:color w:val="000000" w:themeColor="text1"/>
                          <w:sz w:val="16"/>
                          <w:szCs w:val="16"/>
                          <w:cs/>
                        </w:rPr>
                        <w:t xml:space="preserve">. </w:t>
                      </w:r>
                      <w:r>
                        <w:rPr>
                          <w:rFonts w:cs="Times New Roman"/>
                          <w:b/>
                          <w:bCs/>
                          <w:color w:val="000000" w:themeColor="text1"/>
                          <w:sz w:val="16"/>
                          <w:szCs w:val="16"/>
                        </w:rPr>
                        <w:t>3</w:t>
                      </w:r>
                      <w:r>
                        <w:rPr>
                          <w:rFonts w:cs="Times New Roman"/>
                          <w:b/>
                          <w:bCs/>
                          <w:color w:val="000000" w:themeColor="text1"/>
                          <w:sz w:val="16"/>
                          <w:szCs w:val="16"/>
                          <w:cs/>
                        </w:rPr>
                        <w:t>3</w:t>
                      </w:r>
                      <w:r>
                        <w:rPr>
                          <w:rFonts w:cs="Times New Roman"/>
                          <w:b/>
                          <w:bCs/>
                          <w:color w:val="000000" w:themeColor="text1"/>
                          <w:sz w:val="16"/>
                          <w:szCs w:val="16"/>
                          <w:lang w:val="en-US"/>
                        </w:rPr>
                        <w:t>(1</w:t>
                      </w:r>
                      <w:proofErr w:type="gramStart"/>
                      <w:r>
                        <w:rPr>
                          <w:rFonts w:cs="Times New Roman"/>
                          <w:b/>
                          <w:bCs/>
                          <w:color w:val="000000" w:themeColor="text1"/>
                          <w:sz w:val="16"/>
                          <w:szCs w:val="16"/>
                          <w:cs/>
                        </w:rPr>
                        <w:t>):</w:t>
                      </w:r>
                      <w:proofErr w:type="gramEnd"/>
                      <w:r>
                        <w:rPr>
                          <w:rFonts w:cs="Times New Roman"/>
                          <w:b/>
                          <w:bCs/>
                          <w:color w:val="000000" w:themeColor="text1"/>
                          <w:sz w:val="16"/>
                          <w:szCs w:val="16"/>
                          <w:cs/>
                          <w:lang w:val="en-US"/>
                        </w:rPr>
                        <w:t>030369(</w:t>
                      </w:r>
                      <w:r>
                        <w:rPr>
                          <w:rFonts w:cs="Times New Roman"/>
                          <w:b/>
                          <w:bCs/>
                          <w:color w:val="000000" w:themeColor="text1"/>
                          <w:sz w:val="16"/>
                          <w:szCs w:val="16"/>
                          <w:lang w:val="en-US"/>
                        </w:rPr>
                        <w:t>1</w:t>
                      </w:r>
                      <w:r>
                        <w:rPr>
                          <w:rFonts w:cs="Times New Roman"/>
                          <w:b/>
                          <w:bCs/>
                          <w:color w:val="000000" w:themeColor="text1"/>
                          <w:sz w:val="16"/>
                          <w:szCs w:val="16"/>
                          <w:cs/>
                          <w:lang w:val="en-US"/>
                        </w:rPr>
                        <w:t>-</w:t>
                      </w:r>
                      <w:r>
                        <w:rPr>
                          <w:rFonts w:cs="Times New Roman"/>
                          <w:b/>
                          <w:bCs/>
                          <w:color w:val="000000" w:themeColor="text1"/>
                          <w:sz w:val="16"/>
                          <w:szCs w:val="16"/>
                          <w:lang w:val="en-US"/>
                        </w:rPr>
                        <w:t>1</w:t>
                      </w:r>
                      <w:r>
                        <w:rPr>
                          <w:rFonts w:cs="Times New Roman"/>
                          <w:b/>
                          <w:bCs/>
                          <w:color w:val="000000" w:themeColor="text1"/>
                          <w:sz w:val="16"/>
                          <w:szCs w:val="16"/>
                          <w:cs/>
                          <w:lang w:val="en-US"/>
                        </w:rPr>
                        <w:t>2)</w:t>
                      </w:r>
                    </w:p>
                  </w:txbxContent>
                </v:textbox>
                <w10:wrap type="topAndBottom"/>
              </v:shape>
            </w:pict>
          </mc:Fallback>
        </mc:AlternateContent>
      </w:r>
      <w:bookmarkEnd w:id="1"/>
    </w:p>
    <w:p w14:paraId="4E3798AF" w14:textId="77777777" w:rsidR="007663A8" w:rsidRPr="00AE3389" w:rsidRDefault="007663A8" w:rsidP="00486F5F">
      <w:pPr>
        <w:pStyle w:val="NoSpacing"/>
        <w:spacing w:before="360" w:after="240"/>
        <w:jc w:val="both"/>
        <w:rPr>
          <w:rFonts w:ascii="Times New Roman" w:eastAsia="Times New Roman" w:hAnsi="Times New Roman" w:cstheme="minorBidi"/>
          <w:b/>
          <w:bCs/>
          <w:sz w:val="24"/>
          <w:szCs w:val="24"/>
          <w:lang w:val="fr-FR"/>
        </w:rPr>
      </w:pPr>
    </w:p>
    <w:p w14:paraId="327519A0" w14:textId="115392E8" w:rsidR="000B0E33" w:rsidRPr="00AE3389" w:rsidRDefault="000B0E33" w:rsidP="00486F5F">
      <w:pPr>
        <w:pStyle w:val="NoSpacing"/>
        <w:spacing w:before="360" w:after="240"/>
        <w:jc w:val="both"/>
        <w:rPr>
          <w:rFonts w:ascii="Times New Roman" w:eastAsia="Times New Roman" w:hAnsi="Times New Roman" w:cs="Times New Roman"/>
          <w:b/>
          <w:bCs/>
          <w:sz w:val="24"/>
          <w:szCs w:val="24"/>
          <w:lang w:val="fr-FR"/>
        </w:rPr>
      </w:pPr>
      <w:r>
        <w:rPr>
          <w:rFonts w:ascii="Times New Roman" w:eastAsia="Times New Roman" w:hAnsi="Times New Roman" w:cs="Times New Roman"/>
          <w:b/>
          <w:bCs/>
          <w:sz w:val="24"/>
          <w:szCs w:val="24"/>
          <w:lang w:val="fr-FR"/>
        </w:rPr>
        <w:lastRenderedPageBreak/>
        <w:t>Introduction</w:t>
      </w:r>
    </w:p>
    <w:p w14:paraId="65CC67E3" w14:textId="187C73D0" w:rsidR="004B3C22" w:rsidRPr="00AE3389" w:rsidRDefault="004B3C22" w:rsidP="004B3C22">
      <w:pPr>
        <w:spacing w:before="240"/>
        <w:jc w:val="thaiDistribute"/>
      </w:pPr>
      <w:r>
        <w:t xml:space="preserve">The </w:t>
      </w:r>
      <w:proofErr w:type="spellStart"/>
      <w:r>
        <w:t>increasing</w:t>
      </w:r>
      <w:proofErr w:type="spellEnd"/>
      <w:r>
        <w:t xml:space="preserve"> </w:t>
      </w:r>
      <w:proofErr w:type="spellStart"/>
      <w:r>
        <w:t>worldwide</w:t>
      </w:r>
      <w:proofErr w:type="spellEnd"/>
      <w:r>
        <w:t xml:space="preserve"> </w:t>
      </w:r>
      <w:proofErr w:type="spellStart"/>
      <w:r>
        <w:t>demand</w:t>
      </w:r>
      <w:proofErr w:type="spellEnd"/>
      <w:r>
        <w:t xml:space="preserve"> for </w:t>
      </w:r>
      <w:proofErr w:type="spellStart"/>
      <w:r>
        <w:t>sustainable</w:t>
      </w:r>
      <w:proofErr w:type="spellEnd"/>
      <w:r>
        <w:t xml:space="preserve"> </w:t>
      </w:r>
      <w:proofErr w:type="spellStart"/>
      <w:r>
        <w:t>energy</w:t>
      </w:r>
      <w:proofErr w:type="spellEnd"/>
      <w:r>
        <w:t xml:space="preserve"> solutions and effective </w:t>
      </w:r>
      <w:proofErr w:type="spellStart"/>
      <w:r>
        <w:t>waste</w:t>
      </w:r>
      <w:proofErr w:type="spellEnd"/>
      <w:r>
        <w:t xml:space="preserve"> management has </w:t>
      </w:r>
      <w:proofErr w:type="spellStart"/>
      <w:r>
        <w:t>prompted</w:t>
      </w:r>
      <w:proofErr w:type="spellEnd"/>
      <w:r>
        <w:t xml:space="preserve"> </w:t>
      </w:r>
      <w:proofErr w:type="spellStart"/>
      <w:r>
        <w:t>academics</w:t>
      </w:r>
      <w:proofErr w:type="spellEnd"/>
      <w:r>
        <w:t xml:space="preserve"> to </w:t>
      </w:r>
      <w:proofErr w:type="spellStart"/>
      <w:r>
        <w:t>investigate</w:t>
      </w:r>
      <w:proofErr w:type="spellEnd"/>
      <w:r>
        <w:t xml:space="preserve"> </w:t>
      </w:r>
      <w:proofErr w:type="spellStart"/>
      <w:r>
        <w:t>novel</w:t>
      </w:r>
      <w:proofErr w:type="spellEnd"/>
      <w:r>
        <w:t xml:space="preserve"> bio-</w:t>
      </w:r>
      <w:proofErr w:type="spellStart"/>
      <w:r>
        <w:t>electrochemical</w:t>
      </w:r>
      <w:proofErr w:type="spellEnd"/>
      <w:r>
        <w:t xml:space="preserve"> technologies. Given the </w:t>
      </w:r>
      <w:proofErr w:type="spellStart"/>
      <w:r>
        <w:t>escalating</w:t>
      </w:r>
      <w:proofErr w:type="spellEnd"/>
      <w:r>
        <w:t xml:space="preserve"> </w:t>
      </w:r>
      <w:proofErr w:type="spellStart"/>
      <w:r>
        <w:t>environmental</w:t>
      </w:r>
      <w:proofErr w:type="spellEnd"/>
      <w:r>
        <w:t xml:space="preserve"> issues, </w:t>
      </w:r>
      <w:proofErr w:type="spellStart"/>
      <w:r>
        <w:t>including</w:t>
      </w:r>
      <w:proofErr w:type="spellEnd"/>
      <w:r>
        <w:t xml:space="preserve"> </w:t>
      </w:r>
      <w:proofErr w:type="spellStart"/>
      <w:r>
        <w:t>greenhouse</w:t>
      </w:r>
      <w:proofErr w:type="spellEnd"/>
      <w:r>
        <w:t xml:space="preserve"> </w:t>
      </w:r>
      <w:proofErr w:type="spellStart"/>
      <w:r>
        <w:t>gas</w:t>
      </w:r>
      <w:proofErr w:type="spellEnd"/>
      <w:r>
        <w:t xml:space="preserve"> </w:t>
      </w:r>
      <w:proofErr w:type="spellStart"/>
      <w:r>
        <w:rPr>
          <w:spacing w:val="6"/>
        </w:rPr>
        <w:t>emissions</w:t>
      </w:r>
      <w:proofErr w:type="spellEnd"/>
      <w:r>
        <w:rPr>
          <w:spacing w:val="6"/>
        </w:rPr>
        <w:t xml:space="preserve">, </w:t>
      </w:r>
      <w:proofErr w:type="spellStart"/>
      <w:r>
        <w:rPr>
          <w:spacing w:val="6"/>
        </w:rPr>
        <w:t>soil</w:t>
      </w:r>
      <w:proofErr w:type="spellEnd"/>
      <w:r>
        <w:rPr>
          <w:spacing w:val="6"/>
        </w:rPr>
        <w:t xml:space="preserve"> </w:t>
      </w:r>
      <w:proofErr w:type="spellStart"/>
      <w:r>
        <w:rPr>
          <w:spacing w:val="6"/>
        </w:rPr>
        <w:t>degradation</w:t>
      </w:r>
      <w:proofErr w:type="spellEnd"/>
      <w:r>
        <w:rPr>
          <w:spacing w:val="6"/>
        </w:rPr>
        <w:t xml:space="preserve">, and the </w:t>
      </w:r>
      <w:proofErr w:type="spellStart"/>
      <w:r>
        <w:rPr>
          <w:spacing w:val="6"/>
        </w:rPr>
        <w:t>overaccumulation</w:t>
      </w:r>
      <w:proofErr w:type="spellEnd"/>
      <w:r>
        <w:rPr>
          <w:spacing w:val="6"/>
        </w:rPr>
        <w:t xml:space="preserve"> of </w:t>
      </w:r>
      <w:proofErr w:type="spellStart"/>
      <w:r>
        <w:rPr>
          <w:spacing w:val="6"/>
        </w:rPr>
        <w:t>organic</w:t>
      </w:r>
      <w:proofErr w:type="spellEnd"/>
      <w:r>
        <w:rPr>
          <w:spacing w:val="6"/>
        </w:rPr>
        <w:t xml:space="preserve"> </w:t>
      </w:r>
      <w:proofErr w:type="spellStart"/>
      <w:r>
        <w:rPr>
          <w:spacing w:val="6"/>
        </w:rPr>
        <w:t>waste</w:t>
      </w:r>
      <w:proofErr w:type="spellEnd"/>
      <w:r>
        <w:rPr>
          <w:spacing w:val="6"/>
        </w:rPr>
        <w:t xml:space="preserve">, </w:t>
      </w:r>
      <w:proofErr w:type="spellStart"/>
      <w:r>
        <w:rPr>
          <w:spacing w:val="6"/>
        </w:rPr>
        <w:t>there</w:t>
      </w:r>
      <w:proofErr w:type="spellEnd"/>
      <w:r>
        <w:rPr>
          <w:spacing w:val="6"/>
        </w:rPr>
        <w:t xml:space="preserve"> </w:t>
      </w:r>
      <w:proofErr w:type="spellStart"/>
      <w:r>
        <w:rPr>
          <w:spacing w:val="6"/>
        </w:rPr>
        <w:t>is</w:t>
      </w:r>
      <w:proofErr w:type="spellEnd"/>
      <w:r>
        <w:rPr>
          <w:spacing w:val="6"/>
        </w:rPr>
        <w:t xml:space="preserve"> an </w:t>
      </w:r>
      <w:proofErr w:type="spellStart"/>
      <w:r>
        <w:rPr>
          <w:spacing w:val="6"/>
        </w:rPr>
        <w:t>imperative</w:t>
      </w:r>
      <w:proofErr w:type="spellEnd"/>
      <w:r>
        <w:rPr>
          <w:spacing w:val="6"/>
        </w:rPr>
        <w:t xml:space="preserve"> for </w:t>
      </w:r>
      <w:proofErr w:type="spellStart"/>
      <w:r>
        <w:rPr>
          <w:spacing w:val="6"/>
        </w:rPr>
        <w:t>integrated</w:t>
      </w:r>
      <w:proofErr w:type="spellEnd"/>
      <w:r>
        <w:rPr>
          <w:spacing w:val="6"/>
        </w:rPr>
        <w:t xml:space="preserve"> </w:t>
      </w:r>
      <w:proofErr w:type="spellStart"/>
      <w:r>
        <w:rPr>
          <w:spacing w:val="6"/>
        </w:rPr>
        <w:t>strategies</w:t>
      </w:r>
      <w:proofErr w:type="spellEnd"/>
      <w:r>
        <w:rPr>
          <w:spacing w:val="6"/>
        </w:rPr>
        <w:t xml:space="preserve"> </w:t>
      </w:r>
      <w:proofErr w:type="spellStart"/>
      <w:r>
        <w:rPr>
          <w:spacing w:val="6"/>
        </w:rPr>
        <w:t>that</w:t>
      </w:r>
      <w:proofErr w:type="spellEnd"/>
      <w:r>
        <w:rPr>
          <w:spacing w:val="6"/>
        </w:rPr>
        <w:t xml:space="preserve"> </w:t>
      </w:r>
      <w:proofErr w:type="spellStart"/>
      <w:r>
        <w:rPr>
          <w:spacing w:val="6"/>
        </w:rPr>
        <w:t>concurrently</w:t>
      </w:r>
      <w:proofErr w:type="spellEnd"/>
      <w:r>
        <w:rPr>
          <w:spacing w:val="6"/>
        </w:rPr>
        <w:t xml:space="preserve"> tackle </w:t>
      </w:r>
      <w:proofErr w:type="spellStart"/>
      <w:r>
        <w:rPr>
          <w:spacing w:val="6"/>
        </w:rPr>
        <w:t>waste</w:t>
      </w:r>
      <w:proofErr w:type="spellEnd"/>
      <w:r>
        <w:rPr>
          <w:spacing w:val="6"/>
        </w:rPr>
        <w:t xml:space="preserve"> management and</w:t>
      </w:r>
      <w:r>
        <w:t xml:space="preserve"> </w:t>
      </w:r>
      <w:proofErr w:type="spellStart"/>
      <w:r>
        <w:t>renewable</w:t>
      </w:r>
      <w:proofErr w:type="spellEnd"/>
      <w:r>
        <w:t xml:space="preserve"> </w:t>
      </w:r>
      <w:proofErr w:type="spellStart"/>
      <w:r>
        <w:t>energy</w:t>
      </w:r>
      <w:proofErr w:type="spellEnd"/>
      <w:r>
        <w:t xml:space="preserve"> production (</w:t>
      </w:r>
      <w:proofErr w:type="spellStart"/>
      <w:r>
        <w:t>Enebe</w:t>
      </w:r>
      <w:proofErr w:type="spellEnd"/>
      <w:r>
        <w:t xml:space="preserve">, 2023), (Ramanaiah </w:t>
      </w:r>
      <w:r>
        <w:rPr>
          <w:i/>
          <w:iCs/>
        </w:rPr>
        <w:t>et al</w:t>
      </w:r>
      <w:r>
        <w:t xml:space="preserve">., 2023). </w:t>
      </w:r>
      <w:proofErr w:type="spellStart"/>
      <w:r>
        <w:t>Conventional</w:t>
      </w:r>
      <w:proofErr w:type="spellEnd"/>
      <w:r>
        <w:t xml:space="preserve"> </w:t>
      </w:r>
      <w:proofErr w:type="spellStart"/>
      <w:r>
        <w:t>waste</w:t>
      </w:r>
      <w:proofErr w:type="spellEnd"/>
      <w:r>
        <w:t xml:space="preserve"> management techniques, </w:t>
      </w:r>
      <w:proofErr w:type="spellStart"/>
      <w:r>
        <w:t>such</w:t>
      </w:r>
      <w:proofErr w:type="spellEnd"/>
      <w:r>
        <w:t xml:space="preserve"> as </w:t>
      </w:r>
      <w:proofErr w:type="spellStart"/>
      <w:r>
        <w:t>landfilling</w:t>
      </w:r>
      <w:proofErr w:type="spellEnd"/>
      <w:r>
        <w:t xml:space="preserve"> and </w:t>
      </w:r>
      <w:proofErr w:type="spellStart"/>
      <w:r>
        <w:t>incineration</w:t>
      </w:r>
      <w:proofErr w:type="spellEnd"/>
      <w:r>
        <w:t xml:space="preserve">, </w:t>
      </w:r>
      <w:proofErr w:type="spellStart"/>
      <w:r>
        <w:t>exacerbate</w:t>
      </w:r>
      <w:proofErr w:type="spellEnd"/>
      <w:r>
        <w:t xml:space="preserve"> pollution and </w:t>
      </w:r>
      <w:proofErr w:type="spellStart"/>
      <w:r>
        <w:t>deplete</w:t>
      </w:r>
      <w:proofErr w:type="spellEnd"/>
      <w:r>
        <w:t xml:space="preserve"> </w:t>
      </w:r>
      <w:proofErr w:type="spellStart"/>
      <w:r>
        <w:t>resources</w:t>
      </w:r>
      <w:proofErr w:type="spellEnd"/>
      <w:r>
        <w:t xml:space="preserve">, </w:t>
      </w:r>
      <w:proofErr w:type="spellStart"/>
      <w:r>
        <w:t>while</w:t>
      </w:r>
      <w:proofErr w:type="spellEnd"/>
      <w:r>
        <w:t xml:space="preserve"> </w:t>
      </w:r>
      <w:proofErr w:type="spellStart"/>
      <w:r>
        <w:t>traditional</w:t>
      </w:r>
      <w:proofErr w:type="spellEnd"/>
      <w:r>
        <w:t xml:space="preserve"> </w:t>
      </w:r>
      <w:proofErr w:type="spellStart"/>
      <w:r>
        <w:t>energy</w:t>
      </w:r>
      <w:proofErr w:type="spellEnd"/>
      <w:r>
        <w:t xml:space="preserve"> sources </w:t>
      </w:r>
      <w:proofErr w:type="spellStart"/>
      <w:r>
        <w:t>persist</w:t>
      </w:r>
      <w:proofErr w:type="spellEnd"/>
      <w:r>
        <w:t xml:space="preserve"> in </w:t>
      </w:r>
      <w:proofErr w:type="spellStart"/>
      <w:r>
        <w:t>undermining</w:t>
      </w:r>
      <w:proofErr w:type="spellEnd"/>
      <w:r>
        <w:t xml:space="preserve"> </w:t>
      </w:r>
      <w:proofErr w:type="spellStart"/>
      <w:r>
        <w:t>environmental</w:t>
      </w:r>
      <w:proofErr w:type="spellEnd"/>
      <w:r>
        <w:t xml:space="preserve"> </w:t>
      </w:r>
      <w:proofErr w:type="spellStart"/>
      <w:r>
        <w:t>sustainability</w:t>
      </w:r>
      <w:proofErr w:type="spellEnd"/>
      <w:r>
        <w:t xml:space="preserve">. </w:t>
      </w:r>
      <w:proofErr w:type="spellStart"/>
      <w:r>
        <w:t>MFCs</w:t>
      </w:r>
      <w:proofErr w:type="spellEnd"/>
      <w:r>
        <w:t xml:space="preserve"> have </w:t>
      </w:r>
      <w:proofErr w:type="spellStart"/>
      <w:r>
        <w:t>emerged</w:t>
      </w:r>
      <w:proofErr w:type="spellEnd"/>
      <w:r>
        <w:t xml:space="preserve"> as </w:t>
      </w:r>
      <w:proofErr w:type="gramStart"/>
      <w:r>
        <w:t>a</w:t>
      </w:r>
      <w:proofErr w:type="gramEnd"/>
      <w:r>
        <w:t xml:space="preserve"> viable technique to </w:t>
      </w:r>
      <w:proofErr w:type="spellStart"/>
      <w:r>
        <w:t>turn</w:t>
      </w:r>
      <w:proofErr w:type="spellEnd"/>
      <w:r>
        <w:t xml:space="preserve"> </w:t>
      </w:r>
      <w:proofErr w:type="spellStart"/>
      <w:r>
        <w:t>organic</w:t>
      </w:r>
      <w:proofErr w:type="spellEnd"/>
      <w:r>
        <w:t xml:space="preserve"> </w:t>
      </w:r>
      <w:proofErr w:type="spellStart"/>
      <w:r>
        <w:t>waste</w:t>
      </w:r>
      <w:proofErr w:type="spellEnd"/>
      <w:r>
        <w:t xml:space="preserve"> </w:t>
      </w:r>
      <w:proofErr w:type="spellStart"/>
      <w:r>
        <w:t>into</w:t>
      </w:r>
      <w:proofErr w:type="spellEnd"/>
      <w:r>
        <w:t xml:space="preserve"> </w:t>
      </w:r>
      <w:proofErr w:type="spellStart"/>
      <w:r>
        <w:t>electricity</w:t>
      </w:r>
      <w:proofErr w:type="spellEnd"/>
      <w:r>
        <w:t xml:space="preserve"> </w:t>
      </w:r>
      <w:proofErr w:type="spellStart"/>
      <w:r>
        <w:t>while</w:t>
      </w:r>
      <w:proofErr w:type="spellEnd"/>
      <w:r>
        <w:t xml:space="preserve"> </w:t>
      </w:r>
      <w:proofErr w:type="spellStart"/>
      <w:r>
        <w:t>facilitating</w:t>
      </w:r>
      <w:proofErr w:type="spellEnd"/>
      <w:r>
        <w:t xml:space="preserve"> </w:t>
      </w:r>
      <w:proofErr w:type="spellStart"/>
      <w:r>
        <w:t>bioremediation</w:t>
      </w:r>
      <w:proofErr w:type="spellEnd"/>
      <w:r>
        <w:t>.</w:t>
      </w:r>
    </w:p>
    <w:p w14:paraId="6DBA5032" w14:textId="2ADA0A3A" w:rsidR="004B3C22" w:rsidRPr="00AE3389" w:rsidRDefault="004B3C22" w:rsidP="00540338">
      <w:pPr>
        <w:ind w:firstLine="426"/>
        <w:jc w:val="thaiDistribute"/>
      </w:pPr>
      <w:proofErr w:type="spellStart"/>
      <w:r>
        <w:t>MFCs</w:t>
      </w:r>
      <w:proofErr w:type="spellEnd"/>
      <w:r>
        <w:t xml:space="preserve"> are bio-</w:t>
      </w:r>
      <w:proofErr w:type="spellStart"/>
      <w:r>
        <w:t>electrochemical</w:t>
      </w:r>
      <w:proofErr w:type="spellEnd"/>
      <w:r>
        <w:t xml:space="preserve"> </w:t>
      </w:r>
      <w:proofErr w:type="spellStart"/>
      <w:r>
        <w:t>systems</w:t>
      </w:r>
      <w:proofErr w:type="spellEnd"/>
      <w:r>
        <w:t xml:space="preserve"> </w:t>
      </w:r>
      <w:proofErr w:type="spellStart"/>
      <w:r>
        <w:t>that</w:t>
      </w:r>
      <w:proofErr w:type="spellEnd"/>
      <w:r>
        <w:t xml:space="preserve"> </w:t>
      </w:r>
      <w:proofErr w:type="spellStart"/>
      <w:r>
        <w:t>employ</w:t>
      </w:r>
      <w:proofErr w:type="spellEnd"/>
      <w:r>
        <w:t xml:space="preserve"> </w:t>
      </w:r>
      <w:proofErr w:type="spellStart"/>
      <w:r>
        <w:t>electroactive</w:t>
      </w:r>
      <w:proofErr w:type="spellEnd"/>
      <w:r>
        <w:t xml:space="preserve"> </w:t>
      </w:r>
      <w:proofErr w:type="spellStart"/>
      <w:r>
        <w:t>bacteria</w:t>
      </w:r>
      <w:proofErr w:type="spellEnd"/>
      <w:r>
        <w:t xml:space="preserve"> to </w:t>
      </w:r>
      <w:proofErr w:type="spellStart"/>
      <w:r>
        <w:t>decompose</w:t>
      </w:r>
      <w:proofErr w:type="spellEnd"/>
      <w:r>
        <w:t xml:space="preserve"> </w:t>
      </w:r>
      <w:proofErr w:type="spellStart"/>
      <w:r>
        <w:t>organic</w:t>
      </w:r>
      <w:proofErr w:type="spellEnd"/>
      <w:r>
        <w:t xml:space="preserve"> </w:t>
      </w:r>
      <w:proofErr w:type="spellStart"/>
      <w:r>
        <w:t>materials</w:t>
      </w:r>
      <w:proofErr w:type="spellEnd"/>
      <w:r>
        <w:t xml:space="preserve"> and </w:t>
      </w:r>
      <w:proofErr w:type="spellStart"/>
      <w:r>
        <w:t>produce</w:t>
      </w:r>
      <w:proofErr w:type="spellEnd"/>
      <w:r>
        <w:t xml:space="preserve"> </w:t>
      </w:r>
      <w:proofErr w:type="spellStart"/>
      <w:r>
        <w:t>energy</w:t>
      </w:r>
      <w:proofErr w:type="spellEnd"/>
      <w:r>
        <w:t xml:space="preserve">. </w:t>
      </w:r>
      <w:proofErr w:type="spellStart"/>
      <w:r>
        <w:t>These</w:t>
      </w:r>
      <w:proofErr w:type="spellEnd"/>
      <w:r>
        <w:t xml:space="preserve"> </w:t>
      </w:r>
      <w:proofErr w:type="spellStart"/>
      <w:r>
        <w:t>systems</w:t>
      </w:r>
      <w:proofErr w:type="spellEnd"/>
      <w:r>
        <w:t xml:space="preserve"> </w:t>
      </w:r>
      <w:proofErr w:type="spellStart"/>
      <w:r>
        <w:t>function</w:t>
      </w:r>
      <w:proofErr w:type="spellEnd"/>
      <w:r>
        <w:t xml:space="preserve"> by </w:t>
      </w:r>
      <w:proofErr w:type="spellStart"/>
      <w:r>
        <w:t>enabling</w:t>
      </w:r>
      <w:proofErr w:type="spellEnd"/>
      <w:r>
        <w:t xml:space="preserve"> </w:t>
      </w:r>
      <w:proofErr w:type="spellStart"/>
      <w:r>
        <w:t>electron</w:t>
      </w:r>
      <w:proofErr w:type="spellEnd"/>
      <w:r>
        <w:t xml:space="preserve"> </w:t>
      </w:r>
      <w:proofErr w:type="spellStart"/>
      <w:r>
        <w:t>transfer</w:t>
      </w:r>
      <w:proofErr w:type="spellEnd"/>
      <w:r>
        <w:t xml:space="preserve"> </w:t>
      </w:r>
      <w:proofErr w:type="spellStart"/>
      <w:r>
        <w:t>from</w:t>
      </w:r>
      <w:proofErr w:type="spellEnd"/>
      <w:r>
        <w:t xml:space="preserve"> </w:t>
      </w:r>
      <w:proofErr w:type="spellStart"/>
      <w:r>
        <w:t>microbial</w:t>
      </w:r>
      <w:proofErr w:type="spellEnd"/>
      <w:r>
        <w:t xml:space="preserve"> </w:t>
      </w:r>
      <w:proofErr w:type="spellStart"/>
      <w:r>
        <w:t>metabolism</w:t>
      </w:r>
      <w:proofErr w:type="spellEnd"/>
      <w:r>
        <w:t xml:space="preserve"> at the anode to an </w:t>
      </w:r>
      <w:proofErr w:type="spellStart"/>
      <w:r>
        <w:t>electron</w:t>
      </w:r>
      <w:proofErr w:type="spellEnd"/>
      <w:r>
        <w:t xml:space="preserve"> </w:t>
      </w:r>
      <w:proofErr w:type="spellStart"/>
      <w:r>
        <w:t>acceptor</w:t>
      </w:r>
      <w:proofErr w:type="spellEnd"/>
      <w:r>
        <w:t xml:space="preserve"> at the cathode, </w:t>
      </w:r>
      <w:proofErr w:type="spellStart"/>
      <w:r>
        <w:t>thereby</w:t>
      </w:r>
      <w:proofErr w:type="spellEnd"/>
      <w:r>
        <w:t xml:space="preserve"> </w:t>
      </w:r>
      <w:proofErr w:type="spellStart"/>
      <w:r>
        <w:t>generating</w:t>
      </w:r>
      <w:proofErr w:type="spellEnd"/>
      <w:r>
        <w:t xml:space="preserve"> </w:t>
      </w:r>
      <w:proofErr w:type="spellStart"/>
      <w:r>
        <w:t>bioelectricity</w:t>
      </w:r>
      <w:proofErr w:type="spellEnd"/>
      <w:r>
        <w:t xml:space="preserve"> (Pandya </w:t>
      </w:r>
      <w:r>
        <w:rPr>
          <w:i/>
          <w:iCs/>
        </w:rPr>
        <w:t>et al</w:t>
      </w:r>
      <w:r>
        <w:t xml:space="preserve">., 2024). The configuration of </w:t>
      </w:r>
      <w:proofErr w:type="spellStart"/>
      <w:r>
        <w:t>MFCs</w:t>
      </w:r>
      <w:proofErr w:type="spellEnd"/>
      <w:r>
        <w:t xml:space="preserve"> </w:t>
      </w:r>
      <w:proofErr w:type="spellStart"/>
      <w:r>
        <w:t>plays</w:t>
      </w:r>
      <w:proofErr w:type="spellEnd"/>
      <w:r>
        <w:t xml:space="preserve"> a crucial </w:t>
      </w:r>
      <w:proofErr w:type="spellStart"/>
      <w:r>
        <w:t>role</w:t>
      </w:r>
      <w:proofErr w:type="spellEnd"/>
      <w:r>
        <w:t xml:space="preserve"> in </w:t>
      </w:r>
      <w:proofErr w:type="spellStart"/>
      <w:r>
        <w:t>determining</w:t>
      </w:r>
      <w:proofErr w:type="spellEnd"/>
      <w:r>
        <w:t xml:space="preserve"> </w:t>
      </w:r>
      <w:proofErr w:type="spellStart"/>
      <w:r>
        <w:t>their</w:t>
      </w:r>
      <w:proofErr w:type="spellEnd"/>
      <w:r>
        <w:t xml:space="preserve"> performance. Dual-</w:t>
      </w:r>
      <w:proofErr w:type="spellStart"/>
      <w:r>
        <w:t>chamber</w:t>
      </w:r>
      <w:proofErr w:type="spellEnd"/>
      <w:r>
        <w:t xml:space="preserve"> </w:t>
      </w:r>
      <w:proofErr w:type="spellStart"/>
      <w:r>
        <w:t>MFCs</w:t>
      </w:r>
      <w:proofErr w:type="spellEnd"/>
      <w:r>
        <w:t xml:space="preserve">, </w:t>
      </w:r>
      <w:proofErr w:type="spellStart"/>
      <w:r>
        <w:t>typically</w:t>
      </w:r>
      <w:proofErr w:type="spellEnd"/>
      <w:r>
        <w:t xml:space="preserve"> </w:t>
      </w:r>
      <w:proofErr w:type="spellStart"/>
      <w:r>
        <w:t>used</w:t>
      </w:r>
      <w:proofErr w:type="spellEnd"/>
      <w:r>
        <w:t xml:space="preserve"> for </w:t>
      </w:r>
      <w:proofErr w:type="spellStart"/>
      <w:r>
        <w:t>wastewater</w:t>
      </w:r>
      <w:proofErr w:type="spellEnd"/>
      <w:r>
        <w:t xml:space="preserve"> </w:t>
      </w:r>
      <w:proofErr w:type="spellStart"/>
      <w:r>
        <w:t>treatment</w:t>
      </w:r>
      <w:proofErr w:type="spellEnd"/>
      <w:r>
        <w:t xml:space="preserve">, </w:t>
      </w:r>
      <w:proofErr w:type="spellStart"/>
      <w:r>
        <w:t>separate</w:t>
      </w:r>
      <w:proofErr w:type="spellEnd"/>
      <w:r>
        <w:t xml:space="preserve"> the anode and cathode </w:t>
      </w:r>
      <w:proofErr w:type="spellStart"/>
      <w:r>
        <w:t>into</w:t>
      </w:r>
      <w:proofErr w:type="spellEnd"/>
      <w:r>
        <w:t xml:space="preserve"> </w:t>
      </w:r>
      <w:proofErr w:type="spellStart"/>
      <w:r>
        <w:t>two</w:t>
      </w:r>
      <w:proofErr w:type="spellEnd"/>
      <w:r>
        <w:t xml:space="preserve"> </w:t>
      </w:r>
      <w:proofErr w:type="spellStart"/>
      <w:r>
        <w:t>compartments</w:t>
      </w:r>
      <w:proofErr w:type="spellEnd"/>
      <w:r>
        <w:t xml:space="preserve"> </w:t>
      </w:r>
      <w:proofErr w:type="spellStart"/>
      <w:r>
        <w:t>divided</w:t>
      </w:r>
      <w:proofErr w:type="spellEnd"/>
      <w:r>
        <w:t xml:space="preserve"> by a proton exchange membrane, </w:t>
      </w:r>
      <w:proofErr w:type="spellStart"/>
      <w:r>
        <w:t>allowing</w:t>
      </w:r>
      <w:proofErr w:type="spellEnd"/>
      <w:r>
        <w:t xml:space="preserve"> for </w:t>
      </w:r>
      <w:proofErr w:type="spellStart"/>
      <w:r>
        <w:t>controlled</w:t>
      </w:r>
      <w:proofErr w:type="spellEnd"/>
      <w:r>
        <w:t xml:space="preserve"> redox </w:t>
      </w:r>
      <w:proofErr w:type="spellStart"/>
      <w:r>
        <w:t>reactions</w:t>
      </w:r>
      <w:proofErr w:type="spellEnd"/>
      <w:r>
        <w:t xml:space="preserve">. In </w:t>
      </w:r>
      <w:proofErr w:type="spellStart"/>
      <w:r>
        <w:t>contrast</w:t>
      </w:r>
      <w:proofErr w:type="spellEnd"/>
      <w:r>
        <w:t>, single-</w:t>
      </w:r>
      <w:proofErr w:type="spellStart"/>
      <w:r>
        <w:t>chamber</w:t>
      </w:r>
      <w:proofErr w:type="spellEnd"/>
      <w:r>
        <w:t xml:space="preserve"> </w:t>
      </w:r>
      <w:proofErr w:type="spellStart"/>
      <w:r>
        <w:t>MFCs</w:t>
      </w:r>
      <w:proofErr w:type="spellEnd"/>
      <w:r>
        <w:t xml:space="preserve"> place </w:t>
      </w:r>
      <w:proofErr w:type="spellStart"/>
      <w:r>
        <w:t>both</w:t>
      </w:r>
      <w:proofErr w:type="spellEnd"/>
      <w:r>
        <w:t xml:space="preserve"> </w:t>
      </w:r>
      <w:proofErr w:type="spellStart"/>
      <w:r>
        <w:t>electrodes</w:t>
      </w:r>
      <w:proofErr w:type="spellEnd"/>
      <w:r>
        <w:t xml:space="preserve"> in one </w:t>
      </w:r>
      <w:proofErr w:type="spellStart"/>
      <w:r>
        <w:t>compartment</w:t>
      </w:r>
      <w:proofErr w:type="spellEnd"/>
      <w:r>
        <w:t xml:space="preserve"> and are more </w:t>
      </w:r>
      <w:proofErr w:type="spellStart"/>
      <w:r>
        <w:t>cost</w:t>
      </w:r>
      <w:proofErr w:type="spellEnd"/>
      <w:r>
        <w:t xml:space="preserve">-effective and </w:t>
      </w:r>
      <w:proofErr w:type="spellStart"/>
      <w:r>
        <w:t>suitable</w:t>
      </w:r>
      <w:proofErr w:type="spellEnd"/>
      <w:r>
        <w:t xml:space="preserve"> for </w:t>
      </w:r>
      <w:proofErr w:type="spellStart"/>
      <w:r>
        <w:t>soil-based</w:t>
      </w:r>
      <w:proofErr w:type="spellEnd"/>
      <w:r>
        <w:t xml:space="preserve"> or </w:t>
      </w:r>
      <w:proofErr w:type="spellStart"/>
      <w:r>
        <w:t>vermicompost</w:t>
      </w:r>
      <w:proofErr w:type="spellEnd"/>
      <w:r>
        <w:t xml:space="preserve"> applications due to </w:t>
      </w:r>
      <w:proofErr w:type="spellStart"/>
      <w:r>
        <w:t>their</w:t>
      </w:r>
      <w:proofErr w:type="spellEnd"/>
      <w:r>
        <w:t xml:space="preserve"> structural </w:t>
      </w:r>
      <w:proofErr w:type="spellStart"/>
      <w:r>
        <w:t>simplicity</w:t>
      </w:r>
      <w:proofErr w:type="spellEnd"/>
      <w:r>
        <w:t xml:space="preserve"> and compatibility </w:t>
      </w:r>
      <w:proofErr w:type="spellStart"/>
      <w:r>
        <w:t>with</w:t>
      </w:r>
      <w:proofErr w:type="spellEnd"/>
      <w:r>
        <w:t xml:space="preserve"> </w:t>
      </w:r>
      <w:proofErr w:type="spellStart"/>
      <w:r>
        <w:t>solid</w:t>
      </w:r>
      <w:proofErr w:type="spellEnd"/>
      <w:r>
        <w:t xml:space="preserve"> </w:t>
      </w:r>
      <w:proofErr w:type="spellStart"/>
      <w:r>
        <w:t>substrates</w:t>
      </w:r>
      <w:proofErr w:type="spellEnd"/>
      <w:r>
        <w:t xml:space="preserve"> (</w:t>
      </w:r>
      <w:proofErr w:type="spellStart"/>
      <w:r>
        <w:t>Bazina</w:t>
      </w:r>
      <w:proofErr w:type="spellEnd"/>
      <w:r>
        <w:t xml:space="preserve"> </w:t>
      </w:r>
      <w:r>
        <w:rPr>
          <w:i/>
          <w:iCs/>
        </w:rPr>
        <w:t>et al</w:t>
      </w:r>
      <w:r>
        <w:t>., 2023).</w:t>
      </w:r>
    </w:p>
    <w:p w14:paraId="1FDCA912" w14:textId="21DCEB89" w:rsidR="00540338" w:rsidRPr="00AE3389" w:rsidRDefault="004B3C22" w:rsidP="00540338">
      <w:pPr>
        <w:ind w:firstLine="426"/>
        <w:jc w:val="thaiDistribute"/>
        <w:rPr>
          <w:sz w:val="25"/>
          <w:szCs w:val="25"/>
        </w:rPr>
      </w:pPr>
      <w:r>
        <w:t xml:space="preserve">This </w:t>
      </w:r>
      <w:proofErr w:type="spellStart"/>
      <w:r>
        <w:t>technology</w:t>
      </w:r>
      <w:proofErr w:type="spellEnd"/>
      <w:r>
        <w:t xml:space="preserve"> has been </w:t>
      </w:r>
      <w:proofErr w:type="spellStart"/>
      <w:r>
        <w:t>extensively</w:t>
      </w:r>
      <w:proofErr w:type="spellEnd"/>
      <w:r>
        <w:t xml:space="preserve"> </w:t>
      </w:r>
      <w:proofErr w:type="spellStart"/>
      <w:r>
        <w:t>studied</w:t>
      </w:r>
      <w:proofErr w:type="spellEnd"/>
      <w:r>
        <w:t xml:space="preserve"> for </w:t>
      </w:r>
      <w:proofErr w:type="spellStart"/>
      <w:r>
        <w:t>its</w:t>
      </w:r>
      <w:proofErr w:type="spellEnd"/>
      <w:r>
        <w:t xml:space="preserve"> prospective use in </w:t>
      </w:r>
      <w:proofErr w:type="spellStart"/>
      <w:r>
        <w:t>wastewater</w:t>
      </w:r>
      <w:proofErr w:type="spellEnd"/>
      <w:r>
        <w:t xml:space="preserve"> </w:t>
      </w:r>
      <w:proofErr w:type="spellStart"/>
      <w:r>
        <w:t>treatment</w:t>
      </w:r>
      <w:proofErr w:type="spellEnd"/>
      <w:r>
        <w:t xml:space="preserve">, </w:t>
      </w:r>
      <w:proofErr w:type="spellStart"/>
      <w:r>
        <w:t>soil</w:t>
      </w:r>
      <w:proofErr w:type="spellEnd"/>
      <w:r>
        <w:t xml:space="preserve"> </w:t>
      </w:r>
      <w:proofErr w:type="spellStart"/>
      <w:r>
        <w:t>remediation</w:t>
      </w:r>
      <w:proofErr w:type="spellEnd"/>
      <w:r>
        <w:t xml:space="preserve">, and </w:t>
      </w:r>
      <w:proofErr w:type="spellStart"/>
      <w:r>
        <w:t>bioelectricity</w:t>
      </w:r>
      <w:proofErr w:type="spellEnd"/>
      <w:r>
        <w:t xml:space="preserve"> </w:t>
      </w:r>
      <w:proofErr w:type="spellStart"/>
      <w:r>
        <w:t>generation</w:t>
      </w:r>
      <w:proofErr w:type="spellEnd"/>
      <w:r>
        <w:t xml:space="preserve">. </w:t>
      </w:r>
      <w:proofErr w:type="spellStart"/>
      <w:r>
        <w:t>Nonetheless</w:t>
      </w:r>
      <w:proofErr w:type="spellEnd"/>
      <w:r>
        <w:t xml:space="preserve">, </w:t>
      </w:r>
      <w:proofErr w:type="spellStart"/>
      <w:r>
        <w:t>despite</w:t>
      </w:r>
      <w:proofErr w:type="spellEnd"/>
      <w:r>
        <w:t xml:space="preserve"> </w:t>
      </w:r>
      <w:proofErr w:type="spellStart"/>
      <w:r>
        <w:t>its</w:t>
      </w:r>
      <w:proofErr w:type="spellEnd"/>
      <w:r>
        <w:t xml:space="preserve"> </w:t>
      </w:r>
      <w:proofErr w:type="spellStart"/>
      <w:r>
        <w:t>significant</w:t>
      </w:r>
      <w:proofErr w:type="spellEnd"/>
      <w:r>
        <w:t xml:space="preserve"> promise, </w:t>
      </w:r>
      <w:proofErr w:type="spellStart"/>
      <w:r>
        <w:t>limited</w:t>
      </w:r>
      <w:proofErr w:type="spellEnd"/>
      <w:r>
        <w:t xml:space="preserve"> power output and variable </w:t>
      </w:r>
      <w:proofErr w:type="spellStart"/>
      <w:r>
        <w:t>microbial</w:t>
      </w:r>
      <w:proofErr w:type="spellEnd"/>
      <w:r>
        <w:t xml:space="preserve"> </w:t>
      </w:r>
      <w:proofErr w:type="spellStart"/>
      <w:r>
        <w:t>activity</w:t>
      </w:r>
      <w:proofErr w:type="spellEnd"/>
      <w:r>
        <w:t xml:space="preserve"> continue to pose </w:t>
      </w:r>
      <w:proofErr w:type="spellStart"/>
      <w:r>
        <w:t>substantial</w:t>
      </w:r>
      <w:proofErr w:type="spellEnd"/>
      <w:r>
        <w:t xml:space="preserve"> obstacles to the </w:t>
      </w:r>
      <w:proofErr w:type="spellStart"/>
      <w:r>
        <w:t>widespread</w:t>
      </w:r>
      <w:proofErr w:type="spellEnd"/>
      <w:r>
        <w:t xml:space="preserve"> adoption of </w:t>
      </w:r>
      <w:proofErr w:type="spellStart"/>
      <w:r>
        <w:t>MFCs</w:t>
      </w:r>
      <w:proofErr w:type="spellEnd"/>
      <w:r>
        <w:t xml:space="preserve"> (Jalili </w:t>
      </w:r>
      <w:r>
        <w:rPr>
          <w:i/>
          <w:iCs/>
        </w:rPr>
        <w:t>et al</w:t>
      </w:r>
      <w:r>
        <w:t>.</w:t>
      </w:r>
      <w:r>
        <w:rPr>
          <w:lang w:val="en-US"/>
        </w:rPr>
        <w:t>,</w:t>
      </w:r>
      <w:r>
        <w:t xml:space="preserve"> 2024). </w:t>
      </w:r>
      <w:proofErr w:type="spellStart"/>
      <w:r>
        <w:t>Recent</w:t>
      </w:r>
      <w:proofErr w:type="spellEnd"/>
      <w:r>
        <w:t xml:space="preserve"> </w:t>
      </w:r>
      <w:proofErr w:type="spellStart"/>
      <w:r>
        <w:t>research</w:t>
      </w:r>
      <w:proofErr w:type="spellEnd"/>
      <w:r>
        <w:t xml:space="preserve"> has </w:t>
      </w:r>
      <w:proofErr w:type="spellStart"/>
      <w:r>
        <w:t>investigated</w:t>
      </w:r>
      <w:proofErr w:type="spellEnd"/>
      <w:r>
        <w:t xml:space="preserve"> the utilisation of </w:t>
      </w:r>
      <w:proofErr w:type="spellStart"/>
      <w:r>
        <w:t>vermicompost</w:t>
      </w:r>
      <w:proofErr w:type="spellEnd"/>
      <w:r>
        <w:t xml:space="preserve"> as an </w:t>
      </w:r>
      <w:proofErr w:type="spellStart"/>
      <w:r>
        <w:t>electrolyte</w:t>
      </w:r>
      <w:proofErr w:type="spellEnd"/>
      <w:r>
        <w:t xml:space="preserve"> to </w:t>
      </w:r>
      <w:proofErr w:type="spellStart"/>
      <w:r>
        <w:t>improve</w:t>
      </w:r>
      <w:proofErr w:type="spellEnd"/>
      <w:r>
        <w:t xml:space="preserve"> MFC performance, </w:t>
      </w:r>
      <w:proofErr w:type="spellStart"/>
      <w:r>
        <w:t>owing</w:t>
      </w:r>
      <w:proofErr w:type="spellEnd"/>
      <w:r>
        <w:t xml:space="preserve"> to </w:t>
      </w:r>
      <w:proofErr w:type="spellStart"/>
      <w:r>
        <w:t>its</w:t>
      </w:r>
      <w:proofErr w:type="spellEnd"/>
      <w:r>
        <w:t xml:space="preserve"> </w:t>
      </w:r>
      <w:proofErr w:type="spellStart"/>
      <w:r>
        <w:t>significant</w:t>
      </w:r>
      <w:proofErr w:type="spellEnd"/>
      <w:r>
        <w:t xml:space="preserve"> </w:t>
      </w:r>
      <w:proofErr w:type="spellStart"/>
      <w:r>
        <w:t>microbial</w:t>
      </w:r>
      <w:proofErr w:type="spellEnd"/>
      <w:r>
        <w:t xml:space="preserve"> </w:t>
      </w:r>
      <w:proofErr w:type="spellStart"/>
      <w:r>
        <w:t>variety</w:t>
      </w:r>
      <w:proofErr w:type="spellEnd"/>
      <w:r>
        <w:t xml:space="preserve"> and </w:t>
      </w:r>
      <w:proofErr w:type="spellStart"/>
      <w:r>
        <w:t>enzymatic</w:t>
      </w:r>
      <w:proofErr w:type="spellEnd"/>
      <w:r>
        <w:t xml:space="preserve"> </w:t>
      </w:r>
      <w:proofErr w:type="spellStart"/>
      <w:r>
        <w:t>activity</w:t>
      </w:r>
      <w:proofErr w:type="spellEnd"/>
      <w:r>
        <w:t xml:space="preserve"> (</w:t>
      </w:r>
      <w:proofErr w:type="spellStart"/>
      <w:r>
        <w:t>Ratnasari</w:t>
      </w:r>
      <w:proofErr w:type="spellEnd"/>
      <w:r>
        <w:t xml:space="preserve"> </w:t>
      </w:r>
      <w:r>
        <w:rPr>
          <w:i/>
          <w:iCs/>
        </w:rPr>
        <w:t>et al</w:t>
      </w:r>
      <w:r>
        <w:t xml:space="preserve">. 2023). </w:t>
      </w:r>
      <w:proofErr w:type="spellStart"/>
      <w:r>
        <w:t>Vermicomposting</w:t>
      </w:r>
      <w:proofErr w:type="spellEnd"/>
      <w:r>
        <w:t xml:space="preserve"> </w:t>
      </w:r>
      <w:proofErr w:type="spellStart"/>
      <w:r>
        <w:t>is</w:t>
      </w:r>
      <w:proofErr w:type="spellEnd"/>
      <w:r>
        <w:t xml:space="preserve"> a </w:t>
      </w:r>
      <w:proofErr w:type="spellStart"/>
      <w:r>
        <w:t>biological</w:t>
      </w:r>
      <w:proofErr w:type="spellEnd"/>
      <w:r>
        <w:t xml:space="preserve"> process </w:t>
      </w:r>
      <w:proofErr w:type="spellStart"/>
      <w:r>
        <w:t>utilising</w:t>
      </w:r>
      <w:proofErr w:type="spellEnd"/>
      <w:r>
        <w:t xml:space="preserve"> </w:t>
      </w:r>
      <w:proofErr w:type="spellStart"/>
      <w:r>
        <w:t>earthworms</w:t>
      </w:r>
      <w:proofErr w:type="spellEnd"/>
      <w:r>
        <w:t xml:space="preserve">, </w:t>
      </w:r>
      <w:proofErr w:type="spellStart"/>
      <w:r>
        <w:t>such</w:t>
      </w:r>
      <w:proofErr w:type="spellEnd"/>
      <w:r>
        <w:t xml:space="preserve"> as </w:t>
      </w:r>
      <w:proofErr w:type="spellStart"/>
      <w:r>
        <w:rPr>
          <w:i/>
          <w:iCs/>
        </w:rPr>
        <w:t>Eisenia</w:t>
      </w:r>
      <w:proofErr w:type="spellEnd"/>
      <w:r>
        <w:rPr>
          <w:i/>
          <w:iCs/>
        </w:rPr>
        <w:t xml:space="preserve"> </w:t>
      </w:r>
      <w:proofErr w:type="spellStart"/>
      <w:r>
        <w:rPr>
          <w:i/>
          <w:iCs/>
        </w:rPr>
        <w:t>fetida</w:t>
      </w:r>
      <w:proofErr w:type="spellEnd"/>
      <w:r>
        <w:t xml:space="preserve">, to </w:t>
      </w:r>
      <w:proofErr w:type="spellStart"/>
      <w:r>
        <w:t>degrade</w:t>
      </w:r>
      <w:proofErr w:type="spellEnd"/>
      <w:r>
        <w:t xml:space="preserve"> </w:t>
      </w:r>
      <w:proofErr w:type="spellStart"/>
      <w:r>
        <w:t>organic</w:t>
      </w:r>
      <w:proofErr w:type="spellEnd"/>
      <w:r>
        <w:t xml:space="preserve"> </w:t>
      </w:r>
      <w:proofErr w:type="spellStart"/>
      <w:r>
        <w:t>waste</w:t>
      </w:r>
      <w:proofErr w:type="spellEnd"/>
      <w:r>
        <w:t xml:space="preserve"> </w:t>
      </w:r>
      <w:proofErr w:type="spellStart"/>
      <w:r>
        <w:t>into</w:t>
      </w:r>
      <w:proofErr w:type="spellEnd"/>
      <w:r>
        <w:t xml:space="preserve"> </w:t>
      </w:r>
      <w:proofErr w:type="spellStart"/>
      <w:r>
        <w:t>nutrient</w:t>
      </w:r>
      <w:proofErr w:type="spellEnd"/>
      <w:r>
        <w:t xml:space="preserve">-dense compost. This technique </w:t>
      </w:r>
      <w:proofErr w:type="spellStart"/>
      <w:r>
        <w:t>promotes</w:t>
      </w:r>
      <w:proofErr w:type="spellEnd"/>
      <w:r>
        <w:t xml:space="preserve"> </w:t>
      </w:r>
      <w:proofErr w:type="spellStart"/>
      <w:r>
        <w:t>soil</w:t>
      </w:r>
      <w:proofErr w:type="spellEnd"/>
      <w:r>
        <w:t xml:space="preserve"> </w:t>
      </w:r>
      <w:proofErr w:type="spellStart"/>
      <w:r>
        <w:t>fertility</w:t>
      </w:r>
      <w:proofErr w:type="spellEnd"/>
      <w:r>
        <w:t xml:space="preserve"> and </w:t>
      </w:r>
      <w:proofErr w:type="spellStart"/>
      <w:r>
        <w:t>sustains</w:t>
      </w:r>
      <w:proofErr w:type="spellEnd"/>
      <w:r>
        <w:t xml:space="preserve"> </w:t>
      </w:r>
      <w:proofErr w:type="spellStart"/>
      <w:r>
        <w:t>microbial</w:t>
      </w:r>
      <w:proofErr w:type="spellEnd"/>
      <w:r>
        <w:t xml:space="preserve"> populations, rendering </w:t>
      </w:r>
      <w:proofErr w:type="spellStart"/>
      <w:r>
        <w:t>it</w:t>
      </w:r>
      <w:proofErr w:type="spellEnd"/>
      <w:r>
        <w:t xml:space="preserve"> an optimal </w:t>
      </w:r>
      <w:proofErr w:type="spellStart"/>
      <w:r>
        <w:t>substrate</w:t>
      </w:r>
      <w:proofErr w:type="spellEnd"/>
      <w:r>
        <w:t xml:space="preserve"> for </w:t>
      </w:r>
      <w:proofErr w:type="spellStart"/>
      <w:r>
        <w:t>MFCs</w:t>
      </w:r>
      <w:proofErr w:type="spellEnd"/>
      <w:r>
        <w:t xml:space="preserve"> (Singh </w:t>
      </w:r>
      <w:r>
        <w:rPr>
          <w:i/>
          <w:iCs/>
        </w:rPr>
        <w:t>et al</w:t>
      </w:r>
      <w:r>
        <w:t xml:space="preserve">. 2011). </w:t>
      </w:r>
      <w:proofErr w:type="spellStart"/>
      <w:r>
        <w:t>Research</w:t>
      </w:r>
      <w:proofErr w:type="spellEnd"/>
      <w:r>
        <w:t xml:space="preserve"> </w:t>
      </w:r>
      <w:r>
        <w:br/>
      </w:r>
      <w:r>
        <w:br/>
      </w:r>
    </w:p>
    <w:p w14:paraId="1FA37B1D" w14:textId="4BA69CDC" w:rsidR="004B3C22" w:rsidRPr="00AE3389" w:rsidRDefault="004B3C22" w:rsidP="00540338">
      <w:pPr>
        <w:jc w:val="thaiDistribute"/>
      </w:pPr>
      <w:proofErr w:type="gramStart"/>
      <w:r>
        <w:t>has</w:t>
      </w:r>
      <w:proofErr w:type="gramEnd"/>
      <w:r>
        <w:t xml:space="preserve"> </w:t>
      </w:r>
      <w:proofErr w:type="spellStart"/>
      <w:r>
        <w:t>shown</w:t>
      </w:r>
      <w:proofErr w:type="spellEnd"/>
      <w:r>
        <w:t xml:space="preserve"> </w:t>
      </w:r>
      <w:proofErr w:type="spellStart"/>
      <w:r>
        <w:t>that</w:t>
      </w:r>
      <w:proofErr w:type="spellEnd"/>
      <w:r>
        <w:t xml:space="preserve"> </w:t>
      </w:r>
      <w:proofErr w:type="spellStart"/>
      <w:r>
        <w:t>vermicompost</w:t>
      </w:r>
      <w:proofErr w:type="spellEnd"/>
      <w:r>
        <w:t xml:space="preserve"> </w:t>
      </w:r>
      <w:proofErr w:type="spellStart"/>
      <w:r>
        <w:t>enhances</w:t>
      </w:r>
      <w:proofErr w:type="spellEnd"/>
      <w:r>
        <w:t xml:space="preserve"> the </w:t>
      </w:r>
      <w:proofErr w:type="spellStart"/>
      <w:r>
        <w:t>availability</w:t>
      </w:r>
      <w:proofErr w:type="spellEnd"/>
      <w:r>
        <w:t xml:space="preserve"> of </w:t>
      </w:r>
      <w:proofErr w:type="spellStart"/>
      <w:r>
        <w:t>organic</w:t>
      </w:r>
      <w:proofErr w:type="spellEnd"/>
      <w:r>
        <w:t xml:space="preserve"> </w:t>
      </w:r>
      <w:proofErr w:type="spellStart"/>
      <w:r>
        <w:t>matter</w:t>
      </w:r>
      <w:proofErr w:type="spellEnd"/>
      <w:r>
        <w:t xml:space="preserve">, </w:t>
      </w:r>
      <w:proofErr w:type="spellStart"/>
      <w:r>
        <w:t>consequently</w:t>
      </w:r>
      <w:proofErr w:type="spellEnd"/>
      <w:r>
        <w:t xml:space="preserve"> </w:t>
      </w:r>
      <w:proofErr w:type="spellStart"/>
      <w:r>
        <w:t>enhancing</w:t>
      </w:r>
      <w:proofErr w:type="spellEnd"/>
      <w:r>
        <w:t xml:space="preserve"> </w:t>
      </w:r>
      <w:proofErr w:type="spellStart"/>
      <w:r>
        <w:t>microbial</w:t>
      </w:r>
      <w:proofErr w:type="spellEnd"/>
      <w:r>
        <w:t xml:space="preserve"> </w:t>
      </w:r>
      <w:proofErr w:type="spellStart"/>
      <w:r>
        <w:t>metabolism</w:t>
      </w:r>
      <w:proofErr w:type="spellEnd"/>
      <w:r>
        <w:t xml:space="preserve"> and </w:t>
      </w:r>
      <w:proofErr w:type="spellStart"/>
      <w:r>
        <w:t>electron</w:t>
      </w:r>
      <w:proofErr w:type="spellEnd"/>
      <w:r>
        <w:t xml:space="preserve"> </w:t>
      </w:r>
      <w:proofErr w:type="spellStart"/>
      <w:r>
        <w:t>transfer</w:t>
      </w:r>
      <w:proofErr w:type="spellEnd"/>
      <w:r>
        <w:t xml:space="preserve"> </w:t>
      </w:r>
      <w:proofErr w:type="spellStart"/>
      <w:r>
        <w:t>efficiency</w:t>
      </w:r>
      <w:proofErr w:type="spellEnd"/>
      <w:r>
        <w:t xml:space="preserve"> in </w:t>
      </w:r>
      <w:proofErr w:type="spellStart"/>
      <w:r>
        <w:t>microbial</w:t>
      </w:r>
      <w:proofErr w:type="spellEnd"/>
      <w:r>
        <w:t xml:space="preserve"> fuel </w:t>
      </w:r>
      <w:proofErr w:type="spellStart"/>
      <w:r>
        <w:t>cells</w:t>
      </w:r>
      <w:proofErr w:type="spellEnd"/>
      <w:r>
        <w:t xml:space="preserve"> (</w:t>
      </w:r>
      <w:proofErr w:type="spellStart"/>
      <w:r>
        <w:t>Moqsud</w:t>
      </w:r>
      <w:proofErr w:type="spellEnd"/>
      <w:r>
        <w:t xml:space="preserve"> </w:t>
      </w:r>
      <w:r>
        <w:rPr>
          <w:i/>
          <w:iCs/>
        </w:rPr>
        <w:t>et al</w:t>
      </w:r>
      <w:r>
        <w:t xml:space="preserve">., 2015). </w:t>
      </w:r>
    </w:p>
    <w:p w14:paraId="5DB6BF35" w14:textId="6CE73126" w:rsidR="004B3C22" w:rsidRPr="00AE3389" w:rsidRDefault="004B3C22" w:rsidP="00540338">
      <w:pPr>
        <w:ind w:firstLine="426"/>
        <w:jc w:val="thaiDistribute"/>
      </w:pPr>
      <w:r>
        <w:t xml:space="preserve">In addition, the </w:t>
      </w:r>
      <w:proofErr w:type="spellStart"/>
      <w:r>
        <w:t>choice</w:t>
      </w:r>
      <w:proofErr w:type="spellEnd"/>
      <w:r>
        <w:t xml:space="preserve"> of </w:t>
      </w:r>
      <w:proofErr w:type="spellStart"/>
      <w:r>
        <w:t>earthworm</w:t>
      </w:r>
      <w:proofErr w:type="spellEnd"/>
      <w:r>
        <w:t xml:space="preserve"> </w:t>
      </w:r>
      <w:proofErr w:type="spellStart"/>
      <w:r>
        <w:t>species</w:t>
      </w:r>
      <w:proofErr w:type="spellEnd"/>
      <w:r>
        <w:t xml:space="preserve"> </w:t>
      </w:r>
      <w:proofErr w:type="spellStart"/>
      <w:r>
        <w:t>plays</w:t>
      </w:r>
      <w:proofErr w:type="spellEnd"/>
      <w:r>
        <w:t xml:space="preserve"> a vital </w:t>
      </w:r>
      <w:proofErr w:type="spellStart"/>
      <w:r>
        <w:t>role</w:t>
      </w:r>
      <w:proofErr w:type="spellEnd"/>
      <w:r>
        <w:t xml:space="preserve"> in </w:t>
      </w:r>
      <w:proofErr w:type="spellStart"/>
      <w:r>
        <w:t>determining</w:t>
      </w:r>
      <w:proofErr w:type="spellEnd"/>
      <w:r>
        <w:t xml:space="preserve"> the </w:t>
      </w:r>
      <w:proofErr w:type="spellStart"/>
      <w:r>
        <w:t>efficiency</w:t>
      </w:r>
      <w:proofErr w:type="spellEnd"/>
      <w:r>
        <w:t xml:space="preserve"> of </w:t>
      </w:r>
      <w:proofErr w:type="spellStart"/>
      <w:r>
        <w:t>vermicompost-based</w:t>
      </w:r>
      <w:proofErr w:type="spellEnd"/>
      <w:r>
        <w:t xml:space="preserve"> </w:t>
      </w:r>
      <w:proofErr w:type="spellStart"/>
      <w:r>
        <w:t>MFCs</w:t>
      </w:r>
      <w:proofErr w:type="spellEnd"/>
      <w:r>
        <w:t xml:space="preserve">. </w:t>
      </w:r>
      <w:proofErr w:type="spellStart"/>
      <w:r>
        <w:t>Among</w:t>
      </w:r>
      <w:proofErr w:type="spellEnd"/>
      <w:r>
        <w:t xml:space="preserve"> </w:t>
      </w:r>
      <w:proofErr w:type="spellStart"/>
      <w:r>
        <w:t>various</w:t>
      </w:r>
      <w:proofErr w:type="spellEnd"/>
      <w:r>
        <w:t xml:space="preserve"> </w:t>
      </w:r>
      <w:proofErr w:type="spellStart"/>
      <w:r>
        <w:t>species</w:t>
      </w:r>
      <w:proofErr w:type="spellEnd"/>
      <w:r>
        <w:t xml:space="preserve"> </w:t>
      </w:r>
      <w:proofErr w:type="spellStart"/>
      <w:r>
        <w:t>studied</w:t>
      </w:r>
      <w:proofErr w:type="spellEnd"/>
      <w:r>
        <w:t xml:space="preserve">, </w:t>
      </w:r>
      <w:proofErr w:type="spellStart"/>
      <w:r>
        <w:rPr>
          <w:i/>
          <w:iCs/>
        </w:rPr>
        <w:t>Eisenia</w:t>
      </w:r>
      <w:proofErr w:type="spellEnd"/>
      <w:r>
        <w:rPr>
          <w:i/>
          <w:iCs/>
        </w:rPr>
        <w:t xml:space="preserve"> </w:t>
      </w:r>
      <w:proofErr w:type="spellStart"/>
      <w:r>
        <w:rPr>
          <w:i/>
          <w:iCs/>
        </w:rPr>
        <w:t>fetida</w:t>
      </w:r>
      <w:proofErr w:type="spellEnd"/>
      <w:r>
        <w:t xml:space="preserve"> stands out due to </w:t>
      </w:r>
      <w:proofErr w:type="spellStart"/>
      <w:r>
        <w:t>its</w:t>
      </w:r>
      <w:proofErr w:type="spellEnd"/>
      <w:r>
        <w:t xml:space="preserve"> high </w:t>
      </w:r>
      <w:proofErr w:type="spellStart"/>
      <w:r>
        <w:t>adaptability</w:t>
      </w:r>
      <w:proofErr w:type="spellEnd"/>
      <w:r>
        <w:t xml:space="preserve">, reproduction rate, and </w:t>
      </w:r>
      <w:proofErr w:type="spellStart"/>
      <w:r>
        <w:t>enzymatic</w:t>
      </w:r>
      <w:proofErr w:type="spellEnd"/>
      <w:r>
        <w:t xml:space="preserve"> </w:t>
      </w:r>
      <w:proofErr w:type="spellStart"/>
      <w:r>
        <w:t>synergy</w:t>
      </w:r>
      <w:proofErr w:type="spellEnd"/>
      <w:r>
        <w:t xml:space="preserve"> </w:t>
      </w:r>
      <w:proofErr w:type="spellStart"/>
      <w:r>
        <w:t>with</w:t>
      </w:r>
      <w:proofErr w:type="spellEnd"/>
      <w:r>
        <w:t xml:space="preserve"> </w:t>
      </w:r>
      <w:proofErr w:type="spellStart"/>
      <w:r>
        <w:t>microbial</w:t>
      </w:r>
      <w:proofErr w:type="spellEnd"/>
      <w:r>
        <w:t xml:space="preserve"> </w:t>
      </w:r>
      <w:proofErr w:type="spellStart"/>
      <w:r>
        <w:t>communities</w:t>
      </w:r>
      <w:proofErr w:type="spellEnd"/>
      <w:r>
        <w:t xml:space="preserve">. A </w:t>
      </w:r>
      <w:proofErr w:type="spellStart"/>
      <w:r>
        <w:t>study</w:t>
      </w:r>
      <w:proofErr w:type="spellEnd"/>
      <w:r>
        <w:t xml:space="preserve"> by </w:t>
      </w:r>
      <w:proofErr w:type="spellStart"/>
      <w:r>
        <w:t>Florentios</w:t>
      </w:r>
      <w:proofErr w:type="spellEnd"/>
      <w:r>
        <w:t xml:space="preserve"> Economou (2024) </w:t>
      </w:r>
      <w:proofErr w:type="spellStart"/>
      <w:r>
        <w:t>found</w:t>
      </w:r>
      <w:proofErr w:type="spellEnd"/>
      <w:r>
        <w:t xml:space="preserve"> </w:t>
      </w:r>
      <w:proofErr w:type="spellStart"/>
      <w:r>
        <w:t>that</w:t>
      </w:r>
      <w:proofErr w:type="spellEnd"/>
      <w:r>
        <w:t xml:space="preserve"> </w:t>
      </w:r>
      <w:proofErr w:type="spellStart"/>
      <w:r>
        <w:t>MFCs</w:t>
      </w:r>
      <w:proofErr w:type="spellEnd"/>
      <w:r>
        <w:t xml:space="preserve"> </w:t>
      </w:r>
      <w:proofErr w:type="spellStart"/>
      <w:r>
        <w:t>using</w:t>
      </w:r>
      <w:proofErr w:type="spellEnd"/>
      <w:r>
        <w:t xml:space="preserve"> </w:t>
      </w:r>
      <w:proofErr w:type="spellStart"/>
      <w:r>
        <w:t>vermicompost</w:t>
      </w:r>
      <w:proofErr w:type="spellEnd"/>
      <w:r>
        <w:t xml:space="preserve"> </w:t>
      </w:r>
      <w:proofErr w:type="spellStart"/>
      <w:r>
        <w:t>processed</w:t>
      </w:r>
      <w:proofErr w:type="spellEnd"/>
      <w:r>
        <w:t xml:space="preserve"> by </w:t>
      </w:r>
      <w:proofErr w:type="spellStart"/>
      <w:r>
        <w:rPr>
          <w:i/>
          <w:iCs/>
        </w:rPr>
        <w:t>Eisenia</w:t>
      </w:r>
      <w:proofErr w:type="spellEnd"/>
      <w:r>
        <w:rPr>
          <w:i/>
          <w:iCs/>
        </w:rPr>
        <w:t xml:space="preserve"> </w:t>
      </w:r>
      <w:proofErr w:type="spellStart"/>
      <w:r>
        <w:rPr>
          <w:i/>
          <w:iCs/>
        </w:rPr>
        <w:t>fetida</w:t>
      </w:r>
      <w:proofErr w:type="spellEnd"/>
      <w:r>
        <w:t xml:space="preserve"> </w:t>
      </w:r>
      <w:proofErr w:type="spellStart"/>
      <w:r>
        <w:t>achieved</w:t>
      </w:r>
      <w:proofErr w:type="spellEnd"/>
      <w:r>
        <w:t xml:space="preserve"> a </w:t>
      </w:r>
      <w:proofErr w:type="spellStart"/>
      <w:r>
        <w:t>peak</w:t>
      </w:r>
      <w:proofErr w:type="spellEnd"/>
      <w:r>
        <w:t xml:space="preserve"> power </w:t>
      </w:r>
      <w:proofErr w:type="spellStart"/>
      <w:r>
        <w:t>density</w:t>
      </w:r>
      <w:proofErr w:type="spellEnd"/>
      <w:r>
        <w:t xml:space="preserve"> of 192 mW/m², </w:t>
      </w:r>
      <w:proofErr w:type="spellStart"/>
      <w:r>
        <w:t>outperforming</w:t>
      </w:r>
      <w:proofErr w:type="spellEnd"/>
      <w:r>
        <w:t xml:space="preserve"> </w:t>
      </w:r>
      <w:proofErr w:type="spellStart"/>
      <w:r>
        <w:t>MFCs</w:t>
      </w:r>
      <w:proofErr w:type="spellEnd"/>
      <w:r>
        <w:t xml:space="preserve"> </w:t>
      </w:r>
      <w:proofErr w:type="spellStart"/>
      <w:r>
        <w:t>using</w:t>
      </w:r>
      <w:proofErr w:type="spellEnd"/>
      <w:r>
        <w:t xml:space="preserve"> </w:t>
      </w:r>
      <w:proofErr w:type="spellStart"/>
      <w:r>
        <w:rPr>
          <w:i/>
          <w:iCs/>
        </w:rPr>
        <w:t>Eudrilus</w:t>
      </w:r>
      <w:proofErr w:type="spellEnd"/>
      <w:r>
        <w:rPr>
          <w:i/>
          <w:iCs/>
        </w:rPr>
        <w:t xml:space="preserve"> </w:t>
      </w:r>
      <w:proofErr w:type="spellStart"/>
      <w:r>
        <w:rPr>
          <w:i/>
          <w:iCs/>
        </w:rPr>
        <w:t>eugeniae</w:t>
      </w:r>
      <w:proofErr w:type="spellEnd"/>
      <w:r>
        <w:t xml:space="preserve"> or native </w:t>
      </w:r>
      <w:proofErr w:type="spellStart"/>
      <w:r>
        <w:t>species</w:t>
      </w:r>
      <w:proofErr w:type="spellEnd"/>
      <w:r>
        <w:t xml:space="preserve">, </w:t>
      </w:r>
      <w:proofErr w:type="spellStart"/>
      <w:r>
        <w:t>which</w:t>
      </w:r>
      <w:proofErr w:type="spellEnd"/>
      <w:r>
        <w:t xml:space="preserve"> </w:t>
      </w:r>
      <w:proofErr w:type="spellStart"/>
      <w:r>
        <w:t>yielded</w:t>
      </w:r>
      <w:proofErr w:type="spellEnd"/>
      <w:r>
        <w:t xml:space="preserve"> </w:t>
      </w:r>
      <w:proofErr w:type="spellStart"/>
      <w:r>
        <w:t>less</w:t>
      </w:r>
      <w:proofErr w:type="spellEnd"/>
      <w:r>
        <w:t xml:space="preserve"> </w:t>
      </w:r>
      <w:proofErr w:type="spellStart"/>
      <w:r>
        <w:t>than</w:t>
      </w:r>
      <w:proofErr w:type="spellEnd"/>
      <w:r>
        <w:t xml:space="preserve"> 140 mW/m² </w:t>
      </w:r>
      <w:proofErr w:type="spellStart"/>
      <w:r>
        <w:t>under</w:t>
      </w:r>
      <w:proofErr w:type="spellEnd"/>
      <w:r>
        <w:t xml:space="preserve"> </w:t>
      </w:r>
      <w:proofErr w:type="spellStart"/>
      <w:r>
        <w:t>similar</w:t>
      </w:r>
      <w:proofErr w:type="spellEnd"/>
      <w:r>
        <w:t xml:space="preserve"> conditions. The </w:t>
      </w:r>
      <w:proofErr w:type="spellStart"/>
      <w:r>
        <w:t>superior</w:t>
      </w:r>
      <w:proofErr w:type="spellEnd"/>
      <w:r>
        <w:t xml:space="preserve"> bio-</w:t>
      </w:r>
      <w:proofErr w:type="spellStart"/>
      <w:r>
        <w:t>electrochemical</w:t>
      </w:r>
      <w:proofErr w:type="spellEnd"/>
      <w:r>
        <w:t xml:space="preserve"> performance </w:t>
      </w:r>
      <w:proofErr w:type="spellStart"/>
      <w:r>
        <w:t>is</w:t>
      </w:r>
      <w:proofErr w:type="spellEnd"/>
      <w:r>
        <w:t xml:space="preserve"> </w:t>
      </w:r>
      <w:proofErr w:type="spellStart"/>
      <w:r>
        <w:t>attributed</w:t>
      </w:r>
      <w:proofErr w:type="spellEnd"/>
      <w:r>
        <w:t xml:space="preserve"> to </w:t>
      </w:r>
      <w:proofErr w:type="spellStart"/>
      <w:r>
        <w:t>enhanced</w:t>
      </w:r>
      <w:proofErr w:type="spellEnd"/>
      <w:r>
        <w:t xml:space="preserve"> </w:t>
      </w:r>
      <w:proofErr w:type="spellStart"/>
      <w:r>
        <w:t>microbial</w:t>
      </w:r>
      <w:proofErr w:type="spellEnd"/>
      <w:r>
        <w:t xml:space="preserve"> </w:t>
      </w:r>
      <w:proofErr w:type="spellStart"/>
      <w:r>
        <w:t>diversity</w:t>
      </w:r>
      <w:proofErr w:type="spellEnd"/>
      <w:r>
        <w:t xml:space="preserve">, </w:t>
      </w:r>
      <w:proofErr w:type="spellStart"/>
      <w:r>
        <w:t>better</w:t>
      </w:r>
      <w:proofErr w:type="spellEnd"/>
      <w:r>
        <w:t xml:space="preserve"> </w:t>
      </w:r>
      <w:proofErr w:type="spellStart"/>
      <w:r>
        <w:t>substrate</w:t>
      </w:r>
      <w:proofErr w:type="spellEnd"/>
      <w:r>
        <w:t xml:space="preserve"> </w:t>
      </w:r>
      <w:proofErr w:type="spellStart"/>
      <w:r>
        <w:t>decomposition</w:t>
      </w:r>
      <w:proofErr w:type="spellEnd"/>
      <w:r>
        <w:t xml:space="preserve">, and </w:t>
      </w:r>
      <w:proofErr w:type="spellStart"/>
      <w:r>
        <w:t>improved</w:t>
      </w:r>
      <w:proofErr w:type="spellEnd"/>
      <w:r>
        <w:t xml:space="preserve"> pH </w:t>
      </w:r>
      <w:proofErr w:type="spellStart"/>
      <w:r>
        <w:t>buffering</w:t>
      </w:r>
      <w:proofErr w:type="spellEnd"/>
      <w:r>
        <w:t xml:space="preserve"> </w:t>
      </w:r>
      <w:proofErr w:type="spellStart"/>
      <w:r>
        <w:t>within</w:t>
      </w:r>
      <w:proofErr w:type="spellEnd"/>
      <w:r>
        <w:t xml:space="preserve"> the </w:t>
      </w:r>
      <w:proofErr w:type="spellStart"/>
      <w:r>
        <w:t>vermicompost</w:t>
      </w:r>
      <w:proofErr w:type="spellEnd"/>
      <w:r>
        <w:t xml:space="preserve"> layer (Economou </w:t>
      </w:r>
      <w:r>
        <w:rPr>
          <w:i/>
          <w:iCs/>
        </w:rPr>
        <w:t>et al</w:t>
      </w:r>
      <w:r>
        <w:t xml:space="preserve">., 2024). </w:t>
      </w:r>
      <w:proofErr w:type="spellStart"/>
      <w:r>
        <w:t>Despite</w:t>
      </w:r>
      <w:proofErr w:type="spellEnd"/>
      <w:r>
        <w:t xml:space="preserve"> the exploration of </w:t>
      </w:r>
      <w:proofErr w:type="spellStart"/>
      <w:r>
        <w:t>different</w:t>
      </w:r>
      <w:proofErr w:type="spellEnd"/>
      <w:r>
        <w:t xml:space="preserve"> configurations, </w:t>
      </w:r>
      <w:proofErr w:type="spellStart"/>
      <w:r>
        <w:t>such</w:t>
      </w:r>
      <w:proofErr w:type="spellEnd"/>
      <w:r>
        <w:t xml:space="preserve"> as dual-</w:t>
      </w:r>
      <w:proofErr w:type="spellStart"/>
      <w:r>
        <w:t>chamber</w:t>
      </w:r>
      <w:proofErr w:type="spellEnd"/>
      <w:r>
        <w:t xml:space="preserve"> and </w:t>
      </w:r>
      <w:proofErr w:type="spellStart"/>
      <w:r>
        <w:t>soil-based</w:t>
      </w:r>
      <w:proofErr w:type="spellEnd"/>
      <w:r>
        <w:t xml:space="preserve"> single-</w:t>
      </w:r>
      <w:proofErr w:type="spellStart"/>
      <w:r>
        <w:t>chamber</w:t>
      </w:r>
      <w:proofErr w:type="spellEnd"/>
      <w:r>
        <w:t xml:space="preserve"> </w:t>
      </w:r>
      <w:proofErr w:type="spellStart"/>
      <w:r>
        <w:t>MFCs</w:t>
      </w:r>
      <w:proofErr w:type="spellEnd"/>
      <w:r>
        <w:t xml:space="preserve">, </w:t>
      </w:r>
      <w:proofErr w:type="spellStart"/>
      <w:r>
        <w:t>their</w:t>
      </w:r>
      <w:proofErr w:type="spellEnd"/>
      <w:r>
        <w:t xml:space="preserve"> </w:t>
      </w:r>
      <w:proofErr w:type="spellStart"/>
      <w:r>
        <w:t>practical</w:t>
      </w:r>
      <w:proofErr w:type="spellEnd"/>
      <w:r>
        <w:t xml:space="preserve"> </w:t>
      </w:r>
      <w:proofErr w:type="spellStart"/>
      <w:r>
        <w:t>implementation</w:t>
      </w:r>
      <w:proofErr w:type="spellEnd"/>
      <w:r>
        <w:t xml:space="preserve"> </w:t>
      </w:r>
      <w:proofErr w:type="spellStart"/>
      <w:r>
        <w:t>is</w:t>
      </w:r>
      <w:proofErr w:type="spellEnd"/>
      <w:r>
        <w:t xml:space="preserve"> </w:t>
      </w:r>
      <w:proofErr w:type="spellStart"/>
      <w:r>
        <w:t>constrained</w:t>
      </w:r>
      <w:proofErr w:type="spellEnd"/>
      <w:r>
        <w:t xml:space="preserve"> by issues </w:t>
      </w:r>
      <w:proofErr w:type="spellStart"/>
      <w:r>
        <w:t>including</w:t>
      </w:r>
      <w:proofErr w:type="spellEnd"/>
      <w:r>
        <w:t xml:space="preserve"> low power output, </w:t>
      </w:r>
      <w:proofErr w:type="spellStart"/>
      <w:r>
        <w:t>internal</w:t>
      </w:r>
      <w:proofErr w:type="spellEnd"/>
      <w:r>
        <w:t xml:space="preserve"> </w:t>
      </w:r>
      <w:proofErr w:type="spellStart"/>
      <w:r>
        <w:t>resistance</w:t>
      </w:r>
      <w:proofErr w:type="spellEnd"/>
      <w:r>
        <w:t xml:space="preserve">, and </w:t>
      </w:r>
      <w:proofErr w:type="spellStart"/>
      <w:r>
        <w:t>microbial</w:t>
      </w:r>
      <w:proofErr w:type="spellEnd"/>
      <w:r>
        <w:t xml:space="preserve"> </w:t>
      </w:r>
      <w:proofErr w:type="spellStart"/>
      <w:r>
        <w:t>instability</w:t>
      </w:r>
      <w:proofErr w:type="spellEnd"/>
      <w:r>
        <w:t xml:space="preserve">. </w:t>
      </w:r>
    </w:p>
    <w:p w14:paraId="46D22C85" w14:textId="224A9E68" w:rsidR="004B3C22" w:rsidRPr="00AE3389" w:rsidRDefault="004B3C22" w:rsidP="00540338">
      <w:pPr>
        <w:ind w:firstLine="426"/>
        <w:jc w:val="thaiDistribute"/>
      </w:pPr>
      <w:proofErr w:type="spellStart"/>
      <w:r>
        <w:t>Recent</w:t>
      </w:r>
      <w:proofErr w:type="spellEnd"/>
      <w:r>
        <w:t xml:space="preserve"> </w:t>
      </w:r>
      <w:proofErr w:type="spellStart"/>
      <w:r>
        <w:t>studies</w:t>
      </w:r>
      <w:proofErr w:type="spellEnd"/>
      <w:r>
        <w:t xml:space="preserve"> have </w:t>
      </w:r>
      <w:proofErr w:type="spellStart"/>
      <w:r>
        <w:t>investigated</w:t>
      </w:r>
      <w:proofErr w:type="spellEnd"/>
      <w:r>
        <w:t xml:space="preserve"> the application of compost-</w:t>
      </w:r>
      <w:proofErr w:type="spellStart"/>
      <w:r>
        <w:t>based</w:t>
      </w:r>
      <w:proofErr w:type="spellEnd"/>
      <w:r>
        <w:t xml:space="preserve"> </w:t>
      </w:r>
      <w:proofErr w:type="spellStart"/>
      <w:r>
        <w:t>substrates</w:t>
      </w:r>
      <w:proofErr w:type="spellEnd"/>
      <w:r>
        <w:t xml:space="preserve">, </w:t>
      </w:r>
      <w:proofErr w:type="spellStart"/>
      <w:r>
        <w:t>such</w:t>
      </w:r>
      <w:proofErr w:type="spellEnd"/>
      <w:r>
        <w:t xml:space="preserve"> as </w:t>
      </w:r>
      <w:proofErr w:type="spellStart"/>
      <w:r>
        <w:t>vermicompost</w:t>
      </w:r>
      <w:proofErr w:type="spellEnd"/>
      <w:r>
        <w:t xml:space="preserve">, to </w:t>
      </w:r>
      <w:proofErr w:type="spellStart"/>
      <w:r>
        <w:t>enhance</w:t>
      </w:r>
      <w:proofErr w:type="spellEnd"/>
      <w:r>
        <w:t xml:space="preserve"> MFC performance </w:t>
      </w:r>
      <w:proofErr w:type="spellStart"/>
      <w:r>
        <w:t>through</w:t>
      </w:r>
      <w:proofErr w:type="spellEnd"/>
      <w:r>
        <w:t xml:space="preserve"> the </w:t>
      </w:r>
      <w:proofErr w:type="spellStart"/>
      <w:r>
        <w:t>improvement</w:t>
      </w:r>
      <w:proofErr w:type="spellEnd"/>
      <w:r>
        <w:t xml:space="preserve"> of </w:t>
      </w:r>
      <w:proofErr w:type="spellStart"/>
      <w:r>
        <w:t>microbial</w:t>
      </w:r>
      <w:proofErr w:type="spellEnd"/>
      <w:r>
        <w:t xml:space="preserve"> </w:t>
      </w:r>
      <w:proofErr w:type="spellStart"/>
      <w:r>
        <w:t>diversity</w:t>
      </w:r>
      <w:proofErr w:type="spellEnd"/>
      <w:r>
        <w:t xml:space="preserve"> and </w:t>
      </w:r>
      <w:proofErr w:type="spellStart"/>
      <w:r>
        <w:t>nutrient</w:t>
      </w:r>
      <w:proofErr w:type="spellEnd"/>
      <w:r>
        <w:t xml:space="preserve"> </w:t>
      </w:r>
      <w:proofErr w:type="spellStart"/>
      <w:r>
        <w:t>availability</w:t>
      </w:r>
      <w:proofErr w:type="spellEnd"/>
      <w:r>
        <w:t xml:space="preserve"> (Castellini </w:t>
      </w:r>
      <w:r>
        <w:rPr>
          <w:i/>
          <w:iCs/>
        </w:rPr>
        <w:t>et al</w:t>
      </w:r>
      <w:r>
        <w:t xml:space="preserve">., 2024). </w:t>
      </w:r>
      <w:proofErr w:type="spellStart"/>
      <w:r>
        <w:t>Nonetheless</w:t>
      </w:r>
      <w:proofErr w:type="spellEnd"/>
      <w:r>
        <w:t xml:space="preserve">, the </w:t>
      </w:r>
      <w:proofErr w:type="spellStart"/>
      <w:r>
        <w:t>comprehension</w:t>
      </w:r>
      <w:proofErr w:type="spellEnd"/>
      <w:r>
        <w:t xml:space="preserve"> of how </w:t>
      </w:r>
      <w:proofErr w:type="spellStart"/>
      <w:r>
        <w:t>environmental</w:t>
      </w:r>
      <w:proofErr w:type="spellEnd"/>
      <w:r>
        <w:t xml:space="preserve"> </w:t>
      </w:r>
      <w:proofErr w:type="spellStart"/>
      <w:r>
        <w:t>factors</w:t>
      </w:r>
      <w:proofErr w:type="spellEnd"/>
      <w:r>
        <w:t xml:space="preserve"> like pH variation, </w:t>
      </w:r>
      <w:proofErr w:type="spellStart"/>
      <w:r>
        <w:t>feeding</w:t>
      </w:r>
      <w:proofErr w:type="spellEnd"/>
      <w:r>
        <w:t xml:space="preserve"> </w:t>
      </w:r>
      <w:proofErr w:type="spellStart"/>
      <w:r>
        <w:t>frequency</w:t>
      </w:r>
      <w:proofErr w:type="spellEnd"/>
      <w:r>
        <w:t xml:space="preserve">, and </w:t>
      </w:r>
      <w:proofErr w:type="spellStart"/>
      <w:r>
        <w:t>vermiculture</w:t>
      </w:r>
      <w:proofErr w:type="spellEnd"/>
      <w:r>
        <w:t xml:space="preserve"> </w:t>
      </w:r>
      <w:proofErr w:type="spellStart"/>
      <w:r>
        <w:t>activity</w:t>
      </w:r>
      <w:proofErr w:type="spellEnd"/>
      <w:r>
        <w:t xml:space="preserve"> affect the </w:t>
      </w:r>
      <w:proofErr w:type="spellStart"/>
      <w:r>
        <w:t>electrogenic</w:t>
      </w:r>
      <w:proofErr w:type="spellEnd"/>
      <w:r>
        <w:t xml:space="preserve"> performance of </w:t>
      </w:r>
      <w:proofErr w:type="spellStart"/>
      <w:r>
        <w:t>MFCs</w:t>
      </w:r>
      <w:proofErr w:type="spellEnd"/>
      <w:r>
        <w:t xml:space="preserve">, </w:t>
      </w:r>
      <w:proofErr w:type="spellStart"/>
      <w:r>
        <w:t>especially</w:t>
      </w:r>
      <w:proofErr w:type="spellEnd"/>
      <w:r>
        <w:t xml:space="preserve"> in </w:t>
      </w:r>
      <w:proofErr w:type="spellStart"/>
      <w:r>
        <w:t>solid</w:t>
      </w:r>
      <w:proofErr w:type="spellEnd"/>
      <w:r>
        <w:t xml:space="preserve">-state, </w:t>
      </w:r>
      <w:proofErr w:type="spellStart"/>
      <w:r>
        <w:t>soil-based</w:t>
      </w:r>
      <w:proofErr w:type="spellEnd"/>
      <w:r>
        <w:t xml:space="preserve"> </w:t>
      </w:r>
      <w:proofErr w:type="spellStart"/>
      <w:r>
        <w:t>systems</w:t>
      </w:r>
      <w:proofErr w:type="spellEnd"/>
      <w:r>
        <w:t xml:space="preserve">, </w:t>
      </w:r>
      <w:proofErr w:type="spellStart"/>
      <w:r>
        <w:t>remains</w:t>
      </w:r>
      <w:proofErr w:type="spellEnd"/>
      <w:r>
        <w:t xml:space="preserve"> </w:t>
      </w:r>
      <w:proofErr w:type="spellStart"/>
      <w:r>
        <w:t>limited</w:t>
      </w:r>
      <w:proofErr w:type="spellEnd"/>
      <w:r>
        <w:t xml:space="preserve">. </w:t>
      </w:r>
    </w:p>
    <w:p w14:paraId="0802C31C" w14:textId="77777777" w:rsidR="004B3C22" w:rsidRPr="00AE3389" w:rsidRDefault="004B3C22" w:rsidP="00540338">
      <w:pPr>
        <w:ind w:firstLine="426"/>
        <w:jc w:val="thaiDistribute"/>
      </w:pPr>
      <w:r>
        <w:t xml:space="preserve">In </w:t>
      </w:r>
      <w:proofErr w:type="spellStart"/>
      <w:r>
        <w:t>this</w:t>
      </w:r>
      <w:proofErr w:type="spellEnd"/>
      <w:r>
        <w:t xml:space="preserve"> </w:t>
      </w:r>
      <w:proofErr w:type="spellStart"/>
      <w:r>
        <w:t>study</w:t>
      </w:r>
      <w:proofErr w:type="spellEnd"/>
      <w:r>
        <w:t xml:space="preserve">, the </w:t>
      </w:r>
      <w:proofErr w:type="spellStart"/>
      <w:r>
        <w:t>bioelectric</w:t>
      </w:r>
      <w:proofErr w:type="spellEnd"/>
      <w:r>
        <w:t xml:space="preserve"> performance of </w:t>
      </w:r>
      <w:proofErr w:type="spellStart"/>
      <w:r>
        <w:t>three</w:t>
      </w:r>
      <w:proofErr w:type="spellEnd"/>
      <w:r>
        <w:t xml:space="preserve"> MFC configuration </w:t>
      </w:r>
      <w:proofErr w:type="spellStart"/>
      <w:r>
        <w:t>systems</w:t>
      </w:r>
      <w:proofErr w:type="spellEnd"/>
      <w:r>
        <w:t xml:space="preserve">, </w:t>
      </w:r>
      <w:proofErr w:type="spellStart"/>
      <w:r>
        <w:t>namely</w:t>
      </w:r>
      <w:proofErr w:type="spellEnd"/>
      <w:r>
        <w:t xml:space="preserve"> Control (black </w:t>
      </w:r>
      <w:proofErr w:type="spellStart"/>
      <w:r>
        <w:t>soil</w:t>
      </w:r>
      <w:proofErr w:type="spellEnd"/>
      <w:r>
        <w:t xml:space="preserve"> </w:t>
      </w:r>
      <w:proofErr w:type="spellStart"/>
      <w:r>
        <w:t>only</w:t>
      </w:r>
      <w:proofErr w:type="spellEnd"/>
      <w:r>
        <w:t>), compost-</w:t>
      </w:r>
      <w:proofErr w:type="spellStart"/>
      <w:r>
        <w:t>based</w:t>
      </w:r>
      <w:proofErr w:type="spellEnd"/>
      <w:r>
        <w:t xml:space="preserve"> (WMFC), and </w:t>
      </w:r>
      <w:proofErr w:type="spellStart"/>
      <w:r>
        <w:t>vermicompost-enhanced</w:t>
      </w:r>
      <w:proofErr w:type="spellEnd"/>
      <w:r>
        <w:t xml:space="preserve"> (VMFC), </w:t>
      </w:r>
      <w:proofErr w:type="spellStart"/>
      <w:r>
        <w:t>was</w:t>
      </w:r>
      <w:proofErr w:type="spellEnd"/>
      <w:r>
        <w:t xml:space="preserve"> </w:t>
      </w:r>
      <w:proofErr w:type="spellStart"/>
      <w:r>
        <w:t>examined</w:t>
      </w:r>
      <w:proofErr w:type="spellEnd"/>
      <w:r>
        <w:t xml:space="preserve"> </w:t>
      </w:r>
      <w:proofErr w:type="spellStart"/>
      <w:r>
        <w:t>under</w:t>
      </w:r>
      <w:proofErr w:type="spellEnd"/>
      <w:r>
        <w:t xml:space="preserve"> </w:t>
      </w:r>
      <w:proofErr w:type="spellStart"/>
      <w:r>
        <w:t>different</w:t>
      </w:r>
      <w:proofErr w:type="spellEnd"/>
      <w:r>
        <w:t xml:space="preserve"> </w:t>
      </w:r>
      <w:proofErr w:type="spellStart"/>
      <w:r>
        <w:t>organic</w:t>
      </w:r>
      <w:proofErr w:type="spellEnd"/>
      <w:r>
        <w:t xml:space="preserve"> </w:t>
      </w:r>
      <w:proofErr w:type="spellStart"/>
      <w:r>
        <w:t>waste</w:t>
      </w:r>
      <w:proofErr w:type="spellEnd"/>
      <w:r>
        <w:t xml:space="preserve"> </w:t>
      </w:r>
      <w:proofErr w:type="spellStart"/>
      <w:r>
        <w:t>feeding</w:t>
      </w:r>
      <w:proofErr w:type="spellEnd"/>
      <w:r>
        <w:t xml:space="preserve"> </w:t>
      </w:r>
      <w:proofErr w:type="spellStart"/>
      <w:r>
        <w:t>regimes</w:t>
      </w:r>
      <w:proofErr w:type="spellEnd"/>
      <w:r>
        <w:t xml:space="preserve">. </w:t>
      </w:r>
      <w:proofErr w:type="spellStart"/>
      <w:r>
        <w:t>Feeding</w:t>
      </w:r>
      <w:proofErr w:type="spellEnd"/>
      <w:r>
        <w:t xml:space="preserve"> </w:t>
      </w:r>
      <w:proofErr w:type="spellStart"/>
      <w:r>
        <w:t>referred</w:t>
      </w:r>
      <w:proofErr w:type="spellEnd"/>
      <w:r>
        <w:t xml:space="preserve"> to the </w:t>
      </w:r>
      <w:proofErr w:type="spellStart"/>
      <w:r>
        <w:t>periodic</w:t>
      </w:r>
      <w:proofErr w:type="spellEnd"/>
      <w:r>
        <w:t xml:space="preserve"> </w:t>
      </w:r>
      <w:proofErr w:type="spellStart"/>
      <w:r>
        <w:t>top-up</w:t>
      </w:r>
      <w:proofErr w:type="spellEnd"/>
      <w:r>
        <w:t xml:space="preserve"> of </w:t>
      </w:r>
      <w:proofErr w:type="spellStart"/>
      <w:r>
        <w:t>natural</w:t>
      </w:r>
      <w:proofErr w:type="spellEnd"/>
      <w:r>
        <w:t xml:space="preserve"> </w:t>
      </w:r>
      <w:proofErr w:type="spellStart"/>
      <w:r>
        <w:t>waste</w:t>
      </w:r>
      <w:proofErr w:type="spellEnd"/>
      <w:r>
        <w:t xml:space="preserve"> (40g) </w:t>
      </w:r>
      <w:proofErr w:type="spellStart"/>
      <w:r>
        <w:t>every</w:t>
      </w:r>
      <w:proofErr w:type="spellEnd"/>
      <w:r>
        <w:t xml:space="preserve"> 10 </w:t>
      </w:r>
      <w:proofErr w:type="spellStart"/>
      <w:r>
        <w:t>days</w:t>
      </w:r>
      <w:proofErr w:type="spellEnd"/>
      <w:r>
        <w:t xml:space="preserve"> to </w:t>
      </w:r>
      <w:proofErr w:type="spellStart"/>
      <w:r>
        <w:t>sustain</w:t>
      </w:r>
      <w:proofErr w:type="spellEnd"/>
      <w:r>
        <w:t xml:space="preserve"> in-situ </w:t>
      </w:r>
      <w:proofErr w:type="spellStart"/>
      <w:r>
        <w:t>composting</w:t>
      </w:r>
      <w:proofErr w:type="spellEnd"/>
      <w:r>
        <w:t xml:space="preserve"> </w:t>
      </w:r>
      <w:proofErr w:type="spellStart"/>
      <w:r>
        <w:t>within</w:t>
      </w:r>
      <w:proofErr w:type="spellEnd"/>
      <w:r>
        <w:t xml:space="preserve"> the MFC </w:t>
      </w:r>
      <w:proofErr w:type="spellStart"/>
      <w:r>
        <w:t>chambers</w:t>
      </w:r>
      <w:proofErr w:type="spellEnd"/>
      <w:r>
        <w:t xml:space="preserve">. </w:t>
      </w:r>
      <w:proofErr w:type="spellStart"/>
      <w:r>
        <w:t>Experiments</w:t>
      </w:r>
      <w:proofErr w:type="spellEnd"/>
      <w:r>
        <w:t xml:space="preserve"> </w:t>
      </w:r>
      <w:proofErr w:type="spellStart"/>
      <w:r>
        <w:t>were</w:t>
      </w:r>
      <w:proofErr w:type="spellEnd"/>
      <w:r>
        <w:t xml:space="preserve"> </w:t>
      </w:r>
      <w:proofErr w:type="spellStart"/>
      <w:r>
        <w:t>conducted</w:t>
      </w:r>
      <w:proofErr w:type="spellEnd"/>
      <w:r>
        <w:t xml:space="preserve"> to </w:t>
      </w:r>
      <w:proofErr w:type="spellStart"/>
      <w:r>
        <w:t>evaluate</w:t>
      </w:r>
      <w:proofErr w:type="spellEnd"/>
      <w:r>
        <w:t xml:space="preserve"> the </w:t>
      </w:r>
      <w:proofErr w:type="spellStart"/>
      <w:r>
        <w:t>effects</w:t>
      </w:r>
      <w:proofErr w:type="spellEnd"/>
      <w:r>
        <w:t xml:space="preserve"> of </w:t>
      </w:r>
      <w:proofErr w:type="spellStart"/>
      <w:r>
        <w:t>continuous</w:t>
      </w:r>
      <w:proofErr w:type="spellEnd"/>
      <w:r>
        <w:t xml:space="preserve"> and </w:t>
      </w:r>
      <w:proofErr w:type="spellStart"/>
      <w:r>
        <w:t>interrupted</w:t>
      </w:r>
      <w:proofErr w:type="spellEnd"/>
      <w:r>
        <w:t xml:space="preserve"> </w:t>
      </w:r>
      <w:proofErr w:type="spellStart"/>
      <w:r>
        <w:t>feeding</w:t>
      </w:r>
      <w:proofErr w:type="spellEnd"/>
      <w:r>
        <w:t xml:space="preserve"> cycles on compost </w:t>
      </w:r>
      <w:proofErr w:type="spellStart"/>
      <w:r>
        <w:t>activity</w:t>
      </w:r>
      <w:proofErr w:type="spellEnd"/>
      <w:r>
        <w:t xml:space="preserve">, pH </w:t>
      </w:r>
      <w:proofErr w:type="spellStart"/>
      <w:r>
        <w:t>stabilization</w:t>
      </w:r>
      <w:proofErr w:type="spellEnd"/>
      <w:r>
        <w:t xml:space="preserve">, and power </w:t>
      </w:r>
      <w:proofErr w:type="spellStart"/>
      <w:r>
        <w:t>generation</w:t>
      </w:r>
      <w:proofErr w:type="spellEnd"/>
      <w:r>
        <w:t xml:space="preserve"> over time of the </w:t>
      </w:r>
      <w:proofErr w:type="spellStart"/>
      <w:r>
        <w:t>three</w:t>
      </w:r>
      <w:proofErr w:type="spellEnd"/>
      <w:r>
        <w:t xml:space="preserve"> </w:t>
      </w:r>
      <w:proofErr w:type="spellStart"/>
      <w:r>
        <w:t>electrolyte</w:t>
      </w:r>
      <w:proofErr w:type="spellEnd"/>
      <w:r>
        <w:t xml:space="preserve"> </w:t>
      </w:r>
      <w:proofErr w:type="spellStart"/>
      <w:r>
        <w:t>systems</w:t>
      </w:r>
      <w:proofErr w:type="spellEnd"/>
      <w:r>
        <w:t xml:space="preserve">. </w:t>
      </w:r>
      <w:proofErr w:type="spellStart"/>
      <w:r>
        <w:t>Throughout</w:t>
      </w:r>
      <w:proofErr w:type="spellEnd"/>
      <w:r>
        <w:t xml:space="preserve"> the </w:t>
      </w:r>
      <w:proofErr w:type="spellStart"/>
      <w:r>
        <w:t>experiments</w:t>
      </w:r>
      <w:proofErr w:type="spellEnd"/>
      <w:r>
        <w:t xml:space="preserve">, </w:t>
      </w:r>
      <w:proofErr w:type="spellStart"/>
      <w:r>
        <w:t>critical</w:t>
      </w:r>
      <w:proofErr w:type="spellEnd"/>
      <w:r>
        <w:t xml:space="preserve"> performance </w:t>
      </w:r>
      <w:proofErr w:type="spellStart"/>
      <w:r>
        <w:t>metrics</w:t>
      </w:r>
      <w:proofErr w:type="spellEnd"/>
      <w:r>
        <w:t xml:space="preserve"> </w:t>
      </w:r>
      <w:proofErr w:type="spellStart"/>
      <w:r>
        <w:t>were</w:t>
      </w:r>
      <w:proofErr w:type="spellEnd"/>
      <w:r>
        <w:t xml:space="preserve"> </w:t>
      </w:r>
      <w:proofErr w:type="spellStart"/>
      <w:r>
        <w:t>assessed</w:t>
      </w:r>
      <w:proofErr w:type="spellEnd"/>
      <w:r>
        <w:t xml:space="preserve"> in </w:t>
      </w:r>
      <w:proofErr w:type="spellStart"/>
      <w:r>
        <w:t>terms</w:t>
      </w:r>
      <w:proofErr w:type="spellEnd"/>
      <w:r>
        <w:t xml:space="preserve"> of voltage and </w:t>
      </w:r>
      <w:proofErr w:type="spellStart"/>
      <w:r>
        <w:t>current</w:t>
      </w:r>
      <w:proofErr w:type="spellEnd"/>
      <w:r>
        <w:t xml:space="preserve"> output, and pH variations. Scanning </w:t>
      </w:r>
      <w:proofErr w:type="spellStart"/>
      <w:r>
        <w:t>electron</w:t>
      </w:r>
      <w:proofErr w:type="spellEnd"/>
      <w:r>
        <w:t xml:space="preserve"> </w:t>
      </w:r>
      <w:proofErr w:type="spellStart"/>
      <w:r>
        <w:t>microscopy</w:t>
      </w:r>
      <w:proofErr w:type="spellEnd"/>
      <w:r>
        <w:t xml:space="preserve"> (SEM) </w:t>
      </w:r>
      <w:proofErr w:type="spellStart"/>
      <w:r>
        <w:t>was</w:t>
      </w:r>
      <w:proofErr w:type="spellEnd"/>
      <w:r>
        <w:t xml:space="preserve"> </w:t>
      </w:r>
      <w:proofErr w:type="spellStart"/>
      <w:r>
        <w:t>employed</w:t>
      </w:r>
      <w:proofErr w:type="spellEnd"/>
      <w:r>
        <w:t xml:space="preserve"> to analyse the anode surface </w:t>
      </w:r>
      <w:proofErr w:type="spellStart"/>
      <w:r>
        <w:t>morphology</w:t>
      </w:r>
      <w:proofErr w:type="spellEnd"/>
      <w:r>
        <w:t xml:space="preserve">. </w:t>
      </w:r>
      <w:r>
        <w:rPr>
          <w:spacing w:val="7"/>
        </w:rPr>
        <w:t xml:space="preserve">In addition, </w:t>
      </w:r>
      <w:proofErr w:type="spellStart"/>
      <w:r>
        <w:rPr>
          <w:spacing w:val="7"/>
        </w:rPr>
        <w:t>electrochemical</w:t>
      </w:r>
      <w:proofErr w:type="spellEnd"/>
      <w:r>
        <w:rPr>
          <w:spacing w:val="7"/>
        </w:rPr>
        <w:t xml:space="preserve"> </w:t>
      </w:r>
      <w:proofErr w:type="spellStart"/>
      <w:r>
        <w:rPr>
          <w:spacing w:val="7"/>
        </w:rPr>
        <w:t>impedance</w:t>
      </w:r>
      <w:proofErr w:type="spellEnd"/>
      <w:r>
        <w:t xml:space="preserve"> </w:t>
      </w:r>
      <w:proofErr w:type="spellStart"/>
      <w:r>
        <w:lastRenderedPageBreak/>
        <w:t>spectroscopy</w:t>
      </w:r>
      <w:proofErr w:type="spellEnd"/>
      <w:r>
        <w:t xml:space="preserve"> (EIS) </w:t>
      </w:r>
      <w:proofErr w:type="spellStart"/>
      <w:r>
        <w:t>was</w:t>
      </w:r>
      <w:proofErr w:type="spellEnd"/>
      <w:r>
        <w:t xml:space="preserve"> </w:t>
      </w:r>
      <w:proofErr w:type="spellStart"/>
      <w:r>
        <w:t>used</w:t>
      </w:r>
      <w:proofErr w:type="spellEnd"/>
      <w:r>
        <w:t xml:space="preserve"> to </w:t>
      </w:r>
      <w:proofErr w:type="spellStart"/>
      <w:r>
        <w:t>determine</w:t>
      </w:r>
      <w:proofErr w:type="spellEnd"/>
      <w:r>
        <w:t xml:space="preserve"> the </w:t>
      </w:r>
      <w:proofErr w:type="spellStart"/>
      <w:r>
        <w:t>internal</w:t>
      </w:r>
      <w:proofErr w:type="spellEnd"/>
      <w:r>
        <w:t xml:space="preserve"> </w:t>
      </w:r>
      <w:proofErr w:type="spellStart"/>
      <w:r>
        <w:t>resistance</w:t>
      </w:r>
      <w:proofErr w:type="spellEnd"/>
      <w:r>
        <w:t xml:space="preserve"> and conditions </w:t>
      </w:r>
      <w:proofErr w:type="spellStart"/>
      <w:r>
        <w:t>that</w:t>
      </w:r>
      <w:proofErr w:type="spellEnd"/>
      <w:r>
        <w:t xml:space="preserve"> </w:t>
      </w:r>
      <w:proofErr w:type="spellStart"/>
      <w:r>
        <w:t>optimally</w:t>
      </w:r>
      <w:proofErr w:type="spellEnd"/>
      <w:r>
        <w:t xml:space="preserve"> </w:t>
      </w:r>
      <w:proofErr w:type="spellStart"/>
      <w:r>
        <w:t>augmented</w:t>
      </w:r>
      <w:proofErr w:type="spellEnd"/>
      <w:r>
        <w:t xml:space="preserve"> power </w:t>
      </w:r>
      <w:proofErr w:type="spellStart"/>
      <w:r>
        <w:t>generation</w:t>
      </w:r>
      <w:proofErr w:type="spellEnd"/>
      <w:r>
        <w:t xml:space="preserve"> and </w:t>
      </w:r>
      <w:proofErr w:type="spellStart"/>
      <w:r>
        <w:t>microbial</w:t>
      </w:r>
      <w:proofErr w:type="spellEnd"/>
      <w:r>
        <w:t xml:space="preserve"> </w:t>
      </w:r>
      <w:proofErr w:type="spellStart"/>
      <w:r>
        <w:t>activity</w:t>
      </w:r>
      <w:proofErr w:type="spellEnd"/>
      <w:r>
        <w:t xml:space="preserve"> in </w:t>
      </w:r>
      <w:proofErr w:type="spellStart"/>
      <w:r>
        <w:t>soil-based</w:t>
      </w:r>
      <w:proofErr w:type="spellEnd"/>
      <w:r>
        <w:t xml:space="preserve"> MFC </w:t>
      </w:r>
      <w:proofErr w:type="spellStart"/>
      <w:r>
        <w:t>systems</w:t>
      </w:r>
      <w:proofErr w:type="spellEnd"/>
      <w:r>
        <w:t xml:space="preserve">. </w:t>
      </w:r>
      <w:proofErr w:type="spellStart"/>
      <w:r>
        <w:t>Unlike</w:t>
      </w:r>
      <w:proofErr w:type="spellEnd"/>
      <w:r>
        <w:t xml:space="preserve"> </w:t>
      </w:r>
      <w:proofErr w:type="spellStart"/>
      <w:r>
        <w:t>previous</w:t>
      </w:r>
      <w:proofErr w:type="spellEnd"/>
      <w:r>
        <w:t xml:space="preserve"> </w:t>
      </w:r>
      <w:proofErr w:type="spellStart"/>
      <w:r>
        <w:t>studies</w:t>
      </w:r>
      <w:proofErr w:type="spellEnd"/>
      <w:r>
        <w:t xml:space="preserve"> </w:t>
      </w:r>
      <w:proofErr w:type="spellStart"/>
      <w:r>
        <w:t>that</w:t>
      </w:r>
      <w:proofErr w:type="spellEnd"/>
      <w:r>
        <w:t xml:space="preserve"> </w:t>
      </w:r>
      <w:proofErr w:type="spellStart"/>
      <w:r>
        <w:t>primarily</w:t>
      </w:r>
      <w:proofErr w:type="spellEnd"/>
      <w:r>
        <w:t xml:space="preserve"> </w:t>
      </w:r>
      <w:proofErr w:type="spellStart"/>
      <w:r>
        <w:t>assessed</w:t>
      </w:r>
      <w:proofErr w:type="spellEnd"/>
      <w:r>
        <w:t xml:space="preserve"> </w:t>
      </w:r>
      <w:proofErr w:type="spellStart"/>
      <w:r>
        <w:t>static</w:t>
      </w:r>
      <w:proofErr w:type="spellEnd"/>
      <w:r>
        <w:t xml:space="preserve"> compost conditions, </w:t>
      </w:r>
      <w:proofErr w:type="spellStart"/>
      <w:r>
        <w:t>this</w:t>
      </w:r>
      <w:proofErr w:type="spellEnd"/>
      <w:r>
        <w:t xml:space="preserve"> </w:t>
      </w:r>
      <w:proofErr w:type="spellStart"/>
      <w:r>
        <w:t>study</w:t>
      </w:r>
      <w:proofErr w:type="spellEnd"/>
      <w:r>
        <w:t xml:space="preserve"> </w:t>
      </w:r>
      <w:proofErr w:type="spellStart"/>
      <w:r>
        <w:t>uniquely</w:t>
      </w:r>
      <w:proofErr w:type="spellEnd"/>
      <w:r>
        <w:t xml:space="preserve"> </w:t>
      </w:r>
      <w:proofErr w:type="spellStart"/>
      <w:r>
        <w:t>investigated</w:t>
      </w:r>
      <w:proofErr w:type="spellEnd"/>
      <w:r>
        <w:t xml:space="preserve"> the impacts of </w:t>
      </w:r>
      <w:proofErr w:type="spellStart"/>
      <w:r>
        <w:t>dynamic</w:t>
      </w:r>
      <w:proofErr w:type="spellEnd"/>
      <w:r>
        <w:t xml:space="preserve"> </w:t>
      </w:r>
      <w:proofErr w:type="spellStart"/>
      <w:r>
        <w:t>feeding</w:t>
      </w:r>
      <w:proofErr w:type="spellEnd"/>
      <w:r>
        <w:t xml:space="preserve"> </w:t>
      </w:r>
      <w:proofErr w:type="spellStart"/>
      <w:r>
        <w:t>regimes</w:t>
      </w:r>
      <w:proofErr w:type="spellEnd"/>
      <w:r>
        <w:t xml:space="preserve">, </w:t>
      </w:r>
      <w:proofErr w:type="spellStart"/>
      <w:r>
        <w:t>specifically</w:t>
      </w:r>
      <w:proofErr w:type="spellEnd"/>
      <w:r>
        <w:t xml:space="preserve">, the </w:t>
      </w:r>
      <w:proofErr w:type="spellStart"/>
      <w:r>
        <w:t>periodic</w:t>
      </w:r>
      <w:proofErr w:type="spellEnd"/>
      <w:r>
        <w:t xml:space="preserve"> addition of 40g of </w:t>
      </w:r>
      <w:proofErr w:type="spellStart"/>
      <w:r>
        <w:t>natural</w:t>
      </w:r>
      <w:proofErr w:type="spellEnd"/>
      <w:r>
        <w:t xml:space="preserve"> </w:t>
      </w:r>
      <w:proofErr w:type="spellStart"/>
      <w:r>
        <w:t>waste</w:t>
      </w:r>
      <w:proofErr w:type="spellEnd"/>
      <w:r>
        <w:t xml:space="preserve"> </w:t>
      </w:r>
      <w:proofErr w:type="spellStart"/>
      <w:r>
        <w:t>every</w:t>
      </w:r>
      <w:proofErr w:type="spellEnd"/>
      <w:r>
        <w:t xml:space="preserve"> 10 </w:t>
      </w:r>
      <w:proofErr w:type="spellStart"/>
      <w:r>
        <w:t>days</w:t>
      </w:r>
      <w:proofErr w:type="spellEnd"/>
      <w:r>
        <w:t xml:space="preserve">, on in-situ </w:t>
      </w:r>
      <w:proofErr w:type="spellStart"/>
      <w:r>
        <w:t>composting</w:t>
      </w:r>
      <w:proofErr w:type="spellEnd"/>
      <w:r>
        <w:t xml:space="preserve"> </w:t>
      </w:r>
      <w:proofErr w:type="spellStart"/>
      <w:r>
        <w:t>activity</w:t>
      </w:r>
      <w:proofErr w:type="spellEnd"/>
      <w:r>
        <w:t xml:space="preserve">, pH </w:t>
      </w:r>
      <w:proofErr w:type="spellStart"/>
      <w:r>
        <w:t>stability</w:t>
      </w:r>
      <w:proofErr w:type="spellEnd"/>
      <w:r>
        <w:t>, and long-</w:t>
      </w:r>
      <w:proofErr w:type="spellStart"/>
      <w:r>
        <w:t>term</w:t>
      </w:r>
      <w:proofErr w:type="spellEnd"/>
      <w:r>
        <w:t xml:space="preserve"> power </w:t>
      </w:r>
      <w:proofErr w:type="spellStart"/>
      <w:r>
        <w:t>generation</w:t>
      </w:r>
      <w:proofErr w:type="spellEnd"/>
      <w:r>
        <w:t>.</w:t>
      </w:r>
    </w:p>
    <w:p w14:paraId="168FD551" w14:textId="6E721063" w:rsidR="00540338" w:rsidRPr="00AE3389" w:rsidRDefault="00540338" w:rsidP="00540338">
      <w:pPr>
        <w:spacing w:before="360" w:after="240"/>
        <w:jc w:val="thaiDistribute"/>
        <w:rPr>
          <w:rFonts w:cs="Times New Roman"/>
          <w:b/>
          <w:bCs/>
          <w:sz w:val="24"/>
          <w:szCs w:val="24"/>
        </w:rPr>
      </w:pPr>
      <w:r>
        <w:rPr>
          <w:rFonts w:cs="Times New Roman"/>
          <w:b/>
          <w:bCs/>
          <w:kern w:val="24"/>
          <w:sz w:val="24"/>
          <w:szCs w:val="24"/>
        </w:rPr>
        <w:t>Materials and</w:t>
      </w:r>
      <w:r>
        <w:rPr>
          <w:rFonts w:cs="Times New Roman"/>
          <w:b/>
          <w:bCs/>
          <w:sz w:val="24"/>
          <w:szCs w:val="24"/>
        </w:rPr>
        <w:t xml:space="preserve"> Methods</w:t>
      </w:r>
    </w:p>
    <w:p w14:paraId="26F73E7F" w14:textId="77777777" w:rsidR="00540338" w:rsidRPr="00AE3389" w:rsidRDefault="00540338" w:rsidP="00540338">
      <w:pPr>
        <w:jc w:val="thaiDistribute"/>
        <w:rPr>
          <w:b/>
          <w:bCs/>
          <w:kern w:val="24"/>
        </w:rPr>
      </w:pPr>
      <w:r>
        <w:rPr>
          <w:b/>
          <w:bCs/>
          <w:kern w:val="24"/>
        </w:rPr>
        <w:t>MFC Circuit and Energy Conversion</w:t>
      </w:r>
    </w:p>
    <w:p w14:paraId="76255F35" w14:textId="3AA7D52A" w:rsidR="00540338" w:rsidRPr="00AE3389" w:rsidRDefault="00540338" w:rsidP="00540338">
      <w:pPr>
        <w:ind w:firstLine="426"/>
        <w:jc w:val="thaiDistribute"/>
      </w:pPr>
      <w:r>
        <w:rPr>
          <w:noProof/>
          <w:spacing w:val="7"/>
        </w:rPr>
        <mc:AlternateContent>
          <mc:Choice Requires="wps">
            <w:drawing>
              <wp:anchor distT="180340" distB="180340" distL="0" distR="0" simplePos="0" relativeHeight="252079104" behindDoc="0" locked="0" layoutInCell="1" allowOverlap="1" wp14:anchorId="200224F8" wp14:editId="29337101">
                <wp:simplePos x="0" y="0"/>
                <wp:positionH relativeFrom="margin">
                  <wp:posOffset>-92710</wp:posOffset>
                </wp:positionH>
                <wp:positionV relativeFrom="margin">
                  <wp:posOffset>3515995</wp:posOffset>
                </wp:positionV>
                <wp:extent cx="2832735" cy="1280160"/>
                <wp:effectExtent l="0" t="0" r="0" b="0"/>
                <wp:wrapSquare wrapText="bothSides"/>
                <wp:docPr id="380537957" name="Text Box 380537957"/>
                <wp:cNvGraphicFramePr/>
                <a:graphic xmlns:a="http://schemas.openxmlformats.org/drawingml/2006/main">
                  <a:graphicData uri="http://schemas.microsoft.com/office/word/2010/wordprocessingShape">
                    <wps:wsp>
                      <wps:cNvSpPr txBox="1"/>
                      <wps:spPr>
                        <a:xfrm>
                          <a:off x="0" y="0"/>
                          <a:ext cx="2832735" cy="1280160"/>
                        </a:xfrm>
                        <a:prstGeom prst="rect">
                          <a:avLst/>
                        </a:prstGeom>
                        <a:noFill/>
                        <a:ln w="6350">
                          <a:noFill/>
                        </a:ln>
                      </wps:spPr>
                      <wps:txbx>
                        <w:txbxContent>
                          <w:p w14:paraId="15C0CBF0" w14:textId="46D53EE8" w:rsidR="00540338" w:rsidRDefault="00540338" w:rsidP="00540338">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0" distR="0" wp14:anchorId="7DDB2398" wp14:editId="390CB70C">
                                  <wp:extent cx="1733702" cy="938039"/>
                                  <wp:effectExtent l="0" t="0" r="0" b="0"/>
                                  <wp:docPr id="527732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21609" name="Picture 8"/>
                                          <pic:cNvPicPr>
                                            <a:picLocks noChangeAspect="1" noChangeArrowheads="1"/>
                                          </pic:cNvPicPr>
                                        </pic:nvPicPr>
                                        <pic:blipFill rotWithShape="1">
                                          <a:blip r:embed="rId15">
                                            <a:extLst>
                                              <a:ext uri="{28A0092B-C50C-407E-A947-70E740481C1C}">
                                                <a14:useLocalDpi xmlns:a14="http://schemas.microsoft.com/office/drawing/2010/main" val="0"/>
                                              </a:ext>
                                            </a:extLst>
                                          </a:blip>
                                          <a:srcRect l="3118" t="5789" r="2394" b="7892"/>
                                          <a:stretch>
                                            <a:fillRect/>
                                          </a:stretch>
                                        </pic:blipFill>
                                        <pic:spPr bwMode="auto">
                                          <a:xfrm>
                                            <a:off x="0" y="0"/>
                                            <a:ext cx="1768184" cy="956696"/>
                                          </a:xfrm>
                                          <a:prstGeom prst="rect">
                                            <a:avLst/>
                                          </a:prstGeom>
                                          <a:noFill/>
                                          <a:ln>
                                            <a:noFill/>
                                          </a:ln>
                                          <a:extLst>
                                            <a:ext uri="{53640926-AAD7-44D8-BBD7-CCE9431645EC}">
                                              <a14:shadowObscured xmlns:a14="http://schemas.microsoft.com/office/drawing/2010/main"/>
                                            </a:ext>
                                          </a:extLst>
                                        </pic:spPr>
                                      </pic:pic>
                                    </a:graphicData>
                                  </a:graphic>
                                </wp:inline>
                              </w:drawing>
                            </w:r>
                          </w:p>
                          <w:p w14:paraId="205C7069" w14:textId="77777777" w:rsidR="00540338" w:rsidRPr="00540338" w:rsidRDefault="00540338" w:rsidP="00540338">
                            <w:pPr>
                              <w:tabs>
                                <w:tab w:val="left" w:pos="709"/>
                              </w:tabs>
                              <w:autoSpaceDE w:val="0"/>
                              <w:autoSpaceDN w:val="0"/>
                              <w:adjustRightInd w:val="0"/>
                              <w:jc w:val="both"/>
                              <w:outlineLvl w:val="0"/>
                              <w:rPr>
                                <w:rFonts w:eastAsia="Arial Unicode MS" w:cstheme="minorBidi"/>
                                <w:b/>
                                <w:bCs/>
                                <w:kern w:val="1"/>
                                <w:sz w:val="14"/>
                                <w:szCs w:val="18"/>
                                <w:lang w:val="en-US" w:eastAsia="ar-SA"/>
                              </w:rPr>
                            </w:pPr>
                          </w:p>
                          <w:p w14:paraId="155124CB" w14:textId="7F003CAC" w:rsidR="00540338" w:rsidRPr="00540338" w:rsidRDefault="00540338" w:rsidP="00540338">
                            <w:pPr>
                              <w:tabs>
                                <w:tab w:val="left" w:pos="851"/>
                              </w:tabs>
                              <w:autoSpaceDE w:val="0"/>
                              <w:autoSpaceDN w:val="0"/>
                              <w:adjustRightInd w:val="0"/>
                              <w:ind w:left="851" w:hanging="851"/>
                              <w:jc w:val="center"/>
                              <w:outlineLvl w:val="0"/>
                              <w:rPr>
                                <w:rFonts w:eastAsia="Arial Unicode MS" w:cs="Times New Roman"/>
                                <w:sz w:val="18"/>
                                <w:szCs w:val="18"/>
                                <w:lang w:val="en-US" w:eastAsia="ar-SA"/>
                              </w:rPr>
                            </w:pPr>
                            <w:r>
                              <w:rPr>
                                <w:rFonts w:eastAsia="Arial Unicode MS" w:cs="Times New Roman"/>
                                <w:b/>
                                <w:bCs/>
                                <w:kern w:val="1"/>
                                <w:sz w:val="18"/>
                                <w:szCs w:val="18"/>
                                <w:lang w:val="en-US" w:eastAsia="ar-SA" w:bidi="ar-SA"/>
                              </w:rPr>
                              <w:t xml:space="preserve">Figure </w:t>
                            </w:r>
                            <w:r>
                              <w:rPr>
                                <w:rFonts w:eastAsia="Arial Unicode MS" w:cs="Times New Roman"/>
                                <w:b/>
                                <w:bCs/>
                                <w:kern w:val="1"/>
                                <w:sz w:val="18"/>
                                <w:szCs w:val="18"/>
                                <w:lang w:val="en-US" w:eastAsia="ar-SA"/>
                              </w:rPr>
                              <w:t>1.</w:t>
                            </w:r>
                            <w:r>
                              <w:rPr>
                                <w:rFonts w:eastAsia="Arial Unicode MS" w:cs="Times New Roman"/>
                                <w:b/>
                                <w:bCs/>
                                <w:kern w:val="1"/>
                                <w:sz w:val="18"/>
                                <w:szCs w:val="18"/>
                                <w:lang w:val="en-US" w:eastAsia="ar-SA" w:bidi="ar-SA"/>
                              </w:rPr>
                              <w:tab/>
                            </w:r>
                            <w:proofErr w:type="spellStart"/>
                            <w:r>
                              <w:rPr>
                                <w:b/>
                                <w:bCs/>
                                <w:sz w:val="18"/>
                                <w:szCs w:val="18"/>
                              </w:rPr>
                              <w:t>Schematic</w:t>
                            </w:r>
                            <w:proofErr w:type="spellEnd"/>
                            <w:r>
                              <w:rPr>
                                <w:b/>
                                <w:bCs/>
                                <w:sz w:val="18"/>
                                <w:szCs w:val="18"/>
                              </w:rPr>
                              <w:t xml:space="preserve"> of the MFC stack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224F8" id="Text Box 380537957" o:spid="_x0000_s1027" type="#_x0000_t202" style="position:absolute;left:0;text-align:left;margin-left:-7.3pt;margin-top:276.85pt;width:223.05pt;height:100.8pt;z-index:252079104;visibility:visible;mso-wrap-style:square;mso-width-percent:0;mso-height-percent:0;mso-wrap-distance-left:0;mso-wrap-distance-top:14.2pt;mso-wrap-distance-right:0;mso-wrap-distance-bottom:14.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yuIZGwIAADQEAAAOAAAAZHJzL2Uyb0RvYy54bWysU9tuGyEQfa/Uf0C813vxJY7ldeQmclXJ SiI5VZ4xC96VWIYC9q779R1Y35T2qeoLDMwwl3MO84euUeQgrKtBFzQbpJQIzaGs9a6gP95WX6aU OM90yRRoUdCjcPRh8fnTvDUzkUMFqhSWYBLtZq0paOW9mSWJ45VomBuAERqdEmzDPB7tLiktazF7 o5I8TSdJC7Y0FrhwDm+feiddxPxSCu5fpHTCE1VQ7M3H1cZ1G9ZkMWeznWWmqvmpDfYPXTSs1lj0 kuqJeUb2tv4jVVNzCw6kH3BoEpCy5iLOgNNk6YdpNhUzIs6C4Dhzgcn9v7T8+bAxr5b47it0SGAA pDVu5vAyzNNJ24QdOyXoRwiPF9hE5wnHy3w6zO+GY0o4+rJ8mmaTCGxyfW6s898ENCQYBbXIS4SL HdbOY0kMPYeEahpWtVKRG6VJW9DJcJzGBxcPvlAaH16bDZbvth2py5tBtlAecT4LPfXO8FWNPayZ 86/MItc4EurXv+AiFWAtOFmUVGB//e0+xCMF6KWkRe0U1P3cMysoUd81knOfjUZBbPEwGt/leLC3 nu2tR++bR0B5ZvhTDI9miPfqbEoLzTvKfBmqootpjrUL6s/mo+8Vjd+Ei+UyBqG8DPNrvTE8pA6o BoTfundmzYkGjww+w1llbPaBjT6252O59yDrSFXAuUf1BD9KMzJ4+kZB+7fnGHX97IvfAAAA//8D AFBLAwQUAAYACAAAACEA0yUdz+MAAAALAQAADwAAAGRycy9kb3ducmV2LnhtbEyPwU7CQBCG7ya+ w2ZMvMG2QIHUTglpQkyMHkAu3rbdpW3sztbuAtWndzzhcWa+/PP92Wa0nbiYwbeOEOJpBMJQ5XRL NcLxfTdZg/BBkVadI4PwbTxs8vu7TKXaXWlvLodQCw4hnyqEJoQ+ldJXjbHKT11viG8nN1gVeBxq qQd15XDbyVkULaVVLfGHRvWmaEz1eThbhJdi96b25cyuf7ri+fW07b+OHwni48O4fQIRzBhuMPzp szrk7FS6M2kvOoRJvFgyipAk8xUIJhbzOAFRIqx4BTLP5P8O+S8AAAD//wMAUEsBAi0AFAAGAAgA AAAhALaDOJL+AAAA4QEAABMAAAAAAAAAAAAAAAAAAAAAAFtDb250ZW50X1R5cGVzXS54bWxQSwEC LQAUAAYACAAAACEAOP0h/9YAAACUAQAACwAAAAAAAAAAAAAAAAAvAQAAX3JlbHMvLnJlbHNQSwEC LQAUAAYACAAAACEAr8riGRsCAAA0BAAADgAAAAAAAAAAAAAAAAAuAgAAZHJzL2Uyb0RvYy54bWxQ SwECLQAUAAYACAAAACEA0yUdz+MAAAALAQAADwAAAAAAAAAAAAAAAAB1BAAAZHJzL2Rvd25yZXYu eG1sUEsFBgAAAAAEAAQA8wAAAIUFAAAAAA== " filled="f" stroked="f" strokeweight=".5pt">
                <v:textbox>
                  <w:txbxContent>
                    <w:p w14:paraId="15C0CBF0" w14:textId="46D53EE8" w:rsidR="00540338" w:rsidRDefault="00540338" w:rsidP="00540338">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0" distR="0" wp14:anchorId="7DDB2398" wp14:editId="390CB70C">
                            <wp:extent cx="1733702" cy="938039"/>
                            <wp:effectExtent l="0" t="0" r="0" b="0"/>
                            <wp:docPr id="527732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21609" name="Picture 8"/>
                                    <pic:cNvPicPr>
                                      <a:picLocks noChangeAspect="1" noChangeArrowheads="1"/>
                                    </pic:cNvPicPr>
                                  </pic:nvPicPr>
                                  <pic:blipFill rotWithShape="1">
                                    <a:blip r:embed="rId19">
                                      <a:extLst>
                                        <a:ext uri="{28A0092B-C50C-407E-A947-70E740481C1C}">
                                          <a14:useLocalDpi xmlns:a14="http://schemas.microsoft.com/office/drawing/2010/main" val="0"/>
                                        </a:ext>
                                      </a:extLst>
                                    </a:blip>
                                    <a:srcRect l="3118" t="5789" r="2394" b="7892"/>
                                    <a:stretch>
                                      <a:fillRect/>
                                    </a:stretch>
                                  </pic:blipFill>
                                  <pic:spPr bwMode="auto">
                                    <a:xfrm>
                                      <a:off x="0" y="0"/>
                                      <a:ext cx="1768184" cy="956696"/>
                                    </a:xfrm>
                                    <a:prstGeom prst="rect">
                                      <a:avLst/>
                                    </a:prstGeom>
                                    <a:noFill/>
                                    <a:ln>
                                      <a:noFill/>
                                    </a:ln>
                                    <a:extLst>
                                      <a:ext uri="{53640926-AAD7-44D8-BBD7-CCE9431645EC}">
                                        <a14:shadowObscured xmlns:a14="http://schemas.microsoft.com/office/drawing/2010/main"/>
                                      </a:ext>
                                    </a:extLst>
                                  </pic:spPr>
                                </pic:pic>
                              </a:graphicData>
                            </a:graphic>
                          </wp:inline>
                        </w:drawing>
                      </w:r>
                    </w:p>
                    <w:p w14:paraId="205C7069" w14:textId="77777777" w:rsidR="00540338" w:rsidRPr="00540338" w:rsidRDefault="00540338" w:rsidP="00540338">
                      <w:pPr>
                        <w:tabs>
                          <w:tab w:val="left" w:pos="709"/>
                        </w:tabs>
                        <w:autoSpaceDE w:val="0"/>
                        <w:autoSpaceDN w:val="0"/>
                        <w:adjustRightInd w:val="0"/>
                        <w:jc w:val="both"/>
                        <w:outlineLvl w:val="0"/>
                        <w:rPr>
                          <w:rFonts w:eastAsia="Arial Unicode MS" w:cstheme="minorBidi"/>
                          <w:b/>
                          <w:bCs/>
                          <w:kern w:val="1"/>
                          <w:sz w:val="14"/>
                          <w:szCs w:val="18"/>
                          <w:lang w:val="en-US" w:eastAsia="ar-SA"/>
                        </w:rPr>
                      </w:pPr>
                    </w:p>
                    <w:p w14:paraId="155124CB" w14:textId="7F003CAC" w:rsidR="00540338" w:rsidRPr="00540338" w:rsidRDefault="00540338" w:rsidP="00540338">
                      <w:pPr>
                        <w:tabs>
                          <w:tab w:val="left" w:pos="851"/>
                        </w:tabs>
                        <w:autoSpaceDE w:val="0"/>
                        <w:autoSpaceDN w:val="0"/>
                        <w:adjustRightInd w:val="0"/>
                        <w:ind w:left="851" w:hanging="851"/>
                        <w:jc w:val="center"/>
                        <w:outlineLvl w:val="0"/>
                        <w:rPr>
                          <w:rFonts w:eastAsia="Arial Unicode MS" w:cs="Times New Roman"/>
                          <w:sz w:val="18"/>
                          <w:szCs w:val="18"/>
                          <w:lang w:val="en-US" w:eastAsia="ar-SA"/>
                        </w:rPr>
                      </w:pPr>
                      <w:r>
                        <w:rPr>
                          <w:rFonts w:eastAsia="Arial Unicode MS" w:cs="Times New Roman"/>
                          <w:b/>
                          <w:bCs/>
                          <w:kern w:val="1"/>
                          <w:sz w:val="18"/>
                          <w:szCs w:val="18"/>
                          <w:lang w:val="en-US" w:eastAsia="ar-SA" w:bidi="ar-SA"/>
                        </w:rPr>
                        <w:t xml:space="preserve">Figure </w:t>
                      </w:r>
                      <w:r>
                        <w:rPr>
                          <w:rFonts w:eastAsia="Arial Unicode MS" w:cs="Times New Roman"/>
                          <w:b/>
                          <w:bCs/>
                          <w:kern w:val="1"/>
                          <w:sz w:val="18"/>
                          <w:szCs w:val="18"/>
                          <w:lang w:val="en-US" w:eastAsia="ar-SA"/>
                        </w:rPr>
                        <w:t>1.</w:t>
                      </w:r>
                      <w:r>
                        <w:rPr>
                          <w:rFonts w:eastAsia="Arial Unicode MS" w:cs="Times New Roman"/>
                          <w:b/>
                          <w:bCs/>
                          <w:kern w:val="1"/>
                          <w:sz w:val="18"/>
                          <w:szCs w:val="18"/>
                          <w:lang w:val="en-US" w:eastAsia="ar-SA" w:bidi="ar-SA"/>
                        </w:rPr>
                        <w:tab/>
                      </w:r>
                      <w:r>
                        <w:rPr>
                          <w:b/>
                          <w:bCs/>
                          <w:sz w:val="18"/>
                          <w:szCs w:val="18"/>
                        </w:rPr>
                        <w:t>Schematic of the MFC stack</w:t>
                      </w:r>
                    </w:p>
                  </w:txbxContent>
                </v:textbox>
                <w10:wrap type="square" anchorx="margin" anchory="margin"/>
              </v:shape>
            </w:pict>
          </mc:Fallback>
        </mc:AlternateContent>
      </w:r>
      <w:r>
        <w:t xml:space="preserve">A basic MFC circuit </w:t>
      </w:r>
      <w:proofErr w:type="spellStart"/>
      <w:r>
        <w:t>employs</w:t>
      </w:r>
      <w:proofErr w:type="spellEnd"/>
      <w:r>
        <w:t xml:space="preserve"> a bio-</w:t>
      </w:r>
      <w:proofErr w:type="spellStart"/>
      <w:r>
        <w:t>electrochemical</w:t>
      </w:r>
      <w:proofErr w:type="spellEnd"/>
      <w:r>
        <w:t xml:space="preserve"> </w:t>
      </w:r>
      <w:proofErr w:type="spellStart"/>
      <w:r>
        <w:t>mechanism</w:t>
      </w:r>
      <w:proofErr w:type="spellEnd"/>
      <w:r>
        <w:t xml:space="preserve"> to </w:t>
      </w:r>
      <w:proofErr w:type="spellStart"/>
      <w:r>
        <w:t>convert</w:t>
      </w:r>
      <w:proofErr w:type="spellEnd"/>
      <w:r>
        <w:t xml:space="preserve"> the </w:t>
      </w:r>
      <w:proofErr w:type="spellStart"/>
      <w:r>
        <w:t>metabolic</w:t>
      </w:r>
      <w:proofErr w:type="spellEnd"/>
      <w:r>
        <w:t xml:space="preserve"> </w:t>
      </w:r>
      <w:proofErr w:type="spellStart"/>
      <w:r>
        <w:t>energy</w:t>
      </w:r>
      <w:proofErr w:type="spellEnd"/>
      <w:r>
        <w:t xml:space="preserve"> of </w:t>
      </w:r>
      <w:proofErr w:type="spellStart"/>
      <w:r>
        <w:t>organic</w:t>
      </w:r>
      <w:proofErr w:type="spellEnd"/>
      <w:r>
        <w:t xml:space="preserve"> </w:t>
      </w:r>
      <w:proofErr w:type="spellStart"/>
      <w:r>
        <w:t>materials</w:t>
      </w:r>
      <w:proofErr w:type="spellEnd"/>
      <w:r>
        <w:t xml:space="preserve"> </w:t>
      </w:r>
      <w:proofErr w:type="spellStart"/>
      <w:r>
        <w:t>into</w:t>
      </w:r>
      <w:proofErr w:type="spellEnd"/>
      <w:r>
        <w:t xml:space="preserve"> </w:t>
      </w:r>
      <w:proofErr w:type="spellStart"/>
      <w:r>
        <w:t>electrical</w:t>
      </w:r>
      <w:proofErr w:type="spellEnd"/>
      <w:r>
        <w:t xml:space="preserve"> </w:t>
      </w:r>
      <w:proofErr w:type="spellStart"/>
      <w:r>
        <w:t>energy</w:t>
      </w:r>
      <w:proofErr w:type="spellEnd"/>
      <w:r>
        <w:t xml:space="preserve">. The system comprises a 470Ω </w:t>
      </w:r>
      <w:proofErr w:type="spellStart"/>
      <w:r>
        <w:t>resistor</w:t>
      </w:r>
      <w:proofErr w:type="spellEnd"/>
      <w:r>
        <w:t xml:space="preserve"> </w:t>
      </w:r>
      <w:proofErr w:type="spellStart"/>
      <w:r>
        <w:t>functioning</w:t>
      </w:r>
      <w:proofErr w:type="spellEnd"/>
      <w:r>
        <w:t xml:space="preserve"> as the </w:t>
      </w:r>
      <w:proofErr w:type="spellStart"/>
      <w:r>
        <w:t>external</w:t>
      </w:r>
      <w:proofErr w:type="spellEnd"/>
      <w:r>
        <w:t xml:space="preserve"> </w:t>
      </w:r>
      <w:proofErr w:type="spellStart"/>
      <w:r>
        <w:t>load</w:t>
      </w:r>
      <w:proofErr w:type="spellEnd"/>
      <w:r>
        <w:t xml:space="preserve">, </w:t>
      </w:r>
      <w:proofErr w:type="spellStart"/>
      <w:r>
        <w:t>along</w:t>
      </w:r>
      <w:proofErr w:type="spellEnd"/>
      <w:r>
        <w:t xml:space="preserve"> </w:t>
      </w:r>
      <w:proofErr w:type="spellStart"/>
      <w:r>
        <w:t>with</w:t>
      </w:r>
      <w:proofErr w:type="spellEnd"/>
      <w:r>
        <w:t xml:space="preserve"> </w:t>
      </w:r>
      <w:r>
        <w:br/>
        <w:t>a cathode (</w:t>
      </w:r>
      <w:proofErr w:type="spellStart"/>
      <w:r>
        <w:t>negative</w:t>
      </w:r>
      <w:proofErr w:type="spellEnd"/>
      <w:r>
        <w:t xml:space="preserve"> terminal) and an anode </w:t>
      </w:r>
      <w:r>
        <w:br/>
        <w:t>(positive terminal) (</w:t>
      </w:r>
      <w:proofErr w:type="spellStart"/>
      <w:r>
        <w:t>Imologie</w:t>
      </w:r>
      <w:proofErr w:type="spellEnd"/>
      <w:r>
        <w:t xml:space="preserve">, 2016), as </w:t>
      </w:r>
      <w:proofErr w:type="spellStart"/>
      <w:r>
        <w:t>illustrated</w:t>
      </w:r>
      <w:proofErr w:type="spellEnd"/>
      <w:r>
        <w:t xml:space="preserve"> in Figure 1.</w:t>
      </w:r>
    </w:p>
    <w:p w14:paraId="019FDA22" w14:textId="28D806C6" w:rsidR="00540338" w:rsidRPr="00AE3389" w:rsidRDefault="00540338" w:rsidP="00540338">
      <w:pPr>
        <w:ind w:firstLine="425"/>
        <w:jc w:val="both"/>
      </w:pPr>
      <w:proofErr w:type="spellStart"/>
      <w:r>
        <w:t>Microorganisms</w:t>
      </w:r>
      <w:proofErr w:type="spellEnd"/>
      <w:r>
        <w:t xml:space="preserve"> </w:t>
      </w:r>
      <w:proofErr w:type="spellStart"/>
      <w:r>
        <w:t>decompose</w:t>
      </w:r>
      <w:proofErr w:type="spellEnd"/>
      <w:r>
        <w:t xml:space="preserve"> </w:t>
      </w:r>
      <w:proofErr w:type="spellStart"/>
      <w:r>
        <w:t>organic</w:t>
      </w:r>
      <w:proofErr w:type="spellEnd"/>
      <w:r>
        <w:t xml:space="preserve"> </w:t>
      </w:r>
      <w:proofErr w:type="spellStart"/>
      <w:r>
        <w:t>materials</w:t>
      </w:r>
      <w:proofErr w:type="spellEnd"/>
      <w:r>
        <w:t xml:space="preserve"> at the anode, releasing protons and </w:t>
      </w:r>
      <w:proofErr w:type="spellStart"/>
      <w:r>
        <w:t>electrons</w:t>
      </w:r>
      <w:proofErr w:type="spellEnd"/>
      <w:r>
        <w:t xml:space="preserve"> </w:t>
      </w:r>
      <w:proofErr w:type="spellStart"/>
      <w:r>
        <w:t>simultaneously</w:t>
      </w:r>
      <w:proofErr w:type="spellEnd"/>
      <w:r>
        <w:t xml:space="preserve">. To </w:t>
      </w:r>
      <w:proofErr w:type="spellStart"/>
      <w:r>
        <w:t>complete</w:t>
      </w:r>
      <w:proofErr w:type="spellEnd"/>
      <w:r>
        <w:t xml:space="preserve"> the </w:t>
      </w:r>
      <w:proofErr w:type="spellStart"/>
      <w:r>
        <w:t>reaction</w:t>
      </w:r>
      <w:proofErr w:type="spellEnd"/>
      <w:r>
        <w:t xml:space="preserve"> and </w:t>
      </w:r>
      <w:proofErr w:type="spellStart"/>
      <w:r>
        <w:t>generate</w:t>
      </w:r>
      <w:proofErr w:type="spellEnd"/>
      <w:r>
        <w:t xml:space="preserve"> water, </w:t>
      </w:r>
      <w:proofErr w:type="spellStart"/>
      <w:r>
        <w:t>electrons</w:t>
      </w:r>
      <w:proofErr w:type="spellEnd"/>
      <w:r>
        <w:t xml:space="preserve"> traverse the </w:t>
      </w:r>
      <w:proofErr w:type="spellStart"/>
      <w:r>
        <w:t>external</w:t>
      </w:r>
      <w:proofErr w:type="spellEnd"/>
      <w:r>
        <w:t xml:space="preserve"> circuit to the cathode, </w:t>
      </w:r>
      <w:proofErr w:type="spellStart"/>
      <w:r>
        <w:t>where</w:t>
      </w:r>
      <w:proofErr w:type="spellEnd"/>
      <w:r>
        <w:t xml:space="preserve"> </w:t>
      </w:r>
      <w:proofErr w:type="spellStart"/>
      <w:r>
        <w:t>they</w:t>
      </w:r>
      <w:proofErr w:type="spellEnd"/>
      <w:r>
        <w:t xml:space="preserve"> combine </w:t>
      </w:r>
      <w:proofErr w:type="spellStart"/>
      <w:r>
        <w:t>with</w:t>
      </w:r>
      <w:proofErr w:type="spellEnd"/>
      <w:r>
        <w:t xml:space="preserve"> protons and </w:t>
      </w:r>
      <w:proofErr w:type="spellStart"/>
      <w:r>
        <w:t>oxygen</w:t>
      </w:r>
      <w:proofErr w:type="spellEnd"/>
      <w:r>
        <w:t xml:space="preserve">. The </w:t>
      </w:r>
      <w:proofErr w:type="spellStart"/>
      <w:r>
        <w:t>resistor</w:t>
      </w:r>
      <w:proofErr w:type="spellEnd"/>
      <w:r>
        <w:t xml:space="preserve"> </w:t>
      </w:r>
      <w:proofErr w:type="spellStart"/>
      <w:r>
        <w:t>facilitates</w:t>
      </w:r>
      <w:proofErr w:type="spellEnd"/>
      <w:r>
        <w:t xml:space="preserve"> the </w:t>
      </w:r>
      <w:proofErr w:type="spellStart"/>
      <w:r>
        <w:t>measurement</w:t>
      </w:r>
      <w:proofErr w:type="spellEnd"/>
      <w:r>
        <w:t xml:space="preserve"> of </w:t>
      </w:r>
      <w:proofErr w:type="spellStart"/>
      <w:r>
        <w:t>electrical</w:t>
      </w:r>
      <w:proofErr w:type="spellEnd"/>
      <w:r>
        <w:t xml:space="preserve"> output, </w:t>
      </w:r>
      <w:proofErr w:type="spellStart"/>
      <w:r>
        <w:t>particularly</w:t>
      </w:r>
      <w:proofErr w:type="spellEnd"/>
      <w:r>
        <w:t xml:space="preserve"> voltage and </w:t>
      </w:r>
      <w:proofErr w:type="spellStart"/>
      <w:r>
        <w:t>current</w:t>
      </w:r>
      <w:proofErr w:type="spellEnd"/>
      <w:r>
        <w:t xml:space="preserve">, </w:t>
      </w:r>
      <w:proofErr w:type="spellStart"/>
      <w:r>
        <w:t>while</w:t>
      </w:r>
      <w:proofErr w:type="spellEnd"/>
      <w:r>
        <w:t xml:space="preserve"> </w:t>
      </w:r>
      <w:proofErr w:type="spellStart"/>
      <w:r>
        <w:t>emulating</w:t>
      </w:r>
      <w:proofErr w:type="spellEnd"/>
      <w:r>
        <w:t xml:space="preserve"> an </w:t>
      </w:r>
      <w:proofErr w:type="spellStart"/>
      <w:r>
        <w:t>energy-demanding</w:t>
      </w:r>
      <w:proofErr w:type="spellEnd"/>
      <w:r>
        <w:t xml:space="preserve"> </w:t>
      </w:r>
      <w:proofErr w:type="spellStart"/>
      <w:r>
        <w:t>apparatus</w:t>
      </w:r>
      <w:proofErr w:type="spellEnd"/>
      <w:r>
        <w:t xml:space="preserve">. This arrangement </w:t>
      </w:r>
      <w:proofErr w:type="spellStart"/>
      <w:r>
        <w:t>establishes</w:t>
      </w:r>
      <w:proofErr w:type="spellEnd"/>
      <w:r>
        <w:t xml:space="preserve"> a basis for </w:t>
      </w:r>
      <w:proofErr w:type="spellStart"/>
      <w:r>
        <w:t>energy</w:t>
      </w:r>
      <w:proofErr w:type="spellEnd"/>
      <w:r>
        <w:t xml:space="preserve"> </w:t>
      </w:r>
      <w:proofErr w:type="spellStart"/>
      <w:r>
        <w:t>generation</w:t>
      </w:r>
      <w:proofErr w:type="spellEnd"/>
      <w:r>
        <w:t xml:space="preserve"> </w:t>
      </w:r>
      <w:proofErr w:type="spellStart"/>
      <w:r>
        <w:t>efficiency</w:t>
      </w:r>
      <w:proofErr w:type="spellEnd"/>
      <w:r>
        <w:t xml:space="preserve"> </w:t>
      </w:r>
      <w:proofErr w:type="spellStart"/>
      <w:r>
        <w:t>optimization</w:t>
      </w:r>
      <w:proofErr w:type="spellEnd"/>
      <w:r>
        <w:t xml:space="preserve">, </w:t>
      </w:r>
      <w:proofErr w:type="spellStart"/>
      <w:r>
        <w:t>while</w:t>
      </w:r>
      <w:proofErr w:type="spellEnd"/>
      <w:r>
        <w:t xml:space="preserve"> </w:t>
      </w:r>
      <w:proofErr w:type="spellStart"/>
      <w:r>
        <w:t>elucidating</w:t>
      </w:r>
      <w:proofErr w:type="spellEnd"/>
      <w:r>
        <w:t xml:space="preserve"> the </w:t>
      </w:r>
      <w:proofErr w:type="spellStart"/>
      <w:r>
        <w:t>fundamental</w:t>
      </w:r>
      <w:proofErr w:type="spellEnd"/>
      <w:r>
        <w:t xml:space="preserve"> </w:t>
      </w:r>
      <w:proofErr w:type="spellStart"/>
      <w:r>
        <w:t>operation</w:t>
      </w:r>
      <w:proofErr w:type="spellEnd"/>
      <w:r>
        <w:t xml:space="preserve"> of the MFC.</w:t>
      </w:r>
    </w:p>
    <w:p w14:paraId="6C7FEFAA" w14:textId="77777777" w:rsidR="00540338" w:rsidRPr="00AE3389" w:rsidRDefault="00540338" w:rsidP="00540338">
      <w:pPr>
        <w:ind w:firstLine="720"/>
        <w:jc w:val="both"/>
      </w:pPr>
    </w:p>
    <w:p w14:paraId="031A3823" w14:textId="77777777" w:rsidR="00540338" w:rsidRPr="00AE3389" w:rsidRDefault="00540338" w:rsidP="00540338">
      <w:pPr>
        <w:jc w:val="both"/>
        <w:rPr>
          <w:b/>
          <w:bCs/>
          <w:kern w:val="24"/>
        </w:rPr>
      </w:pPr>
      <w:proofErr w:type="spellStart"/>
      <w:r>
        <w:rPr>
          <w:b/>
          <w:bCs/>
          <w:kern w:val="24"/>
        </w:rPr>
        <w:t>Vermicompost</w:t>
      </w:r>
      <w:proofErr w:type="spellEnd"/>
      <w:r>
        <w:rPr>
          <w:b/>
          <w:bCs/>
          <w:kern w:val="24"/>
        </w:rPr>
        <w:t xml:space="preserve"> </w:t>
      </w:r>
      <w:proofErr w:type="spellStart"/>
      <w:r>
        <w:rPr>
          <w:b/>
          <w:bCs/>
          <w:kern w:val="24"/>
        </w:rPr>
        <w:t>Preparation</w:t>
      </w:r>
      <w:proofErr w:type="spellEnd"/>
      <w:r>
        <w:rPr>
          <w:b/>
          <w:bCs/>
          <w:kern w:val="24"/>
        </w:rPr>
        <w:t xml:space="preserve"> and MFC Setup</w:t>
      </w:r>
    </w:p>
    <w:p w14:paraId="1FE83A9C" w14:textId="0288A649" w:rsidR="00540338" w:rsidRPr="00AE3389" w:rsidRDefault="00540338" w:rsidP="00540338">
      <w:pPr>
        <w:ind w:firstLine="426"/>
        <w:jc w:val="both"/>
      </w:pPr>
      <w:r>
        <w:t xml:space="preserve">The </w:t>
      </w:r>
      <w:proofErr w:type="spellStart"/>
      <w:r>
        <w:t>preparation</w:t>
      </w:r>
      <w:proofErr w:type="spellEnd"/>
      <w:r>
        <w:t xml:space="preserve"> of </w:t>
      </w:r>
      <w:proofErr w:type="spellStart"/>
      <w:r>
        <w:t>vermicompost</w:t>
      </w:r>
      <w:proofErr w:type="spellEnd"/>
      <w:r>
        <w:t xml:space="preserve"> </w:t>
      </w:r>
      <w:proofErr w:type="spellStart"/>
      <w:r>
        <w:t>soil</w:t>
      </w:r>
      <w:proofErr w:type="spellEnd"/>
      <w:r>
        <w:t xml:space="preserve"> </w:t>
      </w:r>
      <w:proofErr w:type="spellStart"/>
      <w:r>
        <w:t>began</w:t>
      </w:r>
      <w:proofErr w:type="spellEnd"/>
      <w:r>
        <w:t xml:space="preserve"> </w:t>
      </w:r>
      <w:proofErr w:type="spellStart"/>
      <w:r>
        <w:t>with</w:t>
      </w:r>
      <w:proofErr w:type="spellEnd"/>
      <w:r>
        <w:t xml:space="preserve"> the collection of </w:t>
      </w:r>
      <w:proofErr w:type="spellStart"/>
      <w:r>
        <w:t>organic</w:t>
      </w:r>
      <w:proofErr w:type="spellEnd"/>
      <w:r>
        <w:t xml:space="preserve"> </w:t>
      </w:r>
      <w:proofErr w:type="spellStart"/>
      <w:r>
        <w:t>waste</w:t>
      </w:r>
      <w:proofErr w:type="spellEnd"/>
      <w:r>
        <w:t xml:space="preserve"> </w:t>
      </w:r>
      <w:proofErr w:type="spellStart"/>
      <w:r>
        <w:t>materials</w:t>
      </w:r>
      <w:proofErr w:type="spellEnd"/>
      <w:r>
        <w:t xml:space="preserve">, </w:t>
      </w:r>
      <w:proofErr w:type="spellStart"/>
      <w:r>
        <w:t>including</w:t>
      </w:r>
      <w:proofErr w:type="spellEnd"/>
      <w:r>
        <w:t xml:space="preserve"> </w:t>
      </w:r>
      <w:proofErr w:type="spellStart"/>
      <w:r>
        <w:t>food</w:t>
      </w:r>
      <w:proofErr w:type="spellEnd"/>
      <w:r>
        <w:t xml:space="preserve"> </w:t>
      </w:r>
      <w:proofErr w:type="spellStart"/>
      <w:r>
        <w:t>remnants</w:t>
      </w:r>
      <w:proofErr w:type="spellEnd"/>
      <w:r>
        <w:t xml:space="preserve"> and plant </w:t>
      </w:r>
      <w:proofErr w:type="spellStart"/>
      <w:r>
        <w:t>debris</w:t>
      </w:r>
      <w:proofErr w:type="spellEnd"/>
      <w:r>
        <w:t xml:space="preserve">. </w:t>
      </w:r>
      <w:proofErr w:type="spellStart"/>
      <w:r>
        <w:t>These</w:t>
      </w:r>
      <w:proofErr w:type="spellEnd"/>
      <w:r>
        <w:t xml:space="preserve"> </w:t>
      </w:r>
      <w:proofErr w:type="spellStart"/>
      <w:r>
        <w:t>materials</w:t>
      </w:r>
      <w:proofErr w:type="spellEnd"/>
      <w:r>
        <w:t xml:space="preserve"> </w:t>
      </w:r>
      <w:proofErr w:type="spellStart"/>
      <w:r>
        <w:t>were</w:t>
      </w:r>
      <w:proofErr w:type="spellEnd"/>
      <w:r>
        <w:t xml:space="preserve"> </w:t>
      </w:r>
      <w:proofErr w:type="spellStart"/>
      <w:r>
        <w:t>placed</w:t>
      </w:r>
      <w:proofErr w:type="spellEnd"/>
      <w:r>
        <w:t xml:space="preserve"> </w:t>
      </w:r>
      <w:proofErr w:type="spellStart"/>
      <w:r>
        <w:t>into</w:t>
      </w:r>
      <w:proofErr w:type="spellEnd"/>
      <w:r>
        <w:t xml:space="preserve"> a </w:t>
      </w:r>
      <w:proofErr w:type="spellStart"/>
      <w:r>
        <w:t>specific</w:t>
      </w:r>
      <w:proofErr w:type="spellEnd"/>
      <w:r>
        <w:t xml:space="preserve"> </w:t>
      </w:r>
      <w:proofErr w:type="spellStart"/>
      <w:r>
        <w:t>composting</w:t>
      </w:r>
      <w:proofErr w:type="spellEnd"/>
      <w:r>
        <w:t xml:space="preserve"> bin </w:t>
      </w:r>
      <w:proofErr w:type="spellStart"/>
      <w:r>
        <w:t>containing</w:t>
      </w:r>
      <w:proofErr w:type="spellEnd"/>
      <w:r>
        <w:t xml:space="preserve"> </w:t>
      </w:r>
      <w:proofErr w:type="spellStart"/>
      <w:r>
        <w:t>appropriate</w:t>
      </w:r>
      <w:proofErr w:type="spellEnd"/>
      <w:r>
        <w:t xml:space="preserve"> </w:t>
      </w:r>
      <w:proofErr w:type="spellStart"/>
      <w:r>
        <w:t>substrate</w:t>
      </w:r>
      <w:proofErr w:type="spellEnd"/>
      <w:r>
        <w:t xml:space="preserve"> to </w:t>
      </w:r>
      <w:proofErr w:type="spellStart"/>
      <w:r>
        <w:t>establish</w:t>
      </w:r>
      <w:proofErr w:type="spellEnd"/>
      <w:r>
        <w:t xml:space="preserve"> the </w:t>
      </w:r>
      <w:proofErr w:type="spellStart"/>
      <w:r>
        <w:t>vermicomposting</w:t>
      </w:r>
      <w:proofErr w:type="spellEnd"/>
      <w:r>
        <w:t xml:space="preserve"> system. Black </w:t>
      </w:r>
      <w:proofErr w:type="spellStart"/>
      <w:r>
        <w:t>soil</w:t>
      </w:r>
      <w:proofErr w:type="spellEnd"/>
      <w:r>
        <w:t xml:space="preserve"> </w:t>
      </w:r>
      <w:proofErr w:type="spellStart"/>
      <w:r>
        <w:t>used</w:t>
      </w:r>
      <w:proofErr w:type="spellEnd"/>
      <w:r>
        <w:t xml:space="preserve"> as the base </w:t>
      </w:r>
      <w:proofErr w:type="spellStart"/>
      <w:r>
        <w:t>electrolyte</w:t>
      </w:r>
      <w:proofErr w:type="spellEnd"/>
      <w:r>
        <w:t xml:space="preserve"> in all MFC </w:t>
      </w:r>
      <w:proofErr w:type="spellStart"/>
      <w:r>
        <w:t>chambers</w:t>
      </w:r>
      <w:proofErr w:type="spellEnd"/>
      <w:r>
        <w:t xml:space="preserve"> </w:t>
      </w:r>
      <w:proofErr w:type="spellStart"/>
      <w:r>
        <w:t>was</w:t>
      </w:r>
      <w:proofErr w:type="spellEnd"/>
      <w:r>
        <w:t xml:space="preserve"> </w:t>
      </w:r>
      <w:proofErr w:type="spellStart"/>
      <w:r>
        <w:t>purchased</w:t>
      </w:r>
      <w:proofErr w:type="spellEnd"/>
      <w:r>
        <w:t xml:space="preserve"> </w:t>
      </w:r>
      <w:proofErr w:type="spellStart"/>
      <w:r>
        <w:t>from</w:t>
      </w:r>
      <w:proofErr w:type="spellEnd"/>
      <w:r>
        <w:t xml:space="preserve"> Ban Guan Nursery (Johor, Malaysia). The </w:t>
      </w:r>
      <w:proofErr w:type="spellStart"/>
      <w:r>
        <w:t>soil</w:t>
      </w:r>
      <w:proofErr w:type="spellEnd"/>
      <w:r>
        <w:t xml:space="preserve"> </w:t>
      </w:r>
      <w:proofErr w:type="spellStart"/>
      <w:r>
        <w:t>was</w:t>
      </w:r>
      <w:proofErr w:type="spellEnd"/>
      <w:r>
        <w:t xml:space="preserve"> </w:t>
      </w:r>
      <w:proofErr w:type="spellStart"/>
      <w:r>
        <w:t>sieved</w:t>
      </w:r>
      <w:proofErr w:type="spellEnd"/>
      <w:r>
        <w:t xml:space="preserve"> to </w:t>
      </w:r>
      <w:proofErr w:type="spellStart"/>
      <w:r>
        <w:t>remove</w:t>
      </w:r>
      <w:proofErr w:type="spellEnd"/>
      <w:r>
        <w:t xml:space="preserve"> rocks and </w:t>
      </w:r>
      <w:r>
        <w:t xml:space="preserve">large </w:t>
      </w:r>
      <w:proofErr w:type="spellStart"/>
      <w:r>
        <w:t>organic</w:t>
      </w:r>
      <w:proofErr w:type="spellEnd"/>
      <w:r>
        <w:t xml:space="preserve"> </w:t>
      </w:r>
      <w:proofErr w:type="spellStart"/>
      <w:r>
        <w:t>matter</w:t>
      </w:r>
      <w:proofErr w:type="spellEnd"/>
      <w:r>
        <w:t xml:space="preserve">, and </w:t>
      </w:r>
      <w:proofErr w:type="spellStart"/>
      <w:r>
        <w:t>used</w:t>
      </w:r>
      <w:proofErr w:type="spellEnd"/>
      <w:r>
        <w:t xml:space="preserve"> </w:t>
      </w:r>
      <w:proofErr w:type="spellStart"/>
      <w:r>
        <w:t>without</w:t>
      </w:r>
      <w:proofErr w:type="spellEnd"/>
      <w:r>
        <w:t xml:space="preserve"> </w:t>
      </w:r>
      <w:proofErr w:type="spellStart"/>
      <w:r>
        <w:t>sterilization</w:t>
      </w:r>
      <w:proofErr w:type="spellEnd"/>
      <w:r>
        <w:t xml:space="preserve"> to </w:t>
      </w:r>
      <w:proofErr w:type="spellStart"/>
      <w:r>
        <w:t>preserve</w:t>
      </w:r>
      <w:proofErr w:type="spellEnd"/>
      <w:r>
        <w:t xml:space="preserve"> native </w:t>
      </w:r>
      <w:proofErr w:type="spellStart"/>
      <w:r>
        <w:t>microbial</w:t>
      </w:r>
      <w:proofErr w:type="spellEnd"/>
      <w:r>
        <w:t xml:space="preserve"> populations. No </w:t>
      </w:r>
      <w:proofErr w:type="spellStart"/>
      <w:r>
        <w:t>additional</w:t>
      </w:r>
      <w:proofErr w:type="spellEnd"/>
      <w:r>
        <w:t xml:space="preserve"> </w:t>
      </w:r>
      <w:proofErr w:type="spellStart"/>
      <w:r>
        <w:t>fertilizer</w:t>
      </w:r>
      <w:proofErr w:type="spellEnd"/>
      <w:r>
        <w:t xml:space="preserve"> or </w:t>
      </w:r>
      <w:proofErr w:type="spellStart"/>
      <w:r>
        <w:t>chemical</w:t>
      </w:r>
      <w:proofErr w:type="spellEnd"/>
      <w:r>
        <w:t xml:space="preserve"> </w:t>
      </w:r>
      <w:proofErr w:type="spellStart"/>
      <w:r>
        <w:t>amendments</w:t>
      </w:r>
      <w:proofErr w:type="spellEnd"/>
      <w:r>
        <w:t xml:space="preserve"> </w:t>
      </w:r>
      <w:proofErr w:type="spellStart"/>
      <w:r>
        <w:t>were</w:t>
      </w:r>
      <w:proofErr w:type="spellEnd"/>
      <w:r>
        <w:t xml:space="preserve"> </w:t>
      </w:r>
      <w:proofErr w:type="spellStart"/>
      <w:r>
        <w:t>added</w:t>
      </w:r>
      <w:proofErr w:type="spellEnd"/>
      <w:r>
        <w:t xml:space="preserve">. To </w:t>
      </w:r>
      <w:proofErr w:type="spellStart"/>
      <w:r>
        <w:t>enhance</w:t>
      </w:r>
      <w:proofErr w:type="spellEnd"/>
      <w:r>
        <w:t xml:space="preserve"> the </w:t>
      </w:r>
      <w:proofErr w:type="spellStart"/>
      <w:r>
        <w:t>decomposition</w:t>
      </w:r>
      <w:proofErr w:type="spellEnd"/>
      <w:r>
        <w:t xml:space="preserve"> process, </w:t>
      </w:r>
      <w:r>
        <w:br/>
        <w:t xml:space="preserve">15 mature </w:t>
      </w:r>
      <w:proofErr w:type="spellStart"/>
      <w:r>
        <w:rPr>
          <w:i/>
          <w:iCs/>
        </w:rPr>
        <w:t>Eisenia</w:t>
      </w:r>
      <w:proofErr w:type="spellEnd"/>
      <w:r>
        <w:rPr>
          <w:i/>
          <w:iCs/>
        </w:rPr>
        <w:t xml:space="preserve"> Fetida </w:t>
      </w:r>
      <w:proofErr w:type="spellStart"/>
      <w:r>
        <w:t>earthworms</w:t>
      </w:r>
      <w:proofErr w:type="spellEnd"/>
      <w:r>
        <w:t xml:space="preserve"> </w:t>
      </w:r>
      <w:proofErr w:type="spellStart"/>
      <w:r>
        <w:t>were</w:t>
      </w:r>
      <w:proofErr w:type="spellEnd"/>
      <w:r>
        <w:t xml:space="preserve"> </w:t>
      </w:r>
      <w:proofErr w:type="spellStart"/>
      <w:r>
        <w:t>introduced</w:t>
      </w:r>
      <w:proofErr w:type="spellEnd"/>
      <w:r>
        <w:t xml:space="preserve"> </w:t>
      </w:r>
      <w:proofErr w:type="spellStart"/>
      <w:r>
        <w:t>into</w:t>
      </w:r>
      <w:proofErr w:type="spellEnd"/>
      <w:r>
        <w:t xml:space="preserve"> the system, </w:t>
      </w:r>
      <w:proofErr w:type="spellStart"/>
      <w:r>
        <w:t>ensuring</w:t>
      </w:r>
      <w:proofErr w:type="spellEnd"/>
      <w:r>
        <w:t xml:space="preserve"> optimal </w:t>
      </w:r>
      <w:proofErr w:type="spellStart"/>
      <w:r>
        <w:t>microbial</w:t>
      </w:r>
      <w:proofErr w:type="spellEnd"/>
      <w:r>
        <w:t xml:space="preserve"> </w:t>
      </w:r>
      <w:proofErr w:type="spellStart"/>
      <w:r>
        <w:t>activity</w:t>
      </w:r>
      <w:proofErr w:type="spellEnd"/>
      <w:r>
        <w:t xml:space="preserve"> and </w:t>
      </w:r>
      <w:proofErr w:type="spellStart"/>
      <w:r>
        <w:t>organic</w:t>
      </w:r>
      <w:proofErr w:type="spellEnd"/>
      <w:r>
        <w:t xml:space="preserve"> </w:t>
      </w:r>
      <w:proofErr w:type="spellStart"/>
      <w:r>
        <w:t>matter</w:t>
      </w:r>
      <w:proofErr w:type="spellEnd"/>
      <w:r>
        <w:t xml:space="preserve"> breakdown for effective </w:t>
      </w:r>
      <w:proofErr w:type="spellStart"/>
      <w:r>
        <w:t>vermicompost</w:t>
      </w:r>
      <w:proofErr w:type="spellEnd"/>
      <w:r>
        <w:t xml:space="preserve"> formation.</w:t>
      </w:r>
    </w:p>
    <w:p w14:paraId="2B1D2660" w14:textId="29B33B4E" w:rsidR="00540338" w:rsidRPr="00AE3389" w:rsidRDefault="00540338" w:rsidP="00540338">
      <w:pPr>
        <w:ind w:firstLine="426"/>
        <w:jc w:val="both"/>
      </w:pPr>
      <w:r>
        <w:rPr>
          <w:spacing w:val="7"/>
        </w:rPr>
        <w:t>Optimal conditions for effective</w:t>
      </w:r>
      <w:r>
        <w:t xml:space="preserve"> </w:t>
      </w:r>
      <w:proofErr w:type="spellStart"/>
      <w:r>
        <w:t>vermicomposting</w:t>
      </w:r>
      <w:proofErr w:type="spellEnd"/>
      <w:r>
        <w:t xml:space="preserve"> </w:t>
      </w:r>
      <w:proofErr w:type="spellStart"/>
      <w:r>
        <w:t>were</w:t>
      </w:r>
      <w:proofErr w:type="spellEnd"/>
      <w:r>
        <w:t xml:space="preserve"> </w:t>
      </w:r>
      <w:proofErr w:type="spellStart"/>
      <w:r>
        <w:t>achieved</w:t>
      </w:r>
      <w:proofErr w:type="spellEnd"/>
      <w:r>
        <w:t xml:space="preserve"> by </w:t>
      </w:r>
      <w:proofErr w:type="spellStart"/>
      <w:r>
        <w:t>methodically</w:t>
      </w:r>
      <w:proofErr w:type="spellEnd"/>
      <w:r>
        <w:t xml:space="preserve"> </w:t>
      </w:r>
      <w:proofErr w:type="spellStart"/>
      <w:r>
        <w:t>maintaining</w:t>
      </w:r>
      <w:proofErr w:type="spellEnd"/>
      <w:r>
        <w:t xml:space="preserve"> key </w:t>
      </w:r>
      <w:proofErr w:type="spellStart"/>
      <w:r>
        <w:t>elements</w:t>
      </w:r>
      <w:proofErr w:type="spellEnd"/>
      <w:r>
        <w:t xml:space="preserve"> </w:t>
      </w:r>
      <w:proofErr w:type="spellStart"/>
      <w:r>
        <w:t>such</w:t>
      </w:r>
      <w:proofErr w:type="spellEnd"/>
      <w:r>
        <w:t xml:space="preserve"> as </w:t>
      </w:r>
      <w:proofErr w:type="spellStart"/>
      <w:r>
        <w:t>soil</w:t>
      </w:r>
      <w:proofErr w:type="spellEnd"/>
      <w:r>
        <w:t xml:space="preserve"> </w:t>
      </w:r>
      <w:proofErr w:type="spellStart"/>
      <w:r>
        <w:t>moisture</w:t>
      </w:r>
      <w:proofErr w:type="spellEnd"/>
      <w:r>
        <w:t xml:space="preserve">, </w:t>
      </w:r>
      <w:proofErr w:type="spellStart"/>
      <w:r>
        <w:t>temperature</w:t>
      </w:r>
      <w:proofErr w:type="spellEnd"/>
      <w:r>
        <w:t xml:space="preserve">, and </w:t>
      </w:r>
      <w:proofErr w:type="spellStart"/>
      <w:r>
        <w:t>aeration</w:t>
      </w:r>
      <w:proofErr w:type="spellEnd"/>
      <w:r>
        <w:t xml:space="preserve"> </w:t>
      </w:r>
      <w:proofErr w:type="spellStart"/>
      <w:r>
        <w:t>during</w:t>
      </w:r>
      <w:proofErr w:type="spellEnd"/>
      <w:r>
        <w:t xml:space="preserve"> the </w:t>
      </w:r>
      <w:proofErr w:type="spellStart"/>
      <w:r>
        <w:t>composting</w:t>
      </w:r>
      <w:proofErr w:type="spellEnd"/>
      <w:r>
        <w:t xml:space="preserve"> phase. </w:t>
      </w:r>
      <w:proofErr w:type="spellStart"/>
      <w:r>
        <w:t>Soil</w:t>
      </w:r>
      <w:proofErr w:type="spellEnd"/>
      <w:r>
        <w:t xml:space="preserve"> </w:t>
      </w:r>
      <w:proofErr w:type="spellStart"/>
      <w:r>
        <w:t>moisture</w:t>
      </w:r>
      <w:proofErr w:type="spellEnd"/>
      <w:r>
        <w:t xml:space="preserve"> </w:t>
      </w:r>
      <w:proofErr w:type="spellStart"/>
      <w:r>
        <w:t>was</w:t>
      </w:r>
      <w:proofErr w:type="spellEnd"/>
      <w:r>
        <w:t xml:space="preserve"> </w:t>
      </w:r>
      <w:proofErr w:type="spellStart"/>
      <w:r>
        <w:t>maintained</w:t>
      </w:r>
      <w:proofErr w:type="spellEnd"/>
      <w:r>
        <w:t xml:space="preserve"> </w:t>
      </w:r>
      <w:proofErr w:type="spellStart"/>
      <w:r>
        <w:t>within</w:t>
      </w:r>
      <w:proofErr w:type="spellEnd"/>
      <w:r>
        <w:t xml:space="preserve"> an </w:t>
      </w:r>
      <w:bookmarkStart w:id="2" w:name="_Hlk204267462"/>
      <w:proofErr w:type="spellStart"/>
      <w:r>
        <w:t>estimated</w:t>
      </w:r>
      <w:proofErr w:type="spellEnd"/>
      <w:r>
        <w:t xml:space="preserve"> range of 80%-90% and </w:t>
      </w:r>
      <w:proofErr w:type="spellStart"/>
      <w:r>
        <w:t>adjusted</w:t>
      </w:r>
      <w:proofErr w:type="spellEnd"/>
      <w:r>
        <w:t xml:space="preserve"> </w:t>
      </w:r>
      <w:proofErr w:type="spellStart"/>
      <w:r>
        <w:t>every</w:t>
      </w:r>
      <w:proofErr w:type="spellEnd"/>
      <w:r>
        <w:t xml:space="preserve"> </w:t>
      </w:r>
      <w:proofErr w:type="spellStart"/>
      <w:r>
        <w:t>three</w:t>
      </w:r>
      <w:proofErr w:type="spellEnd"/>
      <w:r>
        <w:t xml:space="preserve"> </w:t>
      </w:r>
      <w:proofErr w:type="spellStart"/>
      <w:r>
        <w:t>days</w:t>
      </w:r>
      <w:proofErr w:type="spellEnd"/>
      <w:r>
        <w:t xml:space="preserve"> </w:t>
      </w:r>
      <w:proofErr w:type="spellStart"/>
      <w:r>
        <w:t>using</w:t>
      </w:r>
      <w:proofErr w:type="spellEnd"/>
      <w:r>
        <w:t xml:space="preserve"> </w:t>
      </w:r>
      <w:proofErr w:type="spellStart"/>
      <w:r>
        <w:t>distilled</w:t>
      </w:r>
      <w:proofErr w:type="spellEnd"/>
      <w:r>
        <w:t xml:space="preserve"> water </w:t>
      </w:r>
      <w:proofErr w:type="spellStart"/>
      <w:r>
        <w:t>based</w:t>
      </w:r>
      <w:proofErr w:type="spellEnd"/>
      <w:r>
        <w:t xml:space="preserve"> on </w:t>
      </w:r>
      <w:proofErr w:type="spellStart"/>
      <w:r>
        <w:t>readings</w:t>
      </w:r>
      <w:proofErr w:type="spellEnd"/>
      <w:r>
        <w:t xml:space="preserve"> </w:t>
      </w:r>
      <w:proofErr w:type="spellStart"/>
      <w:r>
        <w:t>from</w:t>
      </w:r>
      <w:proofErr w:type="spellEnd"/>
      <w:r>
        <w:t xml:space="preserve"> the </w:t>
      </w:r>
      <w:proofErr w:type="spellStart"/>
      <w:r>
        <w:t>soil</w:t>
      </w:r>
      <w:proofErr w:type="spellEnd"/>
      <w:r>
        <w:t xml:space="preserve"> </w:t>
      </w:r>
      <w:proofErr w:type="spellStart"/>
      <w:r>
        <w:t>moisture</w:t>
      </w:r>
      <w:proofErr w:type="spellEnd"/>
      <w:r>
        <w:t xml:space="preserve"> </w:t>
      </w:r>
      <w:proofErr w:type="spellStart"/>
      <w:r>
        <w:t>meter</w:t>
      </w:r>
      <w:proofErr w:type="spellEnd"/>
      <w:r>
        <w:t xml:space="preserve">. The ambient </w:t>
      </w:r>
      <w:proofErr w:type="spellStart"/>
      <w:r>
        <w:t>laboratory</w:t>
      </w:r>
      <w:proofErr w:type="spellEnd"/>
      <w:r>
        <w:t xml:space="preserve"> </w:t>
      </w:r>
      <w:proofErr w:type="spellStart"/>
      <w:r>
        <w:t>temperature</w:t>
      </w:r>
      <w:proofErr w:type="spellEnd"/>
      <w:r>
        <w:t xml:space="preserve"> </w:t>
      </w:r>
      <w:proofErr w:type="spellStart"/>
      <w:r>
        <w:t>ranged</w:t>
      </w:r>
      <w:proofErr w:type="spellEnd"/>
      <w:r>
        <w:t xml:space="preserve"> </w:t>
      </w:r>
      <w:proofErr w:type="spellStart"/>
      <w:r>
        <w:t>from</w:t>
      </w:r>
      <w:proofErr w:type="spellEnd"/>
      <w:r>
        <w:t xml:space="preserve"> 26</w:t>
      </w:r>
      <w:r>
        <w:rPr>
          <w:rFonts w:cs="Times New Roman"/>
        </w:rPr>
        <w:t>°C</w:t>
      </w:r>
      <w:r>
        <w:t xml:space="preserve"> to 31</w:t>
      </w:r>
      <w:r>
        <w:rPr>
          <w:rFonts w:cs="Times New Roman"/>
        </w:rPr>
        <w:t>°C</w:t>
      </w:r>
      <m:oMath>
        <m:r>
          <w:rPr>
            <w:rFonts w:ascii="Cambria Math" w:hAnsi="Cambria Math"/>
          </w:rPr>
          <m:t xml:space="preserve"> </m:t>
        </m:r>
      </m:oMath>
      <w:r>
        <w:t xml:space="preserve">. </w:t>
      </w:r>
      <w:bookmarkEnd w:id="2"/>
      <w:r>
        <w:t>All MFCs were maintained under natural airflow settings, with chambers loosely covered to ensure aerobic conditions and prevent contamination. No active aeration was utilised, as microbial respiration was facilitated by passive air-soil contact. Consistent monitoring and modifications were conducted to support efficient organic material decomposition. The composting process persisted until the material evolved into mature vermicompost, distinguished by its black, granular texture and abundant nutrient co</w:t>
      </w:r>
      <w:proofErr w:type="spellStart"/>
      <w:r>
        <w:t>mposition</w:t>
      </w:r>
      <w:proofErr w:type="spellEnd"/>
      <w:r>
        <w:t xml:space="preserve">. The </w:t>
      </w:r>
      <w:proofErr w:type="spellStart"/>
      <w:r>
        <w:t>electrolyte</w:t>
      </w:r>
      <w:proofErr w:type="spellEnd"/>
      <w:r>
        <w:t xml:space="preserve"> pH in </w:t>
      </w:r>
      <w:proofErr w:type="spellStart"/>
      <w:r>
        <w:t>each</w:t>
      </w:r>
      <w:proofErr w:type="spellEnd"/>
      <w:r>
        <w:t xml:space="preserve"> </w:t>
      </w:r>
      <w:proofErr w:type="spellStart"/>
      <w:r>
        <w:t>chamber</w:t>
      </w:r>
      <w:proofErr w:type="spellEnd"/>
      <w:r>
        <w:t xml:space="preserve"> </w:t>
      </w:r>
      <w:proofErr w:type="spellStart"/>
      <w:r>
        <w:t>was</w:t>
      </w:r>
      <w:proofErr w:type="spellEnd"/>
      <w:r>
        <w:t xml:space="preserve"> </w:t>
      </w:r>
      <w:proofErr w:type="spellStart"/>
      <w:r>
        <w:t>measured</w:t>
      </w:r>
      <w:proofErr w:type="spellEnd"/>
      <w:r>
        <w:t xml:space="preserve"> </w:t>
      </w:r>
      <w:proofErr w:type="spellStart"/>
      <w:r>
        <w:t>daily</w:t>
      </w:r>
      <w:proofErr w:type="spellEnd"/>
      <w:r>
        <w:t xml:space="preserve"> </w:t>
      </w:r>
      <w:proofErr w:type="spellStart"/>
      <w:r>
        <w:t>using</w:t>
      </w:r>
      <w:proofErr w:type="spellEnd"/>
      <w:r>
        <w:t xml:space="preserve"> 4-in-1 </w:t>
      </w:r>
      <w:proofErr w:type="spellStart"/>
      <w:r>
        <w:t>soil</w:t>
      </w:r>
      <w:proofErr w:type="spellEnd"/>
      <w:r>
        <w:t xml:space="preserve"> </w:t>
      </w:r>
      <w:proofErr w:type="spellStart"/>
      <w:r>
        <w:t>survey</w:t>
      </w:r>
      <w:proofErr w:type="spellEnd"/>
      <w:r>
        <w:t xml:space="preserve"> instrument (</w:t>
      </w:r>
      <w:proofErr w:type="gramStart"/>
      <w:r>
        <w:t>Model:</w:t>
      </w:r>
      <w:proofErr w:type="gramEnd"/>
      <w:r>
        <w:t xml:space="preserve"> KC-300B). The probe </w:t>
      </w:r>
      <w:proofErr w:type="spellStart"/>
      <w:r>
        <w:t>was</w:t>
      </w:r>
      <w:proofErr w:type="spellEnd"/>
      <w:r>
        <w:t xml:space="preserve"> </w:t>
      </w:r>
      <w:proofErr w:type="spellStart"/>
      <w:r>
        <w:t>carefully</w:t>
      </w:r>
      <w:proofErr w:type="spellEnd"/>
      <w:r>
        <w:t xml:space="preserve"> </w:t>
      </w:r>
      <w:proofErr w:type="spellStart"/>
      <w:r>
        <w:t>inserted</w:t>
      </w:r>
      <w:proofErr w:type="spellEnd"/>
      <w:r>
        <w:t xml:space="preserve"> </w:t>
      </w:r>
      <w:proofErr w:type="spellStart"/>
      <w:r>
        <w:t>into</w:t>
      </w:r>
      <w:proofErr w:type="spellEnd"/>
      <w:r>
        <w:t xml:space="preserve"> the </w:t>
      </w:r>
      <w:proofErr w:type="spellStart"/>
      <w:r>
        <w:t>dirt</w:t>
      </w:r>
      <w:proofErr w:type="spellEnd"/>
      <w:r>
        <w:t xml:space="preserve"> at the center of </w:t>
      </w:r>
      <w:proofErr w:type="spellStart"/>
      <w:r>
        <w:t>each</w:t>
      </w:r>
      <w:proofErr w:type="spellEnd"/>
      <w:r>
        <w:t xml:space="preserve"> </w:t>
      </w:r>
      <w:proofErr w:type="spellStart"/>
      <w:r>
        <w:t>chamber</w:t>
      </w:r>
      <w:proofErr w:type="spellEnd"/>
      <w:r>
        <w:t xml:space="preserve">, </w:t>
      </w:r>
      <w:proofErr w:type="spellStart"/>
      <w:r>
        <w:t>avoiding</w:t>
      </w:r>
      <w:proofErr w:type="spellEnd"/>
      <w:r>
        <w:t xml:space="preserve"> contact </w:t>
      </w:r>
      <w:proofErr w:type="spellStart"/>
      <w:r>
        <w:t>with</w:t>
      </w:r>
      <w:proofErr w:type="spellEnd"/>
      <w:r>
        <w:t xml:space="preserve"> </w:t>
      </w:r>
      <w:proofErr w:type="spellStart"/>
      <w:r>
        <w:t>electrodes</w:t>
      </w:r>
      <w:proofErr w:type="spellEnd"/>
      <w:r>
        <w:t xml:space="preserve">.  </w:t>
      </w:r>
      <w:proofErr w:type="spellStart"/>
      <w:r>
        <w:t>Measurements</w:t>
      </w:r>
      <w:proofErr w:type="spellEnd"/>
      <w:r>
        <w:t xml:space="preserve"> </w:t>
      </w:r>
      <w:proofErr w:type="spellStart"/>
      <w:r>
        <w:t>were</w:t>
      </w:r>
      <w:proofErr w:type="spellEnd"/>
      <w:r>
        <w:t xml:space="preserve"> </w:t>
      </w:r>
      <w:proofErr w:type="spellStart"/>
      <w:r>
        <w:t>recorded</w:t>
      </w:r>
      <w:proofErr w:type="spellEnd"/>
      <w:r>
        <w:t xml:space="preserve"> once the </w:t>
      </w:r>
      <w:proofErr w:type="spellStart"/>
      <w:r>
        <w:t>reading</w:t>
      </w:r>
      <w:proofErr w:type="spellEnd"/>
      <w:r>
        <w:t xml:space="preserve"> </w:t>
      </w:r>
      <w:proofErr w:type="spellStart"/>
      <w:r>
        <w:t>stabilized</w:t>
      </w:r>
      <w:proofErr w:type="spellEnd"/>
      <w:r>
        <w:t xml:space="preserve">.  This in-situ, non-destructive technique </w:t>
      </w:r>
      <w:proofErr w:type="spellStart"/>
      <w:r>
        <w:t>enabled</w:t>
      </w:r>
      <w:proofErr w:type="spellEnd"/>
      <w:r>
        <w:t xml:space="preserve"> </w:t>
      </w:r>
      <w:proofErr w:type="spellStart"/>
      <w:r>
        <w:t>continuous</w:t>
      </w:r>
      <w:proofErr w:type="spellEnd"/>
      <w:r>
        <w:t xml:space="preserve"> monitoring of pH fluctuations </w:t>
      </w:r>
      <w:proofErr w:type="spellStart"/>
      <w:r>
        <w:t>throughout</w:t>
      </w:r>
      <w:proofErr w:type="spellEnd"/>
      <w:r>
        <w:t xml:space="preserve"> the </w:t>
      </w:r>
      <w:proofErr w:type="spellStart"/>
      <w:r>
        <w:t>experiment</w:t>
      </w:r>
      <w:proofErr w:type="spellEnd"/>
      <w:r>
        <w:t xml:space="preserve">, </w:t>
      </w:r>
      <w:proofErr w:type="spellStart"/>
      <w:r>
        <w:t>facilitating</w:t>
      </w:r>
      <w:proofErr w:type="spellEnd"/>
      <w:r>
        <w:t xml:space="preserve"> observation of </w:t>
      </w:r>
      <w:proofErr w:type="spellStart"/>
      <w:r>
        <w:t>composting</w:t>
      </w:r>
      <w:proofErr w:type="spellEnd"/>
      <w:r>
        <w:t xml:space="preserve"> </w:t>
      </w:r>
      <w:proofErr w:type="spellStart"/>
      <w:r>
        <w:t>dynamics</w:t>
      </w:r>
      <w:proofErr w:type="spellEnd"/>
      <w:r>
        <w:t xml:space="preserve"> and </w:t>
      </w:r>
      <w:proofErr w:type="spellStart"/>
      <w:r>
        <w:t>their</w:t>
      </w:r>
      <w:proofErr w:type="spellEnd"/>
      <w:r>
        <w:t xml:space="preserve"> impact on MFC performance. The </w:t>
      </w:r>
      <w:proofErr w:type="spellStart"/>
      <w:r>
        <w:t>materials</w:t>
      </w:r>
      <w:proofErr w:type="spellEnd"/>
      <w:r>
        <w:t xml:space="preserve"> and </w:t>
      </w:r>
      <w:proofErr w:type="spellStart"/>
      <w:r>
        <w:t>apparatus</w:t>
      </w:r>
      <w:proofErr w:type="spellEnd"/>
      <w:r>
        <w:t xml:space="preserve"> </w:t>
      </w:r>
      <w:proofErr w:type="spellStart"/>
      <w:r>
        <w:t>employed</w:t>
      </w:r>
      <w:proofErr w:type="spellEnd"/>
      <w:r>
        <w:t xml:space="preserve"> in </w:t>
      </w:r>
      <w:proofErr w:type="spellStart"/>
      <w:r>
        <w:t>this</w:t>
      </w:r>
      <w:proofErr w:type="spellEnd"/>
      <w:r>
        <w:t xml:space="preserve"> </w:t>
      </w:r>
      <w:proofErr w:type="spellStart"/>
      <w:r>
        <w:t>work</w:t>
      </w:r>
      <w:proofErr w:type="spellEnd"/>
      <w:r>
        <w:t xml:space="preserve">, as </w:t>
      </w:r>
      <w:proofErr w:type="spellStart"/>
      <w:r>
        <w:t>depicted</w:t>
      </w:r>
      <w:proofErr w:type="spellEnd"/>
      <w:r>
        <w:t xml:space="preserve"> in Figure 2, </w:t>
      </w:r>
      <w:proofErr w:type="spellStart"/>
      <w:r>
        <w:t>were</w:t>
      </w:r>
      <w:proofErr w:type="spellEnd"/>
      <w:r>
        <w:t xml:space="preserve"> </w:t>
      </w:r>
      <w:proofErr w:type="spellStart"/>
      <w:r>
        <w:t>meticulously</w:t>
      </w:r>
      <w:proofErr w:type="spellEnd"/>
      <w:r>
        <w:t xml:space="preserve"> </w:t>
      </w:r>
      <w:proofErr w:type="spellStart"/>
      <w:r>
        <w:t>chosen</w:t>
      </w:r>
      <w:proofErr w:type="spellEnd"/>
      <w:r>
        <w:t xml:space="preserve"> to </w:t>
      </w:r>
      <w:proofErr w:type="spellStart"/>
      <w:r>
        <w:t>guarantee</w:t>
      </w:r>
      <w:proofErr w:type="spellEnd"/>
      <w:r>
        <w:t xml:space="preserve"> </w:t>
      </w:r>
      <w:proofErr w:type="spellStart"/>
      <w:r>
        <w:t>experimental</w:t>
      </w:r>
      <w:proofErr w:type="spellEnd"/>
      <w:r>
        <w:t xml:space="preserve"> </w:t>
      </w:r>
      <w:proofErr w:type="spellStart"/>
      <w:r>
        <w:t>accuracy</w:t>
      </w:r>
      <w:proofErr w:type="spellEnd"/>
      <w:r>
        <w:t xml:space="preserve"> and </w:t>
      </w:r>
      <w:proofErr w:type="spellStart"/>
      <w:r>
        <w:t>reliability</w:t>
      </w:r>
      <w:proofErr w:type="spellEnd"/>
      <w:r>
        <w:t xml:space="preserve">. </w:t>
      </w:r>
      <w:proofErr w:type="spellStart"/>
      <w:r>
        <w:t>Enameled</w:t>
      </w:r>
      <w:proofErr w:type="spellEnd"/>
      <w:r>
        <w:t xml:space="preserve"> </w:t>
      </w:r>
      <w:proofErr w:type="spellStart"/>
      <w:r>
        <w:t>copper</w:t>
      </w:r>
      <w:proofErr w:type="spellEnd"/>
      <w:r>
        <w:t xml:space="preserve"> </w:t>
      </w:r>
      <w:proofErr w:type="spellStart"/>
      <w:r>
        <w:t>rods</w:t>
      </w:r>
      <w:proofErr w:type="spellEnd"/>
      <w:r>
        <w:t xml:space="preserve">, </w:t>
      </w:r>
      <w:proofErr w:type="spellStart"/>
      <w:r>
        <w:t>purchased</w:t>
      </w:r>
      <w:proofErr w:type="spellEnd"/>
      <w:r>
        <w:t xml:space="preserve"> </w:t>
      </w:r>
      <w:proofErr w:type="spellStart"/>
      <w:r>
        <w:t>from</w:t>
      </w:r>
      <w:proofErr w:type="spellEnd"/>
      <w:r>
        <w:t xml:space="preserve"> VTECHN (Kelantan, Malaysia), </w:t>
      </w:r>
      <w:proofErr w:type="spellStart"/>
      <w:r>
        <w:t>served</w:t>
      </w:r>
      <w:proofErr w:type="spellEnd"/>
      <w:r>
        <w:t xml:space="preserve"> as anodes </w:t>
      </w:r>
      <w:proofErr w:type="spellStart"/>
      <w:r>
        <w:t>owing</w:t>
      </w:r>
      <w:proofErr w:type="spellEnd"/>
      <w:r>
        <w:t xml:space="preserve"> to </w:t>
      </w:r>
      <w:proofErr w:type="spellStart"/>
      <w:r>
        <w:t>their</w:t>
      </w:r>
      <w:proofErr w:type="spellEnd"/>
      <w:r>
        <w:t xml:space="preserve"> </w:t>
      </w:r>
      <w:proofErr w:type="spellStart"/>
      <w:r>
        <w:t>superior</w:t>
      </w:r>
      <w:proofErr w:type="spellEnd"/>
      <w:r>
        <w:t xml:space="preserve"> </w:t>
      </w:r>
      <w:proofErr w:type="spellStart"/>
      <w:r>
        <w:t>conductivity</w:t>
      </w:r>
      <w:proofErr w:type="spellEnd"/>
      <w:r>
        <w:t xml:space="preserve"> and </w:t>
      </w:r>
      <w:proofErr w:type="spellStart"/>
      <w:r>
        <w:t>stability</w:t>
      </w:r>
      <w:proofErr w:type="spellEnd"/>
      <w:r>
        <w:t xml:space="preserve">. </w:t>
      </w:r>
      <w:proofErr w:type="spellStart"/>
      <w:r>
        <w:t>Aluminum</w:t>
      </w:r>
      <w:proofErr w:type="spellEnd"/>
      <w:r>
        <w:t xml:space="preserve"> </w:t>
      </w:r>
      <w:proofErr w:type="spellStart"/>
      <w:r>
        <w:t>mesh</w:t>
      </w:r>
      <w:proofErr w:type="spellEnd"/>
      <w:r>
        <w:t xml:space="preserve">, </w:t>
      </w:r>
      <w:proofErr w:type="spellStart"/>
      <w:r>
        <w:t>purchased</w:t>
      </w:r>
      <w:proofErr w:type="spellEnd"/>
      <w:r>
        <w:t xml:space="preserve"> </w:t>
      </w:r>
      <w:proofErr w:type="spellStart"/>
      <w:r>
        <w:t>from</w:t>
      </w:r>
      <w:proofErr w:type="spellEnd"/>
      <w:r>
        <w:t xml:space="preserve"> Stage 2 Hardware (Penang, Malaysia), </w:t>
      </w:r>
      <w:proofErr w:type="spellStart"/>
      <w:r>
        <w:t>was</w:t>
      </w:r>
      <w:proofErr w:type="spellEnd"/>
      <w:r>
        <w:t xml:space="preserve"> </w:t>
      </w:r>
      <w:proofErr w:type="spellStart"/>
      <w:r>
        <w:t>selected</w:t>
      </w:r>
      <w:proofErr w:type="spellEnd"/>
      <w:r>
        <w:t xml:space="preserve"> as cathodes for </w:t>
      </w:r>
      <w:proofErr w:type="spellStart"/>
      <w:r>
        <w:t>its</w:t>
      </w:r>
      <w:proofErr w:type="spellEnd"/>
      <w:r>
        <w:t xml:space="preserve"> </w:t>
      </w:r>
      <w:proofErr w:type="spellStart"/>
      <w:r>
        <w:t>lightweight</w:t>
      </w:r>
      <w:proofErr w:type="spellEnd"/>
      <w:r>
        <w:t xml:space="preserve"> nature and </w:t>
      </w:r>
      <w:proofErr w:type="spellStart"/>
      <w:r>
        <w:t>cost-effectiveness</w:t>
      </w:r>
      <w:proofErr w:type="spellEnd"/>
      <w:r>
        <w:t xml:space="preserve">. The </w:t>
      </w:r>
      <w:proofErr w:type="spellStart"/>
      <w:r>
        <w:t>outer</w:t>
      </w:r>
      <w:proofErr w:type="spellEnd"/>
      <w:r>
        <w:t xml:space="preserve"> layer of the </w:t>
      </w:r>
      <w:proofErr w:type="spellStart"/>
      <w:r>
        <w:t>copper</w:t>
      </w:r>
      <w:proofErr w:type="spellEnd"/>
      <w:r>
        <w:t xml:space="preserve"> </w:t>
      </w:r>
      <w:proofErr w:type="spellStart"/>
      <w:r>
        <w:t>rod</w:t>
      </w:r>
      <w:proofErr w:type="spellEnd"/>
      <w:r>
        <w:t xml:space="preserve">, </w:t>
      </w:r>
      <w:proofErr w:type="spellStart"/>
      <w:r>
        <w:t>measuring</w:t>
      </w:r>
      <w:proofErr w:type="spellEnd"/>
      <w:r>
        <w:t xml:space="preserve"> 155cm, </w:t>
      </w:r>
      <w:proofErr w:type="spellStart"/>
      <w:r>
        <w:t>was</w:t>
      </w:r>
      <w:proofErr w:type="spellEnd"/>
      <w:r>
        <w:t xml:space="preserve"> </w:t>
      </w:r>
      <w:proofErr w:type="spellStart"/>
      <w:r>
        <w:t>scraped</w:t>
      </w:r>
      <w:proofErr w:type="spellEnd"/>
      <w:r>
        <w:t xml:space="preserve"> and </w:t>
      </w:r>
      <w:proofErr w:type="spellStart"/>
      <w:r>
        <w:t>shaped</w:t>
      </w:r>
      <w:proofErr w:type="spellEnd"/>
      <w:r>
        <w:t xml:space="preserve"> </w:t>
      </w:r>
      <w:proofErr w:type="spellStart"/>
      <w:r>
        <w:t>into</w:t>
      </w:r>
      <w:proofErr w:type="spellEnd"/>
      <w:r>
        <w:t xml:space="preserve"> 12cm × 12cm square spiral, </w:t>
      </w:r>
      <w:proofErr w:type="spellStart"/>
      <w:r>
        <w:t>while</w:t>
      </w:r>
      <w:proofErr w:type="spellEnd"/>
      <w:r>
        <w:t xml:space="preserve"> the </w:t>
      </w:r>
      <w:proofErr w:type="spellStart"/>
      <w:r>
        <w:t>aluminum</w:t>
      </w:r>
      <w:proofErr w:type="spellEnd"/>
      <w:r>
        <w:t xml:space="preserve"> </w:t>
      </w:r>
      <w:proofErr w:type="spellStart"/>
      <w:r>
        <w:t>mesh</w:t>
      </w:r>
      <w:proofErr w:type="spellEnd"/>
      <w:r>
        <w:t xml:space="preserve"> </w:t>
      </w:r>
      <w:proofErr w:type="spellStart"/>
      <w:r>
        <w:t>was</w:t>
      </w:r>
      <w:proofErr w:type="spellEnd"/>
      <w:r>
        <w:t xml:space="preserve"> </w:t>
      </w:r>
      <w:proofErr w:type="spellStart"/>
      <w:r>
        <w:t>cut</w:t>
      </w:r>
      <w:proofErr w:type="spellEnd"/>
      <w:r>
        <w:t xml:space="preserve"> </w:t>
      </w:r>
      <w:proofErr w:type="spellStart"/>
      <w:r>
        <w:t>into</w:t>
      </w:r>
      <w:proofErr w:type="spellEnd"/>
      <w:r>
        <w:t xml:space="preserve"> 12cm × 12cm square (Lo, 2023).</w:t>
      </w:r>
    </w:p>
    <w:p w14:paraId="18560818" w14:textId="77777777" w:rsidR="00540338" w:rsidRPr="00AE3389" w:rsidRDefault="00540338" w:rsidP="00540338">
      <w:pPr>
        <w:ind w:firstLine="426"/>
        <w:jc w:val="both"/>
      </w:pPr>
      <w:r>
        <w:t xml:space="preserve">The </w:t>
      </w:r>
      <w:proofErr w:type="spellStart"/>
      <w:r>
        <w:t>electrolytes</w:t>
      </w:r>
      <w:proofErr w:type="spellEnd"/>
      <w:r>
        <w:t xml:space="preserve"> </w:t>
      </w:r>
      <w:proofErr w:type="spellStart"/>
      <w:r>
        <w:t>were</w:t>
      </w:r>
      <w:proofErr w:type="spellEnd"/>
      <w:r>
        <w:t xml:space="preserve"> </w:t>
      </w:r>
      <w:proofErr w:type="spellStart"/>
      <w:r>
        <w:t>utilised</w:t>
      </w:r>
      <w:proofErr w:type="spellEnd"/>
      <w:r>
        <w:t xml:space="preserve"> in the </w:t>
      </w:r>
      <w:proofErr w:type="spellStart"/>
      <w:r>
        <w:t>MFCs</w:t>
      </w:r>
      <w:proofErr w:type="spellEnd"/>
      <w:r>
        <w:t>. Single-</w:t>
      </w:r>
      <w:proofErr w:type="spellStart"/>
      <w:r>
        <w:t>chamber</w:t>
      </w:r>
      <w:proofErr w:type="spellEnd"/>
      <w:r>
        <w:t xml:space="preserve"> </w:t>
      </w:r>
      <w:proofErr w:type="spellStart"/>
      <w:r>
        <w:t>MFCs</w:t>
      </w:r>
      <w:proofErr w:type="spellEnd"/>
      <w:r>
        <w:t xml:space="preserve"> </w:t>
      </w:r>
      <w:proofErr w:type="spellStart"/>
      <w:r>
        <w:t>were</w:t>
      </w:r>
      <w:proofErr w:type="spellEnd"/>
      <w:r>
        <w:t xml:space="preserve"> </w:t>
      </w:r>
      <w:proofErr w:type="spellStart"/>
      <w:r>
        <w:t>selected</w:t>
      </w:r>
      <w:proofErr w:type="spellEnd"/>
      <w:r>
        <w:t xml:space="preserve"> for </w:t>
      </w:r>
      <w:proofErr w:type="spellStart"/>
      <w:r>
        <w:t>their</w:t>
      </w:r>
      <w:proofErr w:type="spellEnd"/>
      <w:r>
        <w:t xml:space="preserve"> </w:t>
      </w:r>
      <w:proofErr w:type="spellStart"/>
      <w:r>
        <w:t>simplicity</w:t>
      </w:r>
      <w:proofErr w:type="spellEnd"/>
      <w:r>
        <w:t xml:space="preserve"> and </w:t>
      </w:r>
      <w:proofErr w:type="spellStart"/>
      <w:r>
        <w:t>efficacy</w:t>
      </w:r>
      <w:proofErr w:type="spellEnd"/>
      <w:r>
        <w:t xml:space="preserve"> in </w:t>
      </w:r>
      <w:proofErr w:type="spellStart"/>
      <w:r>
        <w:t>examining</w:t>
      </w:r>
      <w:proofErr w:type="spellEnd"/>
      <w:r>
        <w:t xml:space="preserve"> bio-</w:t>
      </w:r>
      <w:proofErr w:type="spellStart"/>
      <w:r>
        <w:t>electrochemical</w:t>
      </w:r>
      <w:proofErr w:type="spellEnd"/>
      <w:r>
        <w:t xml:space="preserve"> </w:t>
      </w:r>
      <w:proofErr w:type="spellStart"/>
      <w:r>
        <w:t>processes</w:t>
      </w:r>
      <w:proofErr w:type="spellEnd"/>
      <w:r>
        <w:t xml:space="preserve">. Voltage and </w:t>
      </w:r>
      <w:proofErr w:type="spellStart"/>
      <w:r>
        <w:t>current</w:t>
      </w:r>
      <w:proofErr w:type="spellEnd"/>
      <w:r>
        <w:t xml:space="preserve"> outputs </w:t>
      </w:r>
      <w:proofErr w:type="spellStart"/>
      <w:r>
        <w:t>were</w:t>
      </w:r>
      <w:proofErr w:type="spellEnd"/>
      <w:r>
        <w:t xml:space="preserve"> </w:t>
      </w:r>
      <w:proofErr w:type="spellStart"/>
      <w:r>
        <w:t>measured</w:t>
      </w:r>
      <w:proofErr w:type="spellEnd"/>
      <w:r>
        <w:t xml:space="preserve"> </w:t>
      </w:r>
      <w:proofErr w:type="spellStart"/>
      <w:r>
        <w:t>using</w:t>
      </w:r>
      <w:proofErr w:type="spellEnd"/>
      <w:r>
        <w:t xml:space="preserve"> digital </w:t>
      </w:r>
      <w:proofErr w:type="spellStart"/>
      <w:r>
        <w:t>multimeter</w:t>
      </w:r>
      <w:proofErr w:type="spellEnd"/>
      <w:r>
        <w:t xml:space="preserve"> to </w:t>
      </w:r>
      <w:proofErr w:type="spellStart"/>
      <w:r>
        <w:t>ensure</w:t>
      </w:r>
      <w:proofErr w:type="spellEnd"/>
      <w:r>
        <w:t xml:space="preserve"> </w:t>
      </w:r>
      <w:proofErr w:type="spellStart"/>
      <w:r>
        <w:t>accurate</w:t>
      </w:r>
      <w:proofErr w:type="spellEnd"/>
      <w:r>
        <w:t xml:space="preserve"> and consistent data collection.</w:t>
      </w:r>
    </w:p>
    <w:p w14:paraId="7315A9F0" w14:textId="79AE2001" w:rsidR="00540338" w:rsidRPr="00AE3389" w:rsidRDefault="00C32229" w:rsidP="00540338">
      <w:pPr>
        <w:jc w:val="both"/>
        <w:rPr>
          <w:b/>
          <w:bCs/>
          <w:kern w:val="24"/>
        </w:rPr>
      </w:pPr>
      <w:r>
        <w:rPr>
          <w:noProof/>
          <w:spacing w:val="7"/>
        </w:rPr>
        <w:lastRenderedPageBreak/>
        <mc:AlternateContent>
          <mc:Choice Requires="wps">
            <w:drawing>
              <wp:anchor distT="180340" distB="180340" distL="0" distR="0" simplePos="0" relativeHeight="252083200" behindDoc="0" locked="0" layoutInCell="1" allowOverlap="1" wp14:anchorId="70AE47F6" wp14:editId="618D97C3">
                <wp:simplePos x="0" y="0"/>
                <wp:positionH relativeFrom="margin">
                  <wp:posOffset>2680970</wp:posOffset>
                </wp:positionH>
                <wp:positionV relativeFrom="margin">
                  <wp:posOffset>1410970</wp:posOffset>
                </wp:positionV>
                <wp:extent cx="2832735" cy="877570"/>
                <wp:effectExtent l="0" t="0" r="0" b="0"/>
                <wp:wrapSquare wrapText="bothSides"/>
                <wp:docPr id="1157424574" name="Text Box 1157424574"/>
                <wp:cNvGraphicFramePr/>
                <a:graphic xmlns:a="http://schemas.openxmlformats.org/drawingml/2006/main">
                  <a:graphicData uri="http://schemas.microsoft.com/office/word/2010/wordprocessingShape">
                    <wps:wsp>
                      <wps:cNvSpPr txBox="1"/>
                      <wps:spPr>
                        <a:xfrm>
                          <a:off x="0" y="0"/>
                          <a:ext cx="2832735" cy="877570"/>
                        </a:xfrm>
                        <a:prstGeom prst="rect">
                          <a:avLst/>
                        </a:prstGeom>
                        <a:noFill/>
                        <a:ln w="6350">
                          <a:noFill/>
                        </a:ln>
                      </wps:spPr>
                      <wps:txbx>
                        <w:txbxContent>
                          <w:p w14:paraId="44A489E9" w14:textId="7CB55E01" w:rsidR="00C32229" w:rsidRDefault="00C32229" w:rsidP="00C32229">
                            <w:pPr>
                              <w:tabs>
                                <w:tab w:val="left" w:pos="709"/>
                              </w:tabs>
                              <w:autoSpaceDE w:val="0"/>
                              <w:autoSpaceDN w:val="0"/>
                              <w:adjustRightInd w:val="0"/>
                              <w:outlineLvl w:val="0"/>
                              <w:rPr>
                                <w:b/>
                                <w:bCs/>
                                <w:sz w:val="18"/>
                                <w:szCs w:val="18"/>
                              </w:rPr>
                            </w:pPr>
                            <w:r>
                              <w:rPr>
                                <w:rFonts w:eastAsia="Arial Unicode MS" w:cs="Times New Roman"/>
                                <w:b/>
                                <w:bCs/>
                                <w:kern w:val="1"/>
                                <w:sz w:val="18"/>
                                <w:szCs w:val="18"/>
                                <w:lang w:val="en-US" w:eastAsia="ar-SA" w:bidi="ar-SA"/>
                              </w:rPr>
                              <w:t xml:space="preserve">Table </w:t>
                            </w:r>
                            <w:r>
                              <w:rPr>
                                <w:rFonts w:eastAsia="Arial Unicode MS" w:cs="Times New Roman"/>
                                <w:b/>
                                <w:bCs/>
                                <w:kern w:val="1"/>
                                <w:sz w:val="18"/>
                                <w:szCs w:val="18"/>
                                <w:lang w:val="en-US" w:eastAsia="ar-SA"/>
                              </w:rPr>
                              <w:t>1.</w:t>
                            </w:r>
                            <w:r>
                              <w:rPr>
                                <w:rFonts w:eastAsia="Arial Unicode MS" w:cs="Times New Roman"/>
                                <w:b/>
                                <w:bCs/>
                                <w:kern w:val="1"/>
                                <w:sz w:val="18"/>
                                <w:szCs w:val="18"/>
                                <w:lang w:val="en-US" w:eastAsia="ar-SA" w:bidi="ar-SA"/>
                              </w:rPr>
                              <w:tab/>
                            </w:r>
                            <w:proofErr w:type="spellStart"/>
                            <w:r>
                              <w:rPr>
                                <w:b/>
                                <w:bCs/>
                                <w:sz w:val="18"/>
                                <w:szCs w:val="18"/>
                              </w:rPr>
                              <w:t>Parameters</w:t>
                            </w:r>
                            <w:proofErr w:type="spellEnd"/>
                            <w:r>
                              <w:rPr>
                                <w:b/>
                                <w:bCs/>
                                <w:sz w:val="18"/>
                                <w:szCs w:val="18"/>
                              </w:rPr>
                              <w:t xml:space="preserve"> for all MFC </w:t>
                            </w:r>
                            <w:proofErr w:type="spellStart"/>
                            <w:r>
                              <w:rPr>
                                <w:b/>
                                <w:bCs/>
                                <w:sz w:val="18"/>
                                <w:szCs w:val="18"/>
                              </w:rPr>
                              <w:t>chambers</w:t>
                            </w:r>
                            <w:proofErr w:type="spellEnd"/>
                          </w:p>
                          <w:p w14:paraId="65D45634" w14:textId="77777777" w:rsidR="00C32229" w:rsidRDefault="00C32229" w:rsidP="00C32229">
                            <w:pPr>
                              <w:tabs>
                                <w:tab w:val="left" w:pos="709"/>
                              </w:tabs>
                              <w:autoSpaceDE w:val="0"/>
                              <w:autoSpaceDN w:val="0"/>
                              <w:adjustRightInd w:val="0"/>
                              <w:outlineLvl w:val="0"/>
                              <w:rPr>
                                <w:b/>
                                <w:bCs/>
                                <w:sz w:val="18"/>
                                <w:szCs w:val="18"/>
                              </w:rPr>
                            </w:pPr>
                          </w:p>
                          <w:tbl>
                            <w:tblPr>
                              <w:tblW w:w="4143" w:type="dxa"/>
                              <w:tblLook w:val="04A0" w:firstRow="1" w:lastRow="0" w:firstColumn="1" w:lastColumn="0" w:noHBand="0" w:noVBand="1"/>
                            </w:tblPr>
                            <w:tblGrid>
                              <w:gridCol w:w="862"/>
                              <w:gridCol w:w="1497"/>
                              <w:gridCol w:w="1784"/>
                            </w:tblGrid>
                            <w:tr w:rsidR="00C32229" w:rsidRPr="00C32229" w14:paraId="78D6355A" w14:textId="77777777" w:rsidTr="00C32229">
                              <w:trPr>
                                <w:trHeight w:val="28"/>
                              </w:trPr>
                              <w:tc>
                                <w:tcPr>
                                  <w:tcW w:w="862" w:type="dxa"/>
                                  <w:tcBorders>
                                    <w:top w:val="single" w:sz="4" w:space="0" w:color="auto"/>
                                    <w:bottom w:val="single" w:sz="4" w:space="0" w:color="auto"/>
                                  </w:tcBorders>
                                </w:tcPr>
                                <w:p w14:paraId="4892746D" w14:textId="77777777" w:rsidR="00C32229" w:rsidRPr="00D46FFD" w:rsidRDefault="00C32229" w:rsidP="00C32229">
                                  <w:pPr>
                                    <w:tabs>
                                      <w:tab w:val="left" w:pos="4203"/>
                                    </w:tabs>
                                    <w:rPr>
                                      <w:rFonts w:cs="Times New Roman"/>
                                      <w:b/>
                                      <w:bCs/>
                                      <w:sz w:val="15"/>
                                      <w:szCs w:val="15"/>
                                    </w:rPr>
                                  </w:pPr>
                                  <w:r>
                                    <w:rPr>
                                      <w:rFonts w:eastAsia="Cambria" w:cs="Times New Roman"/>
                                      <w:b/>
                                      <w:bCs/>
                                      <w:sz w:val="15"/>
                                      <w:szCs w:val="15"/>
                                      <w:lang w:eastAsia="zh-CN" w:bidi="ar"/>
                                    </w:rPr>
                                    <w:t>M</w:t>
                                  </w:r>
                                  <w:r>
                                    <w:rPr>
                                      <w:rFonts w:eastAsia="MS Mincho" w:cs="Times New Roman"/>
                                      <w:b/>
                                      <w:bCs/>
                                      <w:sz w:val="15"/>
                                      <w:szCs w:val="15"/>
                                      <w:lang w:eastAsia="zh-CN" w:bidi="ar"/>
                                    </w:rPr>
                                    <w:t>FC</w:t>
                                  </w:r>
                                </w:p>
                              </w:tc>
                              <w:tc>
                                <w:tcPr>
                                  <w:tcW w:w="1497" w:type="dxa"/>
                                  <w:tcBorders>
                                    <w:top w:val="single" w:sz="4" w:space="0" w:color="auto"/>
                                    <w:bottom w:val="single" w:sz="4" w:space="0" w:color="auto"/>
                                  </w:tcBorders>
                                </w:tcPr>
                                <w:p w14:paraId="35894E45" w14:textId="736FCE1F" w:rsidR="00C32229" w:rsidRPr="00D46FFD" w:rsidRDefault="00C32229" w:rsidP="00C32229">
                                  <w:pPr>
                                    <w:tabs>
                                      <w:tab w:val="left" w:pos="4203"/>
                                    </w:tabs>
                                    <w:jc w:val="center"/>
                                    <w:rPr>
                                      <w:rFonts w:cs="Times New Roman"/>
                                      <w:b/>
                                      <w:bCs/>
                                      <w:sz w:val="15"/>
                                      <w:szCs w:val="15"/>
                                    </w:rPr>
                                  </w:pPr>
                                  <w:proofErr w:type="spellStart"/>
                                  <w:r>
                                    <w:rPr>
                                      <w:rFonts w:eastAsia="Cambria" w:cs="Times New Roman"/>
                                      <w:b/>
                                      <w:bCs/>
                                      <w:sz w:val="15"/>
                                      <w:szCs w:val="15"/>
                                      <w:lang w:eastAsia="zh-CN" w:bidi="ar"/>
                                    </w:rPr>
                                    <w:t>O</w:t>
                                  </w:r>
                                  <w:r>
                                    <w:rPr>
                                      <w:rFonts w:eastAsia="MS Mincho" w:cs="Times New Roman"/>
                                      <w:b/>
                                      <w:bCs/>
                                      <w:sz w:val="15"/>
                                      <w:szCs w:val="15"/>
                                      <w:lang w:eastAsia="zh-CN" w:bidi="ar"/>
                                    </w:rPr>
                                    <w:t>rganic</w:t>
                                  </w:r>
                                  <w:proofErr w:type="spellEnd"/>
                                  <w:r>
                                    <w:rPr>
                                      <w:rFonts w:eastAsia="MS Mincho" w:cs="Times New Roman"/>
                                      <w:b/>
                                      <w:bCs/>
                                      <w:sz w:val="15"/>
                                      <w:szCs w:val="15"/>
                                      <w:lang w:eastAsia="zh-CN" w:bidi="ar"/>
                                    </w:rPr>
                                    <w:t xml:space="preserve"> </w:t>
                                  </w:r>
                                  <w:proofErr w:type="spellStart"/>
                                  <w:r>
                                    <w:rPr>
                                      <w:rFonts w:eastAsia="MS Mincho" w:cs="Times New Roman"/>
                                      <w:b/>
                                      <w:bCs/>
                                      <w:sz w:val="15"/>
                                      <w:szCs w:val="15"/>
                                      <w:lang w:eastAsia="zh-CN" w:bidi="ar"/>
                                    </w:rPr>
                                    <w:t>waste</w:t>
                                  </w:r>
                                  <w:proofErr w:type="spellEnd"/>
                                  <w:r>
                                    <w:rPr>
                                      <w:rFonts w:eastAsia="MS Mincho" w:cs="Times New Roman"/>
                                      <w:b/>
                                      <w:bCs/>
                                      <w:sz w:val="15"/>
                                      <w:szCs w:val="15"/>
                                      <w:lang w:eastAsia="zh-CN" w:bidi="ar"/>
                                    </w:rPr>
                                    <w:t xml:space="preserve"> (g)</w:t>
                                  </w:r>
                                </w:p>
                              </w:tc>
                              <w:tc>
                                <w:tcPr>
                                  <w:tcW w:w="1784" w:type="dxa"/>
                                  <w:tcBorders>
                                    <w:top w:val="single" w:sz="4" w:space="0" w:color="auto"/>
                                    <w:bottom w:val="single" w:sz="4" w:space="0" w:color="auto"/>
                                  </w:tcBorders>
                                </w:tcPr>
                                <w:p w14:paraId="6F8C6A48" w14:textId="77777777" w:rsidR="00C32229" w:rsidRPr="00D46FFD" w:rsidRDefault="00C32229" w:rsidP="00C32229">
                                  <w:pPr>
                                    <w:tabs>
                                      <w:tab w:val="left" w:pos="4203"/>
                                    </w:tabs>
                                    <w:jc w:val="center"/>
                                    <w:rPr>
                                      <w:rFonts w:cs="Times New Roman"/>
                                      <w:b/>
                                      <w:bCs/>
                                      <w:sz w:val="15"/>
                                      <w:szCs w:val="15"/>
                                    </w:rPr>
                                  </w:pPr>
                                  <w:r>
                                    <w:rPr>
                                      <w:rFonts w:eastAsia="Cambria" w:cs="Times New Roman"/>
                                      <w:b/>
                                      <w:bCs/>
                                      <w:sz w:val="15"/>
                                      <w:szCs w:val="15"/>
                                      <w:lang w:eastAsia="zh-CN" w:bidi="ar"/>
                                    </w:rPr>
                                    <w:t xml:space="preserve">Number of </w:t>
                                  </w:r>
                                  <w:proofErr w:type="spellStart"/>
                                  <w:r>
                                    <w:rPr>
                                      <w:rFonts w:eastAsia="Cambria" w:cs="Times New Roman"/>
                                      <w:b/>
                                      <w:bCs/>
                                      <w:sz w:val="15"/>
                                      <w:szCs w:val="15"/>
                                      <w:lang w:eastAsia="zh-CN" w:bidi="ar"/>
                                    </w:rPr>
                                    <w:t>Earthworms</w:t>
                                  </w:r>
                                  <w:proofErr w:type="spellEnd"/>
                                </w:p>
                              </w:tc>
                            </w:tr>
                            <w:tr w:rsidR="00C32229" w:rsidRPr="00C32229" w14:paraId="54E5CD91" w14:textId="77777777" w:rsidTr="00C32229">
                              <w:trPr>
                                <w:trHeight w:val="28"/>
                              </w:trPr>
                              <w:tc>
                                <w:tcPr>
                                  <w:tcW w:w="862" w:type="dxa"/>
                                  <w:tcBorders>
                                    <w:top w:val="single" w:sz="4" w:space="0" w:color="auto"/>
                                  </w:tcBorders>
                                </w:tcPr>
                                <w:p w14:paraId="4CC9BECC" w14:textId="77777777" w:rsidR="00C32229" w:rsidRPr="00C32229" w:rsidRDefault="00C32229" w:rsidP="00C32229">
                                  <w:pPr>
                                    <w:tabs>
                                      <w:tab w:val="left" w:pos="4203"/>
                                    </w:tabs>
                                    <w:rPr>
                                      <w:rFonts w:cs="Times New Roman"/>
                                      <w:sz w:val="16"/>
                                      <w:szCs w:val="16"/>
                                    </w:rPr>
                                  </w:pPr>
                                  <w:r>
                                    <w:rPr>
                                      <w:rFonts w:eastAsia="Cambria" w:cs="Times New Roman"/>
                                      <w:sz w:val="16"/>
                                      <w:szCs w:val="16"/>
                                      <w:lang w:eastAsia="zh-CN" w:bidi="ar"/>
                                    </w:rPr>
                                    <w:t>C</w:t>
                                  </w:r>
                                  <w:r>
                                    <w:rPr>
                                      <w:rFonts w:eastAsia="MS Mincho" w:cs="Times New Roman"/>
                                      <w:sz w:val="16"/>
                                      <w:szCs w:val="16"/>
                                      <w:lang w:eastAsia="zh-CN" w:bidi="ar"/>
                                    </w:rPr>
                                    <w:t>ontrol</w:t>
                                  </w:r>
                                </w:p>
                              </w:tc>
                              <w:tc>
                                <w:tcPr>
                                  <w:tcW w:w="1497" w:type="dxa"/>
                                  <w:tcBorders>
                                    <w:top w:val="single" w:sz="4" w:space="0" w:color="auto"/>
                                  </w:tcBorders>
                                </w:tcPr>
                                <w:p w14:paraId="72A970BF" w14:textId="77777777" w:rsidR="00C32229" w:rsidRPr="00C32229" w:rsidRDefault="00C32229" w:rsidP="00C32229">
                                  <w:pPr>
                                    <w:tabs>
                                      <w:tab w:val="left" w:pos="4203"/>
                                    </w:tabs>
                                    <w:jc w:val="center"/>
                                    <w:rPr>
                                      <w:rFonts w:cs="Times New Roman"/>
                                      <w:sz w:val="16"/>
                                      <w:szCs w:val="16"/>
                                    </w:rPr>
                                  </w:pPr>
                                  <w:r>
                                    <w:rPr>
                                      <w:rFonts w:eastAsia="Cambria" w:cs="Times New Roman"/>
                                      <w:sz w:val="16"/>
                                      <w:szCs w:val="16"/>
                                      <w:lang w:eastAsia="zh-CN" w:bidi="ar"/>
                                    </w:rPr>
                                    <w:t>-</w:t>
                                  </w:r>
                                </w:p>
                              </w:tc>
                              <w:tc>
                                <w:tcPr>
                                  <w:tcW w:w="1784" w:type="dxa"/>
                                  <w:tcBorders>
                                    <w:top w:val="single" w:sz="4" w:space="0" w:color="auto"/>
                                  </w:tcBorders>
                                </w:tcPr>
                                <w:p w14:paraId="69574B04" w14:textId="77777777" w:rsidR="00C32229" w:rsidRPr="00C32229" w:rsidRDefault="00C32229" w:rsidP="00C32229">
                                  <w:pPr>
                                    <w:tabs>
                                      <w:tab w:val="left" w:pos="4203"/>
                                    </w:tabs>
                                    <w:jc w:val="center"/>
                                    <w:rPr>
                                      <w:rFonts w:cs="Times New Roman"/>
                                      <w:sz w:val="16"/>
                                      <w:szCs w:val="16"/>
                                    </w:rPr>
                                  </w:pPr>
                                  <w:r>
                                    <w:rPr>
                                      <w:rFonts w:eastAsia="Cambria" w:cs="Times New Roman"/>
                                      <w:sz w:val="16"/>
                                      <w:szCs w:val="16"/>
                                      <w:lang w:eastAsia="zh-CN" w:bidi="ar"/>
                                    </w:rPr>
                                    <w:t>-</w:t>
                                  </w:r>
                                </w:p>
                              </w:tc>
                            </w:tr>
                            <w:tr w:rsidR="00C32229" w:rsidRPr="00C32229" w14:paraId="3E29453E" w14:textId="77777777" w:rsidTr="00C32229">
                              <w:trPr>
                                <w:trHeight w:val="28"/>
                              </w:trPr>
                              <w:tc>
                                <w:tcPr>
                                  <w:tcW w:w="862" w:type="dxa"/>
                                </w:tcPr>
                                <w:p w14:paraId="0F0C09D9" w14:textId="77777777" w:rsidR="00C32229" w:rsidRPr="00C32229" w:rsidRDefault="00C32229" w:rsidP="00C32229">
                                  <w:pPr>
                                    <w:tabs>
                                      <w:tab w:val="left" w:pos="4203"/>
                                    </w:tabs>
                                    <w:rPr>
                                      <w:rFonts w:cs="Times New Roman"/>
                                      <w:sz w:val="16"/>
                                      <w:szCs w:val="16"/>
                                    </w:rPr>
                                  </w:pPr>
                                  <w:r>
                                    <w:rPr>
                                      <w:rFonts w:eastAsia="Cambria" w:cs="Times New Roman"/>
                                      <w:sz w:val="16"/>
                                      <w:szCs w:val="16"/>
                                      <w:lang w:eastAsia="zh-CN" w:bidi="ar"/>
                                    </w:rPr>
                                    <w:t>W</w:t>
                                  </w:r>
                                  <w:r>
                                    <w:rPr>
                                      <w:rFonts w:eastAsia="MS Mincho" w:cs="Times New Roman"/>
                                      <w:sz w:val="16"/>
                                      <w:szCs w:val="16"/>
                                      <w:lang w:eastAsia="zh-CN" w:bidi="ar"/>
                                    </w:rPr>
                                    <w:t>MFC</w:t>
                                  </w:r>
                                </w:p>
                              </w:tc>
                              <w:tc>
                                <w:tcPr>
                                  <w:tcW w:w="1497" w:type="dxa"/>
                                </w:tcPr>
                                <w:p w14:paraId="5BE278F6" w14:textId="77777777" w:rsidR="00C32229" w:rsidRPr="00C32229" w:rsidRDefault="00C32229" w:rsidP="00C32229">
                                  <w:pPr>
                                    <w:tabs>
                                      <w:tab w:val="left" w:pos="4203"/>
                                    </w:tabs>
                                    <w:jc w:val="center"/>
                                    <w:rPr>
                                      <w:rFonts w:cs="Times New Roman"/>
                                      <w:sz w:val="16"/>
                                      <w:szCs w:val="16"/>
                                    </w:rPr>
                                  </w:pPr>
                                  <w:r>
                                    <w:rPr>
                                      <w:rFonts w:eastAsia="Cambria" w:cs="Times New Roman"/>
                                      <w:sz w:val="16"/>
                                      <w:szCs w:val="16"/>
                                      <w:lang w:eastAsia="zh-CN" w:bidi="ar"/>
                                    </w:rPr>
                                    <w:t>40</w:t>
                                  </w:r>
                                </w:p>
                              </w:tc>
                              <w:tc>
                                <w:tcPr>
                                  <w:tcW w:w="1784" w:type="dxa"/>
                                </w:tcPr>
                                <w:p w14:paraId="1A4758E0" w14:textId="77777777" w:rsidR="00C32229" w:rsidRPr="00C32229" w:rsidRDefault="00C32229" w:rsidP="00C32229">
                                  <w:pPr>
                                    <w:tabs>
                                      <w:tab w:val="left" w:pos="4203"/>
                                    </w:tabs>
                                    <w:jc w:val="center"/>
                                    <w:rPr>
                                      <w:rFonts w:cs="Times New Roman"/>
                                      <w:sz w:val="16"/>
                                      <w:szCs w:val="16"/>
                                    </w:rPr>
                                  </w:pPr>
                                  <w:r>
                                    <w:rPr>
                                      <w:rFonts w:eastAsia="Cambria" w:cs="Times New Roman"/>
                                      <w:sz w:val="16"/>
                                      <w:szCs w:val="16"/>
                                      <w:lang w:eastAsia="zh-CN" w:bidi="ar"/>
                                    </w:rPr>
                                    <w:t>-</w:t>
                                  </w:r>
                                </w:p>
                              </w:tc>
                            </w:tr>
                            <w:tr w:rsidR="00C32229" w:rsidRPr="00C32229" w14:paraId="5618EC00" w14:textId="77777777" w:rsidTr="00C32229">
                              <w:trPr>
                                <w:trHeight w:val="28"/>
                              </w:trPr>
                              <w:tc>
                                <w:tcPr>
                                  <w:tcW w:w="862" w:type="dxa"/>
                                  <w:tcBorders>
                                    <w:bottom w:val="single" w:sz="4" w:space="0" w:color="auto"/>
                                  </w:tcBorders>
                                </w:tcPr>
                                <w:p w14:paraId="50523A62" w14:textId="77777777" w:rsidR="00C32229" w:rsidRPr="00C32229" w:rsidRDefault="00C32229" w:rsidP="00C32229">
                                  <w:pPr>
                                    <w:tabs>
                                      <w:tab w:val="left" w:pos="4203"/>
                                    </w:tabs>
                                    <w:rPr>
                                      <w:rFonts w:cs="Times New Roman"/>
                                      <w:sz w:val="16"/>
                                      <w:szCs w:val="16"/>
                                    </w:rPr>
                                  </w:pPr>
                                  <w:r>
                                    <w:rPr>
                                      <w:rFonts w:eastAsia="Cambria" w:cs="Times New Roman"/>
                                      <w:sz w:val="16"/>
                                      <w:szCs w:val="16"/>
                                      <w:lang w:eastAsia="zh-CN" w:bidi="ar"/>
                                    </w:rPr>
                                    <w:t>V</w:t>
                                  </w:r>
                                  <w:r>
                                    <w:rPr>
                                      <w:rFonts w:eastAsia="MS Mincho" w:cs="Times New Roman"/>
                                      <w:sz w:val="16"/>
                                      <w:szCs w:val="16"/>
                                      <w:lang w:eastAsia="zh-CN" w:bidi="ar"/>
                                    </w:rPr>
                                    <w:t>MFC</w:t>
                                  </w:r>
                                </w:p>
                              </w:tc>
                              <w:tc>
                                <w:tcPr>
                                  <w:tcW w:w="1497" w:type="dxa"/>
                                  <w:tcBorders>
                                    <w:bottom w:val="single" w:sz="4" w:space="0" w:color="auto"/>
                                  </w:tcBorders>
                                </w:tcPr>
                                <w:p w14:paraId="7D9699CA" w14:textId="77777777" w:rsidR="00C32229" w:rsidRPr="00C32229" w:rsidRDefault="00C32229" w:rsidP="00C32229">
                                  <w:pPr>
                                    <w:tabs>
                                      <w:tab w:val="left" w:pos="4203"/>
                                    </w:tabs>
                                    <w:jc w:val="center"/>
                                    <w:rPr>
                                      <w:rFonts w:cs="Times New Roman"/>
                                      <w:sz w:val="16"/>
                                      <w:szCs w:val="16"/>
                                    </w:rPr>
                                  </w:pPr>
                                  <w:r>
                                    <w:rPr>
                                      <w:rFonts w:eastAsia="Cambria" w:cs="Times New Roman"/>
                                      <w:sz w:val="16"/>
                                      <w:szCs w:val="16"/>
                                      <w:lang w:eastAsia="zh-CN" w:bidi="ar"/>
                                    </w:rPr>
                                    <w:t>40</w:t>
                                  </w:r>
                                </w:p>
                              </w:tc>
                              <w:tc>
                                <w:tcPr>
                                  <w:tcW w:w="1784" w:type="dxa"/>
                                  <w:tcBorders>
                                    <w:bottom w:val="single" w:sz="4" w:space="0" w:color="auto"/>
                                  </w:tcBorders>
                                </w:tcPr>
                                <w:p w14:paraId="1596D292" w14:textId="77777777" w:rsidR="00C32229" w:rsidRPr="00C32229" w:rsidRDefault="00C32229" w:rsidP="00C32229">
                                  <w:pPr>
                                    <w:tabs>
                                      <w:tab w:val="left" w:pos="4203"/>
                                    </w:tabs>
                                    <w:jc w:val="center"/>
                                    <w:rPr>
                                      <w:rFonts w:cs="Times New Roman"/>
                                      <w:sz w:val="16"/>
                                      <w:szCs w:val="16"/>
                                    </w:rPr>
                                  </w:pPr>
                                  <w:r>
                                    <w:rPr>
                                      <w:rFonts w:eastAsia="Cambria" w:cs="Times New Roman"/>
                                      <w:sz w:val="16"/>
                                      <w:szCs w:val="16"/>
                                      <w:lang w:eastAsia="zh-CN" w:bidi="ar"/>
                                    </w:rPr>
                                    <w:t>15</w:t>
                                  </w:r>
                                </w:p>
                              </w:tc>
                            </w:tr>
                          </w:tbl>
                          <w:p w14:paraId="65B414E5" w14:textId="77777777" w:rsidR="00C32229" w:rsidRPr="00C32229" w:rsidRDefault="00C32229" w:rsidP="00C32229">
                            <w:pPr>
                              <w:tabs>
                                <w:tab w:val="left" w:pos="709"/>
                              </w:tabs>
                              <w:autoSpaceDE w:val="0"/>
                              <w:autoSpaceDN w:val="0"/>
                              <w:adjustRightInd w:val="0"/>
                              <w:outlineLvl w:val="0"/>
                              <w:rPr>
                                <w:rFonts w:eastAsia="Arial Unicode MS" w:cs="Times New Roman"/>
                                <w:sz w:val="18"/>
                                <w:szCs w:val="18"/>
                                <w:lang w:val="en-US" w:eastAsia="ar-S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E47F6" id="Text Box 1157424574" o:spid="_x0000_s1028" type="#_x0000_t202" style="position:absolute;left:0;text-align:left;margin-left:211.1pt;margin-top:111.1pt;width:223.05pt;height:69.1pt;z-index:252083200;visibility:visible;mso-wrap-style:square;mso-width-percent:0;mso-height-percent:0;mso-wrap-distance-left:0;mso-wrap-distance-top:14.2pt;mso-wrap-distance-right:0;mso-wrap-distance-bottom:14.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" filled="f" stroked="f" strokeweight=".5pt">
                <v:textbox>
                  <w:txbxContent>
                    <w:p w14:paraId="44A489E9" w14:textId="7CB55E01" w:rsidR="00C32229" w:rsidRDefault="00C32229" w:rsidP="00C32229">
                      <w:pPr>
                        <w:tabs>
                          <w:tab w:val="left" w:pos="709"/>
                        </w:tabs>
                        <w:autoSpaceDE w:val="0"/>
                        <w:autoSpaceDN w:val="0"/>
                        <w:adjustRightInd w:val="0"/>
                        <w:outlineLvl w:val="0"/>
                        <w:rPr>
                          <w:b/>
                          <w:bCs/>
                          <w:sz w:val="18"/>
                          <w:szCs w:val="18"/>
                        </w:rPr>
                      </w:pPr>
                      <w:r>
                        <w:rPr>
                          <w:rFonts w:eastAsia="Arial Unicode MS" w:cs="Times New Roman"/>
                          <w:b/>
                          <w:bCs/>
                          <w:kern w:val="1"/>
                          <w:sz w:val="18"/>
                          <w:szCs w:val="18"/>
                          <w:lang w:val="en-US" w:eastAsia="ar-SA" w:bidi="ar-SA"/>
                        </w:rPr>
                        <w:t xml:space="preserve">Table </w:t>
                      </w:r>
                      <w:r>
                        <w:rPr>
                          <w:rFonts w:eastAsia="Arial Unicode MS" w:cs="Times New Roman"/>
                          <w:b/>
                          <w:bCs/>
                          <w:kern w:val="1"/>
                          <w:sz w:val="18"/>
                          <w:szCs w:val="18"/>
                          <w:lang w:val="en-US" w:eastAsia="ar-SA"/>
                        </w:rPr>
                        <w:t>1.</w:t>
                      </w:r>
                      <w:r>
                        <w:rPr>
                          <w:rFonts w:eastAsia="Arial Unicode MS" w:cs="Times New Roman"/>
                          <w:b/>
                          <w:bCs/>
                          <w:kern w:val="1"/>
                          <w:sz w:val="18"/>
                          <w:szCs w:val="18"/>
                          <w:lang w:val="en-US" w:eastAsia="ar-SA" w:bidi="ar-SA"/>
                        </w:rPr>
                        <w:tab/>
                      </w:r>
                      <w:proofErr w:type="spellStart"/>
                      <w:r>
                        <w:rPr>
                          <w:b/>
                          <w:bCs/>
                          <w:sz w:val="18"/>
                          <w:szCs w:val="18"/>
                        </w:rPr>
                        <w:t>Parameters</w:t>
                      </w:r>
                      <w:proofErr w:type="spellEnd"/>
                      <w:r>
                        <w:rPr>
                          <w:b/>
                          <w:bCs/>
                          <w:sz w:val="18"/>
                          <w:szCs w:val="18"/>
                        </w:rPr>
                        <w:t xml:space="preserve"> for all MFC </w:t>
                      </w:r>
                      <w:proofErr w:type="spellStart"/>
                      <w:r>
                        <w:rPr>
                          <w:b/>
                          <w:bCs/>
                          <w:sz w:val="18"/>
                          <w:szCs w:val="18"/>
                        </w:rPr>
                        <w:t>chambers</w:t>
                      </w:r>
                      <w:proofErr w:type="spellEnd"/>
                    </w:p>
                    <w:p w14:paraId="65D45634" w14:textId="77777777" w:rsidR="00C32229" w:rsidRDefault="00C32229" w:rsidP="00C32229">
                      <w:pPr>
                        <w:tabs>
                          <w:tab w:val="left" w:pos="709"/>
                        </w:tabs>
                        <w:autoSpaceDE w:val="0"/>
                        <w:autoSpaceDN w:val="0"/>
                        <w:adjustRightInd w:val="0"/>
                        <w:outlineLvl w:val="0"/>
                        <w:rPr>
                          <w:b/>
                          <w:bCs/>
                          <w:sz w:val="18"/>
                          <w:szCs w:val="18"/>
                        </w:rPr>
                      </w:pPr>
                    </w:p>
                    <w:tbl>
                      <w:tblPr>
                        <w:tblW w:w="4143" w:type="dxa"/>
                        <w:tblLook w:val="04A0" w:firstRow="1" w:lastRow="0" w:firstColumn="1" w:lastColumn="0" w:noHBand="0" w:noVBand="1"/>
                      </w:tblPr>
                      <w:tblGrid>
                        <w:gridCol w:w="862"/>
                        <w:gridCol w:w="1497"/>
                        <w:gridCol w:w="1784"/>
                      </w:tblGrid>
                      <w:tr w:rsidR="00C32229" w:rsidRPr="00C32229" w14:paraId="78D6355A" w14:textId="77777777" w:rsidTr="00C32229">
                        <w:trPr>
                          <w:trHeight w:val="28"/>
                        </w:trPr>
                        <w:tc>
                          <w:tcPr>
                            <w:tcW w:w="862" w:type="dxa"/>
                            <w:tcBorders>
                              <w:top w:val="single" w:sz="4" w:space="0" w:color="auto"/>
                              <w:bottom w:val="single" w:sz="4" w:space="0" w:color="auto"/>
                            </w:tcBorders>
                          </w:tcPr>
                          <w:p w14:paraId="4892746D" w14:textId="77777777" w:rsidR="00C32229" w:rsidRPr="00D46FFD" w:rsidRDefault="00C32229" w:rsidP="00C32229">
                            <w:pPr>
                              <w:tabs>
                                <w:tab w:val="left" w:pos="4203"/>
                              </w:tabs>
                              <w:rPr>
                                <w:rFonts w:cs="Times New Roman"/>
                                <w:b/>
                                <w:bCs/>
                                <w:sz w:val="15"/>
                                <w:szCs w:val="15"/>
                              </w:rPr>
                            </w:pPr>
                            <w:r>
                              <w:rPr>
                                <w:rFonts w:eastAsia="Cambria" w:cs="Times New Roman"/>
                                <w:b/>
                                <w:bCs/>
                                <w:sz w:val="15"/>
                                <w:szCs w:val="15"/>
                                <w:lang w:eastAsia="zh-CN" w:bidi="ar"/>
                              </w:rPr>
                              <w:t>M</w:t>
                            </w:r>
                            <w:r>
                              <w:rPr>
                                <w:rFonts w:eastAsia="MS Mincho" w:cs="Times New Roman"/>
                                <w:b/>
                                <w:bCs/>
                                <w:sz w:val="15"/>
                                <w:szCs w:val="15"/>
                                <w:lang w:eastAsia="zh-CN" w:bidi="ar"/>
                              </w:rPr>
                              <w:t>FC</w:t>
                            </w:r>
                          </w:p>
                        </w:tc>
                        <w:tc>
                          <w:tcPr>
                            <w:tcW w:w="1497" w:type="dxa"/>
                            <w:tcBorders>
                              <w:top w:val="single" w:sz="4" w:space="0" w:color="auto"/>
                              <w:bottom w:val="single" w:sz="4" w:space="0" w:color="auto"/>
                            </w:tcBorders>
                          </w:tcPr>
                          <w:p w14:paraId="35894E45" w14:textId="736FCE1F" w:rsidR="00C32229" w:rsidRPr="00D46FFD" w:rsidRDefault="00C32229" w:rsidP="00C32229">
                            <w:pPr>
                              <w:tabs>
                                <w:tab w:val="left" w:pos="4203"/>
                              </w:tabs>
                              <w:jc w:val="center"/>
                              <w:rPr>
                                <w:rFonts w:cs="Times New Roman"/>
                                <w:b/>
                                <w:bCs/>
                                <w:sz w:val="15"/>
                                <w:szCs w:val="15"/>
                              </w:rPr>
                            </w:pPr>
                            <w:proofErr w:type="spellStart"/>
                            <w:r>
                              <w:rPr>
                                <w:rFonts w:eastAsia="Cambria" w:cs="Times New Roman"/>
                                <w:b/>
                                <w:bCs/>
                                <w:sz w:val="15"/>
                                <w:szCs w:val="15"/>
                                <w:lang w:eastAsia="zh-CN" w:bidi="ar"/>
                              </w:rPr>
                              <w:t>O</w:t>
                            </w:r>
                            <w:r>
                              <w:rPr>
                                <w:rFonts w:eastAsia="MS Mincho" w:cs="Times New Roman"/>
                                <w:b/>
                                <w:bCs/>
                                <w:sz w:val="15"/>
                                <w:szCs w:val="15"/>
                                <w:lang w:eastAsia="zh-CN" w:bidi="ar"/>
                              </w:rPr>
                              <w:t>rganic</w:t>
                            </w:r>
                            <w:proofErr w:type="spellEnd"/>
                            <w:r>
                              <w:rPr>
                                <w:rFonts w:eastAsia="MS Mincho" w:cs="Times New Roman"/>
                                <w:b/>
                                <w:bCs/>
                                <w:sz w:val="15"/>
                                <w:szCs w:val="15"/>
                                <w:lang w:eastAsia="zh-CN" w:bidi="ar"/>
                              </w:rPr>
                              <w:t xml:space="preserve"> </w:t>
                            </w:r>
                            <w:proofErr w:type="spellStart"/>
                            <w:r>
                              <w:rPr>
                                <w:rFonts w:eastAsia="MS Mincho" w:cs="Times New Roman"/>
                                <w:b/>
                                <w:bCs/>
                                <w:sz w:val="15"/>
                                <w:szCs w:val="15"/>
                                <w:lang w:eastAsia="zh-CN" w:bidi="ar"/>
                              </w:rPr>
                              <w:t>waste</w:t>
                            </w:r>
                            <w:proofErr w:type="spellEnd"/>
                            <w:r>
                              <w:rPr>
                                <w:rFonts w:eastAsia="MS Mincho" w:cs="Times New Roman"/>
                                <w:b/>
                                <w:bCs/>
                                <w:sz w:val="15"/>
                                <w:szCs w:val="15"/>
                                <w:lang w:eastAsia="zh-CN" w:bidi="ar"/>
                              </w:rPr>
                              <w:t xml:space="preserve"> (g)</w:t>
                            </w:r>
                          </w:p>
                        </w:tc>
                        <w:tc>
                          <w:tcPr>
                            <w:tcW w:w="1784" w:type="dxa"/>
                            <w:tcBorders>
                              <w:top w:val="single" w:sz="4" w:space="0" w:color="auto"/>
                              <w:bottom w:val="single" w:sz="4" w:space="0" w:color="auto"/>
                            </w:tcBorders>
                          </w:tcPr>
                          <w:p w14:paraId="6F8C6A48" w14:textId="77777777" w:rsidR="00C32229" w:rsidRPr="00D46FFD" w:rsidRDefault="00C32229" w:rsidP="00C32229">
                            <w:pPr>
                              <w:tabs>
                                <w:tab w:val="left" w:pos="4203"/>
                              </w:tabs>
                              <w:jc w:val="center"/>
                              <w:rPr>
                                <w:rFonts w:cs="Times New Roman"/>
                                <w:b/>
                                <w:bCs/>
                                <w:sz w:val="15"/>
                                <w:szCs w:val="15"/>
                              </w:rPr>
                            </w:pPr>
                            <w:r>
                              <w:rPr>
                                <w:rFonts w:eastAsia="Cambria" w:cs="Times New Roman"/>
                                <w:b/>
                                <w:bCs/>
                                <w:sz w:val="15"/>
                                <w:szCs w:val="15"/>
                                <w:lang w:eastAsia="zh-CN" w:bidi="ar"/>
                              </w:rPr>
                              <w:t xml:space="preserve">Number of </w:t>
                            </w:r>
                            <w:proofErr w:type="spellStart"/>
                            <w:r>
                              <w:rPr>
                                <w:rFonts w:eastAsia="Cambria" w:cs="Times New Roman"/>
                                <w:b/>
                                <w:bCs/>
                                <w:sz w:val="15"/>
                                <w:szCs w:val="15"/>
                                <w:lang w:eastAsia="zh-CN" w:bidi="ar"/>
                              </w:rPr>
                              <w:t>Earthworms</w:t>
                            </w:r>
                            <w:proofErr w:type="spellEnd"/>
                          </w:p>
                        </w:tc>
                      </w:tr>
                      <w:tr w:rsidR="00C32229" w:rsidRPr="00C32229" w14:paraId="54E5CD91" w14:textId="77777777" w:rsidTr="00C32229">
                        <w:trPr>
                          <w:trHeight w:val="28"/>
                        </w:trPr>
                        <w:tc>
                          <w:tcPr>
                            <w:tcW w:w="862" w:type="dxa"/>
                            <w:tcBorders>
                              <w:top w:val="single" w:sz="4" w:space="0" w:color="auto"/>
                            </w:tcBorders>
                          </w:tcPr>
                          <w:p w14:paraId="4CC9BECC" w14:textId="77777777" w:rsidR="00C32229" w:rsidRPr="00C32229" w:rsidRDefault="00C32229" w:rsidP="00C32229">
                            <w:pPr>
                              <w:tabs>
                                <w:tab w:val="left" w:pos="4203"/>
                              </w:tabs>
                              <w:rPr>
                                <w:rFonts w:cs="Times New Roman"/>
                                <w:sz w:val="16"/>
                                <w:szCs w:val="16"/>
                              </w:rPr>
                            </w:pPr>
                            <w:r>
                              <w:rPr>
                                <w:rFonts w:eastAsia="Cambria" w:cs="Times New Roman"/>
                                <w:sz w:val="16"/>
                                <w:szCs w:val="16"/>
                                <w:lang w:eastAsia="zh-CN" w:bidi="ar"/>
                              </w:rPr>
                              <w:t>C</w:t>
                            </w:r>
                            <w:r>
                              <w:rPr>
                                <w:rFonts w:eastAsia="MS Mincho" w:cs="Times New Roman"/>
                                <w:sz w:val="16"/>
                                <w:szCs w:val="16"/>
                                <w:lang w:eastAsia="zh-CN" w:bidi="ar"/>
                              </w:rPr>
                              <w:t>ontrol</w:t>
                            </w:r>
                          </w:p>
                        </w:tc>
                        <w:tc>
                          <w:tcPr>
                            <w:tcW w:w="1497" w:type="dxa"/>
                            <w:tcBorders>
                              <w:top w:val="single" w:sz="4" w:space="0" w:color="auto"/>
                            </w:tcBorders>
                          </w:tcPr>
                          <w:p w14:paraId="72A970BF" w14:textId="77777777" w:rsidR="00C32229" w:rsidRPr="00C32229" w:rsidRDefault="00C32229" w:rsidP="00C32229">
                            <w:pPr>
                              <w:tabs>
                                <w:tab w:val="left" w:pos="4203"/>
                              </w:tabs>
                              <w:jc w:val="center"/>
                              <w:rPr>
                                <w:rFonts w:cs="Times New Roman"/>
                                <w:sz w:val="16"/>
                                <w:szCs w:val="16"/>
                              </w:rPr>
                            </w:pPr>
                            <w:r>
                              <w:rPr>
                                <w:rFonts w:eastAsia="Cambria" w:cs="Times New Roman"/>
                                <w:sz w:val="16"/>
                                <w:szCs w:val="16"/>
                                <w:lang w:eastAsia="zh-CN" w:bidi="ar"/>
                              </w:rPr>
                              <w:t>-</w:t>
                            </w:r>
                          </w:p>
                        </w:tc>
                        <w:tc>
                          <w:tcPr>
                            <w:tcW w:w="1784" w:type="dxa"/>
                            <w:tcBorders>
                              <w:top w:val="single" w:sz="4" w:space="0" w:color="auto"/>
                            </w:tcBorders>
                          </w:tcPr>
                          <w:p w14:paraId="69574B04" w14:textId="77777777" w:rsidR="00C32229" w:rsidRPr="00C32229" w:rsidRDefault="00C32229" w:rsidP="00C32229">
                            <w:pPr>
                              <w:tabs>
                                <w:tab w:val="left" w:pos="4203"/>
                              </w:tabs>
                              <w:jc w:val="center"/>
                              <w:rPr>
                                <w:rFonts w:cs="Times New Roman"/>
                                <w:sz w:val="16"/>
                                <w:szCs w:val="16"/>
                              </w:rPr>
                            </w:pPr>
                            <w:r>
                              <w:rPr>
                                <w:rFonts w:eastAsia="Cambria" w:cs="Times New Roman"/>
                                <w:sz w:val="16"/>
                                <w:szCs w:val="16"/>
                                <w:lang w:eastAsia="zh-CN" w:bidi="ar"/>
                              </w:rPr>
                              <w:t>-</w:t>
                            </w:r>
                          </w:p>
                        </w:tc>
                      </w:tr>
                      <w:tr w:rsidR="00C32229" w:rsidRPr="00C32229" w14:paraId="3E29453E" w14:textId="77777777" w:rsidTr="00C32229">
                        <w:trPr>
                          <w:trHeight w:val="28"/>
                        </w:trPr>
                        <w:tc>
                          <w:tcPr>
                            <w:tcW w:w="862" w:type="dxa"/>
                          </w:tcPr>
                          <w:p w14:paraId="0F0C09D9" w14:textId="77777777" w:rsidR="00C32229" w:rsidRPr="00C32229" w:rsidRDefault="00C32229" w:rsidP="00C32229">
                            <w:pPr>
                              <w:tabs>
                                <w:tab w:val="left" w:pos="4203"/>
                              </w:tabs>
                              <w:rPr>
                                <w:rFonts w:cs="Times New Roman"/>
                                <w:sz w:val="16"/>
                                <w:szCs w:val="16"/>
                              </w:rPr>
                            </w:pPr>
                            <w:r>
                              <w:rPr>
                                <w:rFonts w:eastAsia="Cambria" w:cs="Times New Roman"/>
                                <w:sz w:val="16"/>
                                <w:szCs w:val="16"/>
                                <w:lang w:eastAsia="zh-CN" w:bidi="ar"/>
                              </w:rPr>
                              <w:t>W</w:t>
                            </w:r>
                            <w:r>
                              <w:rPr>
                                <w:rFonts w:eastAsia="MS Mincho" w:cs="Times New Roman"/>
                                <w:sz w:val="16"/>
                                <w:szCs w:val="16"/>
                                <w:lang w:eastAsia="zh-CN" w:bidi="ar"/>
                              </w:rPr>
                              <w:t>MFC</w:t>
                            </w:r>
                          </w:p>
                        </w:tc>
                        <w:tc>
                          <w:tcPr>
                            <w:tcW w:w="1497" w:type="dxa"/>
                          </w:tcPr>
                          <w:p w14:paraId="5BE278F6" w14:textId="77777777" w:rsidR="00C32229" w:rsidRPr="00C32229" w:rsidRDefault="00C32229" w:rsidP="00C32229">
                            <w:pPr>
                              <w:tabs>
                                <w:tab w:val="left" w:pos="4203"/>
                              </w:tabs>
                              <w:jc w:val="center"/>
                              <w:rPr>
                                <w:rFonts w:cs="Times New Roman"/>
                                <w:sz w:val="16"/>
                                <w:szCs w:val="16"/>
                              </w:rPr>
                            </w:pPr>
                            <w:r>
                              <w:rPr>
                                <w:rFonts w:eastAsia="Cambria" w:cs="Times New Roman"/>
                                <w:sz w:val="16"/>
                                <w:szCs w:val="16"/>
                                <w:lang w:eastAsia="zh-CN" w:bidi="ar"/>
                              </w:rPr>
                              <w:t>40</w:t>
                            </w:r>
                          </w:p>
                        </w:tc>
                        <w:tc>
                          <w:tcPr>
                            <w:tcW w:w="1784" w:type="dxa"/>
                          </w:tcPr>
                          <w:p w14:paraId="1A4758E0" w14:textId="77777777" w:rsidR="00C32229" w:rsidRPr="00C32229" w:rsidRDefault="00C32229" w:rsidP="00C32229">
                            <w:pPr>
                              <w:tabs>
                                <w:tab w:val="left" w:pos="4203"/>
                              </w:tabs>
                              <w:jc w:val="center"/>
                              <w:rPr>
                                <w:rFonts w:cs="Times New Roman"/>
                                <w:sz w:val="16"/>
                                <w:szCs w:val="16"/>
                              </w:rPr>
                            </w:pPr>
                            <w:r>
                              <w:rPr>
                                <w:rFonts w:eastAsia="Cambria" w:cs="Times New Roman"/>
                                <w:sz w:val="16"/>
                                <w:szCs w:val="16"/>
                                <w:lang w:eastAsia="zh-CN" w:bidi="ar"/>
                              </w:rPr>
                              <w:t>-</w:t>
                            </w:r>
                          </w:p>
                        </w:tc>
                      </w:tr>
                      <w:tr w:rsidR="00C32229" w:rsidRPr="00C32229" w14:paraId="5618EC00" w14:textId="77777777" w:rsidTr="00C32229">
                        <w:trPr>
                          <w:trHeight w:val="28"/>
                        </w:trPr>
                        <w:tc>
                          <w:tcPr>
                            <w:tcW w:w="862" w:type="dxa"/>
                            <w:tcBorders>
                              <w:bottom w:val="single" w:sz="4" w:space="0" w:color="auto"/>
                            </w:tcBorders>
                          </w:tcPr>
                          <w:p w14:paraId="50523A62" w14:textId="77777777" w:rsidR="00C32229" w:rsidRPr="00C32229" w:rsidRDefault="00C32229" w:rsidP="00C32229">
                            <w:pPr>
                              <w:tabs>
                                <w:tab w:val="left" w:pos="4203"/>
                              </w:tabs>
                              <w:rPr>
                                <w:rFonts w:cs="Times New Roman"/>
                                <w:sz w:val="16"/>
                                <w:szCs w:val="16"/>
                              </w:rPr>
                            </w:pPr>
                            <w:r>
                              <w:rPr>
                                <w:rFonts w:eastAsia="Cambria" w:cs="Times New Roman"/>
                                <w:sz w:val="16"/>
                                <w:szCs w:val="16"/>
                                <w:lang w:eastAsia="zh-CN" w:bidi="ar"/>
                              </w:rPr>
                              <w:t>V</w:t>
                            </w:r>
                            <w:r>
                              <w:rPr>
                                <w:rFonts w:eastAsia="MS Mincho" w:cs="Times New Roman"/>
                                <w:sz w:val="16"/>
                                <w:szCs w:val="16"/>
                                <w:lang w:eastAsia="zh-CN" w:bidi="ar"/>
                              </w:rPr>
                              <w:t>MFC</w:t>
                            </w:r>
                          </w:p>
                        </w:tc>
                        <w:tc>
                          <w:tcPr>
                            <w:tcW w:w="1497" w:type="dxa"/>
                            <w:tcBorders>
                              <w:bottom w:val="single" w:sz="4" w:space="0" w:color="auto"/>
                            </w:tcBorders>
                          </w:tcPr>
                          <w:p w14:paraId="7D9699CA" w14:textId="77777777" w:rsidR="00C32229" w:rsidRPr="00C32229" w:rsidRDefault="00C32229" w:rsidP="00C32229">
                            <w:pPr>
                              <w:tabs>
                                <w:tab w:val="left" w:pos="4203"/>
                              </w:tabs>
                              <w:jc w:val="center"/>
                              <w:rPr>
                                <w:rFonts w:cs="Times New Roman"/>
                                <w:sz w:val="16"/>
                                <w:szCs w:val="16"/>
                              </w:rPr>
                            </w:pPr>
                            <w:r>
                              <w:rPr>
                                <w:rFonts w:eastAsia="Cambria" w:cs="Times New Roman"/>
                                <w:sz w:val="16"/>
                                <w:szCs w:val="16"/>
                                <w:lang w:eastAsia="zh-CN" w:bidi="ar"/>
                              </w:rPr>
                              <w:t>40</w:t>
                            </w:r>
                          </w:p>
                        </w:tc>
                        <w:tc>
                          <w:tcPr>
                            <w:tcW w:w="1784" w:type="dxa"/>
                            <w:tcBorders>
                              <w:bottom w:val="single" w:sz="4" w:space="0" w:color="auto"/>
                            </w:tcBorders>
                          </w:tcPr>
                          <w:p w14:paraId="1596D292" w14:textId="77777777" w:rsidR="00C32229" w:rsidRPr="00C32229" w:rsidRDefault="00C32229" w:rsidP="00C32229">
                            <w:pPr>
                              <w:tabs>
                                <w:tab w:val="left" w:pos="4203"/>
                              </w:tabs>
                              <w:jc w:val="center"/>
                              <w:rPr>
                                <w:rFonts w:cs="Times New Roman"/>
                                <w:sz w:val="16"/>
                                <w:szCs w:val="16"/>
                              </w:rPr>
                            </w:pPr>
                            <w:r>
                              <w:rPr>
                                <w:rFonts w:eastAsia="Cambria" w:cs="Times New Roman"/>
                                <w:sz w:val="16"/>
                                <w:szCs w:val="16"/>
                                <w:lang w:eastAsia="zh-CN" w:bidi="ar"/>
                              </w:rPr>
                              <w:t>15</w:t>
                            </w:r>
                          </w:p>
                        </w:tc>
                      </w:tr>
                    </w:tbl>
                    <w:p w14:paraId="65B414E5" w14:textId="77777777" w:rsidR="00C32229" w:rsidRPr="00C32229" w:rsidRDefault="00C32229" w:rsidP="00C32229">
                      <w:pPr>
                        <w:tabs>
                          <w:tab w:val="left" w:pos="709"/>
                        </w:tabs>
                        <w:autoSpaceDE w:val="0"/>
                        <w:autoSpaceDN w:val="0"/>
                        <w:adjustRightInd w:val="0"/>
                        <w:outlineLvl w:val="0"/>
                        <w:rPr>
                          <w:rFonts w:eastAsia="Arial Unicode MS" w:cs="Times New Roman"/>
                          <w:sz w:val="18"/>
                          <w:szCs w:val="18"/>
                          <w:lang w:val="en-US" w:eastAsia="ar-SA"/>
                        </w:rPr>
                      </w:pPr>
                    </w:p>
                  </w:txbxContent>
                </v:textbox>
                <w10:wrap type="square" anchorx="margin" anchory="margin"/>
              </v:shape>
            </w:pict>
          </mc:Fallback>
        </mc:AlternateContent>
      </w:r>
      <w:proofErr w:type="spellStart"/>
      <w:r>
        <w:rPr>
          <w:b/>
          <w:bCs/>
          <w:kern w:val="24"/>
        </w:rPr>
        <w:t>Experimental</w:t>
      </w:r>
      <w:proofErr w:type="spellEnd"/>
      <w:r>
        <w:rPr>
          <w:b/>
          <w:bCs/>
          <w:kern w:val="24"/>
        </w:rPr>
        <w:t xml:space="preserve"> Design</w:t>
      </w:r>
    </w:p>
    <w:p w14:paraId="21255473" w14:textId="1EC15387" w:rsidR="00540338" w:rsidRPr="00AE3389" w:rsidRDefault="00540338" w:rsidP="00540338">
      <w:pPr>
        <w:ind w:firstLine="426"/>
        <w:jc w:val="both"/>
      </w:pPr>
      <w:r>
        <w:t xml:space="preserve">The </w:t>
      </w:r>
      <w:proofErr w:type="spellStart"/>
      <w:r>
        <w:t>experimental</w:t>
      </w:r>
      <w:proofErr w:type="spellEnd"/>
      <w:r>
        <w:t xml:space="preserve"> setup </w:t>
      </w:r>
      <w:proofErr w:type="spellStart"/>
      <w:r>
        <w:t>consisted</w:t>
      </w:r>
      <w:proofErr w:type="spellEnd"/>
      <w:r>
        <w:t xml:space="preserve"> of </w:t>
      </w:r>
      <w:proofErr w:type="spellStart"/>
      <w:r>
        <w:t>three</w:t>
      </w:r>
      <w:proofErr w:type="spellEnd"/>
      <w:r>
        <w:t xml:space="preserve"> distinct MFC configurations. </w:t>
      </w:r>
      <w:proofErr w:type="spellStart"/>
      <w:r>
        <w:t>Each</w:t>
      </w:r>
      <w:proofErr w:type="spellEnd"/>
      <w:r>
        <w:t xml:space="preserve"> MFC </w:t>
      </w:r>
      <w:proofErr w:type="spellStart"/>
      <w:r>
        <w:t>chamber</w:t>
      </w:r>
      <w:proofErr w:type="spellEnd"/>
      <w:r>
        <w:t xml:space="preserve"> </w:t>
      </w:r>
      <w:proofErr w:type="spellStart"/>
      <w:r>
        <w:t>contained</w:t>
      </w:r>
      <w:proofErr w:type="spellEnd"/>
      <w:r>
        <w:t xml:space="preserve"> 1520g of black </w:t>
      </w:r>
      <w:proofErr w:type="spellStart"/>
      <w:r>
        <w:t>soil</w:t>
      </w:r>
      <w:proofErr w:type="spellEnd"/>
      <w:r>
        <w:t xml:space="preserve"> as the principal medium. The Control setup </w:t>
      </w:r>
      <w:proofErr w:type="spellStart"/>
      <w:r>
        <w:t>contained</w:t>
      </w:r>
      <w:proofErr w:type="spellEnd"/>
      <w:r>
        <w:t xml:space="preserve"> </w:t>
      </w:r>
      <w:proofErr w:type="spellStart"/>
      <w:r>
        <w:t>only</w:t>
      </w:r>
      <w:proofErr w:type="spellEnd"/>
      <w:r>
        <w:t xml:space="preserve"> black </w:t>
      </w:r>
      <w:proofErr w:type="spellStart"/>
      <w:r>
        <w:t>soil</w:t>
      </w:r>
      <w:proofErr w:type="spellEnd"/>
      <w:r>
        <w:t xml:space="preserve">, </w:t>
      </w:r>
      <w:proofErr w:type="spellStart"/>
      <w:r>
        <w:t>serving</w:t>
      </w:r>
      <w:proofErr w:type="spellEnd"/>
      <w:r>
        <w:t xml:space="preserve"> as the </w:t>
      </w:r>
      <w:proofErr w:type="spellStart"/>
      <w:r>
        <w:t>baseline</w:t>
      </w:r>
      <w:proofErr w:type="spellEnd"/>
      <w:r>
        <w:t xml:space="preserve"> condition </w:t>
      </w:r>
      <w:proofErr w:type="spellStart"/>
      <w:r>
        <w:t>without</w:t>
      </w:r>
      <w:proofErr w:type="spellEnd"/>
      <w:r>
        <w:t xml:space="preserve"> </w:t>
      </w:r>
      <w:proofErr w:type="spellStart"/>
      <w:r>
        <w:t>any</w:t>
      </w:r>
      <w:proofErr w:type="spellEnd"/>
      <w:r>
        <w:t xml:space="preserve"> </w:t>
      </w:r>
      <w:proofErr w:type="spellStart"/>
      <w:r>
        <w:t>organic</w:t>
      </w:r>
      <w:proofErr w:type="spellEnd"/>
      <w:r>
        <w:t xml:space="preserve"> </w:t>
      </w:r>
      <w:proofErr w:type="spellStart"/>
      <w:r>
        <w:t>waste</w:t>
      </w:r>
      <w:proofErr w:type="spellEnd"/>
      <w:r>
        <w:t xml:space="preserve">. The WMFC setup </w:t>
      </w:r>
      <w:proofErr w:type="spellStart"/>
      <w:r>
        <w:t>integrated</w:t>
      </w:r>
      <w:proofErr w:type="spellEnd"/>
      <w:r>
        <w:t xml:space="preserve"> black </w:t>
      </w:r>
      <w:proofErr w:type="spellStart"/>
      <w:r>
        <w:t>soil</w:t>
      </w:r>
      <w:proofErr w:type="spellEnd"/>
      <w:r>
        <w:t xml:space="preserve"> </w:t>
      </w:r>
      <w:proofErr w:type="spellStart"/>
      <w:r>
        <w:t>with</w:t>
      </w:r>
      <w:proofErr w:type="spellEnd"/>
      <w:r>
        <w:t xml:space="preserve"> </w:t>
      </w:r>
      <w:proofErr w:type="spellStart"/>
      <w:r>
        <w:t>organic</w:t>
      </w:r>
      <w:proofErr w:type="spellEnd"/>
      <w:r>
        <w:t xml:space="preserve"> </w:t>
      </w:r>
      <w:proofErr w:type="spellStart"/>
      <w:r>
        <w:t>waste</w:t>
      </w:r>
      <w:proofErr w:type="spellEnd"/>
      <w:r>
        <w:t xml:space="preserve"> to </w:t>
      </w:r>
      <w:proofErr w:type="spellStart"/>
      <w:r>
        <w:t>evaluate</w:t>
      </w:r>
      <w:proofErr w:type="spellEnd"/>
      <w:r>
        <w:t xml:space="preserve"> the </w:t>
      </w:r>
      <w:proofErr w:type="spellStart"/>
      <w:r>
        <w:t>effect</w:t>
      </w:r>
      <w:proofErr w:type="spellEnd"/>
      <w:r>
        <w:t xml:space="preserve"> of </w:t>
      </w:r>
      <w:proofErr w:type="spellStart"/>
      <w:r>
        <w:t>organic</w:t>
      </w:r>
      <w:proofErr w:type="spellEnd"/>
      <w:r>
        <w:t xml:space="preserve"> </w:t>
      </w:r>
      <w:proofErr w:type="spellStart"/>
      <w:r>
        <w:t>material</w:t>
      </w:r>
      <w:proofErr w:type="spellEnd"/>
      <w:r>
        <w:t xml:space="preserve"> on </w:t>
      </w:r>
      <w:proofErr w:type="spellStart"/>
      <w:r>
        <w:t>electrical</w:t>
      </w:r>
      <w:proofErr w:type="spellEnd"/>
      <w:r>
        <w:t xml:space="preserve"> output. The VMFC </w:t>
      </w:r>
      <w:proofErr w:type="spellStart"/>
      <w:r>
        <w:t>contained</w:t>
      </w:r>
      <w:proofErr w:type="spellEnd"/>
      <w:r>
        <w:t xml:space="preserve"> black </w:t>
      </w:r>
      <w:proofErr w:type="spellStart"/>
      <w:r>
        <w:t>soil</w:t>
      </w:r>
      <w:proofErr w:type="spellEnd"/>
      <w:r>
        <w:t xml:space="preserve">, the </w:t>
      </w:r>
      <w:proofErr w:type="spellStart"/>
      <w:r>
        <w:t>same</w:t>
      </w:r>
      <w:proofErr w:type="spellEnd"/>
      <w:r>
        <w:t xml:space="preserve"> </w:t>
      </w:r>
      <w:proofErr w:type="spellStart"/>
      <w:r>
        <w:t>organic</w:t>
      </w:r>
      <w:proofErr w:type="spellEnd"/>
      <w:r>
        <w:t xml:space="preserve"> </w:t>
      </w:r>
      <w:proofErr w:type="spellStart"/>
      <w:r>
        <w:t>waste</w:t>
      </w:r>
      <w:proofErr w:type="spellEnd"/>
      <w:r>
        <w:t xml:space="preserve"> as WMFC, and </w:t>
      </w:r>
      <w:proofErr w:type="spellStart"/>
      <w:r>
        <w:t>earthworms</w:t>
      </w:r>
      <w:proofErr w:type="spellEnd"/>
      <w:r>
        <w:t xml:space="preserve">, </w:t>
      </w:r>
      <w:proofErr w:type="spellStart"/>
      <w:r>
        <w:t>representing</w:t>
      </w:r>
      <w:proofErr w:type="spellEnd"/>
      <w:r>
        <w:t xml:space="preserve"> a </w:t>
      </w:r>
      <w:proofErr w:type="spellStart"/>
      <w:r>
        <w:t>solid</w:t>
      </w:r>
      <w:proofErr w:type="spellEnd"/>
      <w:r>
        <w:t xml:space="preserve"> </w:t>
      </w:r>
      <w:proofErr w:type="spellStart"/>
      <w:r>
        <w:t>vermicompost</w:t>
      </w:r>
      <w:proofErr w:type="spellEnd"/>
      <w:r>
        <w:t xml:space="preserve"> system. To monitor the </w:t>
      </w:r>
      <w:proofErr w:type="spellStart"/>
      <w:r>
        <w:t>effect</w:t>
      </w:r>
      <w:proofErr w:type="spellEnd"/>
      <w:r>
        <w:t xml:space="preserve"> of </w:t>
      </w:r>
      <w:proofErr w:type="spellStart"/>
      <w:r>
        <w:t>continuous</w:t>
      </w:r>
      <w:proofErr w:type="spellEnd"/>
      <w:r>
        <w:t xml:space="preserve"> </w:t>
      </w:r>
      <w:proofErr w:type="spellStart"/>
      <w:r>
        <w:t>substrate</w:t>
      </w:r>
      <w:proofErr w:type="spellEnd"/>
      <w:r>
        <w:t xml:space="preserve"> </w:t>
      </w:r>
      <w:proofErr w:type="spellStart"/>
      <w:r>
        <w:t>availability</w:t>
      </w:r>
      <w:proofErr w:type="spellEnd"/>
      <w:r>
        <w:t xml:space="preserve"> on </w:t>
      </w:r>
      <w:proofErr w:type="spellStart"/>
      <w:r>
        <w:t>microbial</w:t>
      </w:r>
      <w:proofErr w:type="spellEnd"/>
      <w:r>
        <w:t xml:space="preserve"> </w:t>
      </w:r>
      <w:proofErr w:type="spellStart"/>
      <w:r>
        <w:t>activity</w:t>
      </w:r>
      <w:proofErr w:type="spellEnd"/>
      <w:r>
        <w:t xml:space="preserve"> and MFC performance, 40g of </w:t>
      </w:r>
      <w:proofErr w:type="spellStart"/>
      <w:r>
        <w:t>organic</w:t>
      </w:r>
      <w:proofErr w:type="spellEnd"/>
      <w:r>
        <w:t xml:space="preserve"> </w:t>
      </w:r>
      <w:proofErr w:type="spellStart"/>
      <w:r>
        <w:t>waste</w:t>
      </w:r>
      <w:proofErr w:type="spellEnd"/>
      <w:r>
        <w:t xml:space="preserve"> </w:t>
      </w:r>
      <w:proofErr w:type="spellStart"/>
      <w:r>
        <w:t>was</w:t>
      </w:r>
      <w:proofErr w:type="spellEnd"/>
      <w:r>
        <w:t xml:space="preserve"> </w:t>
      </w:r>
      <w:proofErr w:type="spellStart"/>
      <w:r>
        <w:t>added</w:t>
      </w:r>
      <w:proofErr w:type="spellEnd"/>
      <w:r>
        <w:t xml:space="preserve"> to </w:t>
      </w:r>
      <w:proofErr w:type="spellStart"/>
      <w:r>
        <w:t>both</w:t>
      </w:r>
      <w:proofErr w:type="spellEnd"/>
      <w:r>
        <w:t xml:space="preserve"> WMFC and VMFC at 10-day </w:t>
      </w:r>
      <w:proofErr w:type="spellStart"/>
      <w:r>
        <w:t>intervals</w:t>
      </w:r>
      <w:proofErr w:type="spellEnd"/>
      <w:r>
        <w:t xml:space="preserve"> </w:t>
      </w:r>
      <w:proofErr w:type="spellStart"/>
      <w:r>
        <w:t>throughout</w:t>
      </w:r>
      <w:proofErr w:type="spellEnd"/>
      <w:r>
        <w:t xml:space="preserve"> the </w:t>
      </w:r>
      <w:proofErr w:type="spellStart"/>
      <w:r>
        <w:t>experimental</w:t>
      </w:r>
      <w:proofErr w:type="spellEnd"/>
      <w:r>
        <w:t xml:space="preserve"> </w:t>
      </w:r>
      <w:proofErr w:type="spellStart"/>
      <w:r>
        <w:t>period</w:t>
      </w:r>
      <w:proofErr w:type="spellEnd"/>
      <w:r>
        <w:t xml:space="preserve">. This </w:t>
      </w:r>
      <w:proofErr w:type="spellStart"/>
      <w:r>
        <w:t>regular</w:t>
      </w:r>
      <w:proofErr w:type="spellEnd"/>
      <w:r>
        <w:t xml:space="preserve"> </w:t>
      </w:r>
      <w:proofErr w:type="spellStart"/>
      <w:r>
        <w:t>feeding</w:t>
      </w:r>
      <w:proofErr w:type="spellEnd"/>
      <w:r>
        <w:t xml:space="preserve"> </w:t>
      </w:r>
      <w:proofErr w:type="spellStart"/>
      <w:r>
        <w:t>regime</w:t>
      </w:r>
      <w:proofErr w:type="spellEnd"/>
      <w:r>
        <w:t xml:space="preserve"> </w:t>
      </w:r>
      <w:proofErr w:type="spellStart"/>
      <w:r>
        <w:t>enabled</w:t>
      </w:r>
      <w:proofErr w:type="spellEnd"/>
      <w:r>
        <w:t xml:space="preserve"> the observation of changes in voltage and </w:t>
      </w:r>
      <w:proofErr w:type="spellStart"/>
      <w:r>
        <w:t>current</w:t>
      </w:r>
      <w:proofErr w:type="spellEnd"/>
      <w:r>
        <w:t xml:space="preserve"> output in </w:t>
      </w:r>
      <w:proofErr w:type="spellStart"/>
      <w:r>
        <w:t>response</w:t>
      </w:r>
      <w:proofErr w:type="spellEnd"/>
      <w:r>
        <w:t xml:space="preserve"> to </w:t>
      </w:r>
      <w:proofErr w:type="spellStart"/>
      <w:r>
        <w:t>fresh</w:t>
      </w:r>
      <w:proofErr w:type="spellEnd"/>
      <w:r>
        <w:t xml:space="preserve"> </w:t>
      </w:r>
      <w:proofErr w:type="spellStart"/>
      <w:r>
        <w:t>nutrient</w:t>
      </w:r>
      <w:proofErr w:type="spellEnd"/>
      <w:r>
        <w:t xml:space="preserve"> input.</w:t>
      </w:r>
    </w:p>
    <w:p w14:paraId="302587C9" w14:textId="52C47CD8" w:rsidR="00540338" w:rsidRPr="00AE3389" w:rsidRDefault="00C32229" w:rsidP="00540338">
      <w:pPr>
        <w:ind w:firstLine="426"/>
        <w:jc w:val="both"/>
      </w:pPr>
      <w:r>
        <w:rPr>
          <w:noProof/>
          <w:spacing w:val="7"/>
        </w:rPr>
        <mc:AlternateContent>
          <mc:Choice Requires="wps">
            <w:drawing>
              <wp:anchor distT="180340" distB="180340" distL="0" distR="0" simplePos="0" relativeHeight="252085248" behindDoc="0" locked="0" layoutInCell="1" allowOverlap="1" wp14:anchorId="69A25966" wp14:editId="5C6D76D3">
                <wp:simplePos x="0" y="0"/>
                <wp:positionH relativeFrom="margin">
                  <wp:posOffset>-63500</wp:posOffset>
                </wp:positionH>
                <wp:positionV relativeFrom="margin">
                  <wp:posOffset>5950280</wp:posOffset>
                </wp:positionV>
                <wp:extent cx="5742305" cy="2500630"/>
                <wp:effectExtent l="0" t="0" r="0" b="0"/>
                <wp:wrapSquare wrapText="bothSides"/>
                <wp:docPr id="481155076" name="Text Box 481155076"/>
                <wp:cNvGraphicFramePr/>
                <a:graphic xmlns:a="http://schemas.openxmlformats.org/drawingml/2006/main">
                  <a:graphicData uri="http://schemas.microsoft.com/office/word/2010/wordprocessingShape">
                    <wps:wsp>
                      <wps:cNvSpPr txBox="1"/>
                      <wps:spPr>
                        <a:xfrm>
                          <a:off x="0" y="0"/>
                          <a:ext cx="5742305" cy="2500630"/>
                        </a:xfrm>
                        <a:prstGeom prst="rect">
                          <a:avLst/>
                        </a:prstGeom>
                        <a:noFill/>
                        <a:ln w="6350">
                          <a:noFill/>
                        </a:ln>
                      </wps:spPr>
                      <wps:txbx>
                        <w:txbxContent>
                          <w:p w14:paraId="4A0C60CC" w14:textId="4FB14B77" w:rsidR="00C32229" w:rsidRDefault="00C32229" w:rsidP="00C32229">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0" distR="0" wp14:anchorId="5FA9005A" wp14:editId="038AA84D">
                                  <wp:extent cx="3394252" cy="2035184"/>
                                  <wp:effectExtent l="0" t="0" r="0" b="3175"/>
                                  <wp:docPr id="1742656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261750" name="Picture 1"/>
                                          <pic:cNvPicPr>
                                            <a:picLocks noChangeAspect="1"/>
                                          </pic:cNvPicPr>
                                        </pic:nvPicPr>
                                        <pic:blipFill>
                                          <a:blip r:embed="rId20"/>
                                          <a:stretch>
                                            <a:fillRect/>
                                          </a:stretch>
                                        </pic:blipFill>
                                        <pic:spPr>
                                          <a:xfrm>
                                            <a:off x="0" y="0"/>
                                            <a:ext cx="3424126" cy="2053096"/>
                                          </a:xfrm>
                                          <a:prstGeom prst="rect">
                                            <a:avLst/>
                                          </a:prstGeom>
                                        </pic:spPr>
                                      </pic:pic>
                                    </a:graphicData>
                                  </a:graphic>
                                </wp:inline>
                              </w:drawing>
                            </w:r>
                          </w:p>
                          <w:p w14:paraId="57EA474D" w14:textId="77777777" w:rsidR="00C32229" w:rsidRPr="00C32229" w:rsidRDefault="00C32229" w:rsidP="00C32229">
                            <w:pPr>
                              <w:tabs>
                                <w:tab w:val="left" w:pos="709"/>
                              </w:tabs>
                              <w:autoSpaceDE w:val="0"/>
                              <w:autoSpaceDN w:val="0"/>
                              <w:adjustRightInd w:val="0"/>
                              <w:jc w:val="both"/>
                              <w:outlineLvl w:val="0"/>
                              <w:rPr>
                                <w:rFonts w:eastAsia="Arial Unicode MS" w:cstheme="minorBidi"/>
                                <w:b/>
                                <w:bCs/>
                                <w:color w:val="000000" w:themeColor="text1"/>
                                <w:kern w:val="1"/>
                                <w:sz w:val="14"/>
                                <w:szCs w:val="18"/>
                                <w:lang w:val="en-US" w:eastAsia="ar-SA"/>
                              </w:rPr>
                            </w:pPr>
                          </w:p>
                          <w:p w14:paraId="51BE42F7" w14:textId="25E2A355" w:rsidR="00C32229" w:rsidRPr="00C32229" w:rsidRDefault="00C32229" w:rsidP="00C32229">
                            <w:pPr>
                              <w:tabs>
                                <w:tab w:val="left" w:pos="851"/>
                              </w:tabs>
                              <w:autoSpaceDE w:val="0"/>
                              <w:autoSpaceDN w:val="0"/>
                              <w:adjustRightInd w:val="0"/>
                              <w:ind w:left="851" w:hanging="851"/>
                              <w:jc w:val="center"/>
                              <w:outlineLvl w:val="0"/>
                              <w:rPr>
                                <w:rFonts w:eastAsia="Arial Unicode MS" w:cs="Times New Roman"/>
                                <w:color w:val="000000" w:themeColor="text1"/>
                                <w:sz w:val="18"/>
                                <w:szCs w:val="18"/>
                                <w:lang w:val="en-US" w:eastAsia="ar-SA"/>
                              </w:rPr>
                            </w:pPr>
                            <w:r>
                              <w:rPr>
                                <w:rFonts w:eastAsia="Arial Unicode MS" w:cs="Times New Roman"/>
                                <w:b/>
                                <w:bCs/>
                                <w:color w:val="000000" w:themeColor="text1"/>
                                <w:kern w:val="1"/>
                                <w:sz w:val="18"/>
                                <w:szCs w:val="18"/>
                                <w:lang w:val="en-US" w:eastAsia="ar-SA" w:bidi="ar-SA"/>
                              </w:rPr>
                              <w:t xml:space="preserve">Figure </w:t>
                            </w:r>
                            <w:r>
                              <w:rPr>
                                <w:rFonts w:eastAsia="Arial Unicode MS" w:cs="Times New Roman"/>
                                <w:b/>
                                <w:bCs/>
                                <w:color w:val="000000" w:themeColor="text1"/>
                                <w:kern w:val="1"/>
                                <w:sz w:val="18"/>
                                <w:szCs w:val="18"/>
                                <w:lang w:val="en-US" w:eastAsia="ar-SA"/>
                              </w:rPr>
                              <w:t>3.</w:t>
                            </w:r>
                            <w:r>
                              <w:rPr>
                                <w:rFonts w:eastAsia="Arial Unicode MS" w:cs="Times New Roman"/>
                                <w:b/>
                                <w:bCs/>
                                <w:color w:val="000000" w:themeColor="text1"/>
                                <w:kern w:val="1"/>
                                <w:sz w:val="18"/>
                                <w:szCs w:val="18"/>
                                <w:lang w:val="en-US" w:eastAsia="ar-SA" w:bidi="ar-SA"/>
                              </w:rPr>
                              <w:tab/>
                            </w:r>
                            <w:r>
                              <w:rPr>
                                <w:b/>
                                <w:bCs/>
                                <w:color w:val="000000" w:themeColor="text1"/>
                                <w:sz w:val="18"/>
                                <w:szCs w:val="18"/>
                              </w:rPr>
                              <w:t xml:space="preserve">MFC </w:t>
                            </w:r>
                            <w:proofErr w:type="spellStart"/>
                            <w:r>
                              <w:rPr>
                                <w:b/>
                                <w:bCs/>
                                <w:color w:val="000000" w:themeColor="text1"/>
                                <w:sz w:val="18"/>
                                <w:szCs w:val="18"/>
                              </w:rPr>
                              <w:t>schematic</w:t>
                            </w:r>
                            <w:proofErr w:type="spellEnd"/>
                            <w:r>
                              <w:rPr>
                                <w:b/>
                                <w:bCs/>
                                <w:color w:val="000000" w:themeColor="text1"/>
                                <w:sz w:val="18"/>
                                <w:szCs w:val="18"/>
                              </w:rPr>
                              <w:t xml:space="preserve"> </w:t>
                            </w:r>
                            <w:proofErr w:type="spellStart"/>
                            <w:r>
                              <w:rPr>
                                <w:b/>
                                <w:bCs/>
                                <w:color w:val="000000" w:themeColor="text1"/>
                                <w:sz w:val="18"/>
                                <w:szCs w:val="18"/>
                              </w:rPr>
                              <w:t>diagram</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25966" id="Text Box 481155076" o:spid="_x0000_s1029" type="#_x0000_t202" style="position:absolute;left:0;text-align:left;margin-left:-5pt;margin-top:468.55pt;width:452.15pt;height:196.9pt;z-index:252085248;visibility:visible;mso-wrap-style:square;mso-width-percent:0;mso-height-percent:0;mso-wrap-distance-left:0;mso-wrap-distance-top:14.2pt;mso-wrap-distance-right:0;mso-wrap-distance-bottom:14.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Uy9/HAIAADQEAAAOAAAAZHJzL2Uyb0RvYy54bWysU9tuGyEQfa/Uf0C817u+Je3K68hN5KqS lURyqjxjFrxILEMBe9f9+g6sb0r7FOUFBmaYyzmH2V3XaLIXziswJR0OckqE4VApsy3pr5fll6+U +MBMxTQYUdKD8PRu/vnTrLWFGEENuhKOYBLji9aWtA7BFlnmeS0a5gdghUGnBNewgEe3zSrHWsze 6GyU5zdZC66yDrjwHm8feiedp/xSCh6epPQiEF1S7C2k1aV1E9dsPmPF1jFbK35sg72ji4Ypg0XP qR5YYGTn1D+pGsUdeJBhwKHJQErFRZoBpxnmb6ZZ18yKNAuC4+0ZJv9xafnjfm2fHQndd+iQwAhI a33h8TLO00nXxB07JehHCA9n2EQXCMfL6e1kNM6nlHD0jabIyjgBm12eW+fDDwENiUZJHfKS4GL7 lQ9YEkNPIbGagaXSOnGjDWlLejOe5unB2YMvtMGHl2ajFbpNR1RV0vFpkA1UB5zPQU+9t3ypsIcV 8+GZOeQaR0L9hidcpAasBUeLkhrcn//dx3ikAL2UtKidkvrfO+YEJfqnQXK+DSeTKLZ0mExvR3hw 157NtcfsmntAeQ7xp1iezBgf9MmUDppXlPkiVkUXMxxrlzSczPvQKxq/CReLRQpCeVkWVmZteUwd UY0Iv3SvzNkjDQEZfISTyljxho0+tudjsQsgVaIq4tyjeoQfpZkYPH6jqP3rc4q6fPb5XwAAAP// AwBQSwMEFAAGAAgAAAAhAFmC0vXkAAAADAEAAA8AAABkcnMvZG93bnJldi54bWxMj8tOwzAQRfdI /IM1SOxaOw2PJI1TVZEqJEQXLd1058TTJCIeh9htA1+PWcFyNEf3npuvJtOzC46usyQhmgtgSLXV HTUSDu+bWQLMeUVa9ZZQwhc6WBW3N7nKtL3SDi9737AQQi5TElrvh4xzV7dolJvbASn8TnY0yodz bLge1TWEm54vhHjiRnUUGlo1YNli/bE/Gwmv5WardtXCJN99+fJ2Wg+fh+OjlPd303oJzOPk/2D4 1Q/qUASnyp5JO9ZLmEUibPES0vg5AhaIJH2IgVUBjWORAi9y/n9E8QMAAP//AwBQSwECLQAUAAYA CAAAACEAtoM4kv4AAADhAQAAEwAAAAAAAAAAAAAAAAAAAAAAW0NvbnRlbnRfVHlwZXNdLnhtbFBL AQItABQABgAIAAAAIQA4/SH/1gAAAJQBAAALAAAAAAAAAAAAAAAAAC8BAABfcmVscy8ucmVsc1BL AQItABQABgAIAAAAIQAnUy9/HAIAADQEAAAOAAAAAAAAAAAAAAAAAC4CAABkcnMvZTJvRG9jLnht bFBLAQItABQABgAIAAAAIQBZgtL15AAAAAwBAAAPAAAAAAAAAAAAAAAAAHYEAABkcnMvZG93bnJl di54bWxQSwUGAAAAAAQABADzAAAAhwUAAAAA " filled="f" stroked="f" strokeweight=".5pt">
                <v:textbox>
                  <w:txbxContent>
                    <w:p w14:paraId="4A0C60CC" w14:textId="4FB14B77" w:rsidR="00C32229" w:rsidRDefault="00C32229" w:rsidP="00C32229">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0" distR="0" wp14:anchorId="5FA9005A" wp14:editId="038AA84D">
                            <wp:extent cx="3394252" cy="2035184"/>
                            <wp:effectExtent l="0" t="0" r="0" b="3175"/>
                            <wp:docPr id="1742656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261750" name="Picture 1"/>
                                    <pic:cNvPicPr>
                                      <a:picLocks noChangeAspect="1"/>
                                    </pic:cNvPicPr>
                                  </pic:nvPicPr>
                                  <pic:blipFill>
                                    <a:blip r:embed="rId21"/>
                                    <a:stretch>
                                      <a:fillRect/>
                                    </a:stretch>
                                  </pic:blipFill>
                                  <pic:spPr>
                                    <a:xfrm>
                                      <a:off x="0" y="0"/>
                                      <a:ext cx="3424126" cy="2053096"/>
                                    </a:xfrm>
                                    <a:prstGeom prst="rect">
                                      <a:avLst/>
                                    </a:prstGeom>
                                  </pic:spPr>
                                </pic:pic>
                              </a:graphicData>
                            </a:graphic>
                          </wp:inline>
                        </w:drawing>
                      </w:r>
                    </w:p>
                    <w:p w14:paraId="57EA474D" w14:textId="77777777" w:rsidR="00C32229" w:rsidRPr="00C32229" w:rsidRDefault="00C32229" w:rsidP="00C32229">
                      <w:pPr>
                        <w:tabs>
                          <w:tab w:val="left" w:pos="709"/>
                        </w:tabs>
                        <w:autoSpaceDE w:val="0"/>
                        <w:autoSpaceDN w:val="0"/>
                        <w:adjustRightInd w:val="0"/>
                        <w:jc w:val="both"/>
                        <w:outlineLvl w:val="0"/>
                        <w:rPr>
                          <w:rFonts w:eastAsia="Arial Unicode MS" w:cstheme="minorBidi"/>
                          <w:b/>
                          <w:bCs/>
                          <w:color w:val="000000" w:themeColor="text1"/>
                          <w:kern w:val="1"/>
                          <w:sz w:val="14"/>
                          <w:szCs w:val="18"/>
                          <w:lang w:val="en-US" w:eastAsia="ar-SA"/>
                        </w:rPr>
                      </w:pPr>
                    </w:p>
                    <w:p w14:paraId="51BE42F7" w14:textId="25E2A355" w:rsidR="00C32229" w:rsidRPr="00C32229" w:rsidRDefault="00C32229" w:rsidP="00C32229">
                      <w:pPr>
                        <w:tabs>
                          <w:tab w:val="left" w:pos="851"/>
                        </w:tabs>
                        <w:autoSpaceDE w:val="0"/>
                        <w:autoSpaceDN w:val="0"/>
                        <w:adjustRightInd w:val="0"/>
                        <w:ind w:left="851" w:hanging="851"/>
                        <w:jc w:val="center"/>
                        <w:outlineLvl w:val="0"/>
                        <w:rPr>
                          <w:rFonts w:eastAsia="Arial Unicode MS" w:cs="Times New Roman"/>
                          <w:color w:val="000000" w:themeColor="text1"/>
                          <w:sz w:val="18"/>
                          <w:szCs w:val="18"/>
                          <w:lang w:val="en-US" w:eastAsia="ar-SA"/>
                        </w:rPr>
                      </w:pPr>
                      <w:r>
                        <w:rPr>
                          <w:rFonts w:eastAsia="Arial Unicode MS" w:cs="Times New Roman"/>
                          <w:b/>
                          <w:bCs/>
                          <w:color w:val="000000" w:themeColor="text1"/>
                          <w:kern w:val="1"/>
                          <w:sz w:val="18"/>
                          <w:szCs w:val="18"/>
                          <w:lang w:val="en-US" w:eastAsia="ar-SA" w:bidi="ar-SA"/>
                        </w:rPr>
                        <w:t xml:space="preserve">Figure </w:t>
                      </w:r>
                      <w:r>
                        <w:rPr>
                          <w:rFonts w:eastAsia="Arial Unicode MS" w:cs="Times New Roman"/>
                          <w:b/>
                          <w:bCs/>
                          <w:color w:val="000000" w:themeColor="text1"/>
                          <w:kern w:val="1"/>
                          <w:sz w:val="18"/>
                          <w:szCs w:val="18"/>
                          <w:lang w:val="en-US" w:eastAsia="ar-SA"/>
                        </w:rPr>
                        <w:t>3.</w:t>
                      </w:r>
                      <w:r>
                        <w:rPr>
                          <w:rFonts w:eastAsia="Arial Unicode MS" w:cs="Times New Roman"/>
                          <w:b/>
                          <w:bCs/>
                          <w:color w:val="000000" w:themeColor="text1"/>
                          <w:kern w:val="1"/>
                          <w:sz w:val="18"/>
                          <w:szCs w:val="18"/>
                          <w:lang w:val="en-US" w:eastAsia="ar-SA" w:bidi="ar-SA"/>
                        </w:rPr>
                        <w:tab/>
                      </w:r>
                      <w:r>
                        <w:rPr>
                          <w:b/>
                          <w:bCs/>
                          <w:color w:val="000000" w:themeColor="text1"/>
                          <w:sz w:val="18"/>
                          <w:szCs w:val="18"/>
                        </w:rPr>
                        <w:t>MFC schematic diagram</w:t>
                      </w:r>
                    </w:p>
                  </w:txbxContent>
                </v:textbox>
                <w10:wrap type="square" anchorx="margin" anchory="margin"/>
              </v:shape>
            </w:pict>
          </mc:Fallback>
        </mc:AlternateContent>
      </w:r>
      <w:r>
        <w:t xml:space="preserve">The </w:t>
      </w:r>
      <w:proofErr w:type="spellStart"/>
      <w:r>
        <w:t>organic</w:t>
      </w:r>
      <w:proofErr w:type="spellEnd"/>
      <w:r>
        <w:t xml:space="preserve"> </w:t>
      </w:r>
      <w:proofErr w:type="spellStart"/>
      <w:r>
        <w:t>waste</w:t>
      </w:r>
      <w:proofErr w:type="spellEnd"/>
      <w:r>
        <w:t xml:space="preserve"> </w:t>
      </w:r>
      <w:proofErr w:type="spellStart"/>
      <w:r>
        <w:t>utilised</w:t>
      </w:r>
      <w:proofErr w:type="spellEnd"/>
      <w:r>
        <w:t xml:space="preserve"> in </w:t>
      </w:r>
      <w:proofErr w:type="spellStart"/>
      <w:r>
        <w:t>both</w:t>
      </w:r>
      <w:proofErr w:type="spellEnd"/>
      <w:r>
        <w:t xml:space="preserve"> WMFC and VMFC </w:t>
      </w:r>
      <w:proofErr w:type="spellStart"/>
      <w:r>
        <w:t>consisted</w:t>
      </w:r>
      <w:proofErr w:type="spellEnd"/>
      <w:r>
        <w:t xml:space="preserve"> of banana </w:t>
      </w:r>
      <w:proofErr w:type="spellStart"/>
      <w:r>
        <w:t>peel</w:t>
      </w:r>
      <w:proofErr w:type="spellEnd"/>
      <w:r>
        <w:t xml:space="preserve"> (10g), </w:t>
      </w:r>
      <w:proofErr w:type="spellStart"/>
      <w:r>
        <w:t>mango</w:t>
      </w:r>
      <w:proofErr w:type="spellEnd"/>
      <w:r>
        <w:t xml:space="preserve"> </w:t>
      </w:r>
      <w:proofErr w:type="spellStart"/>
      <w:r>
        <w:t>peel</w:t>
      </w:r>
      <w:proofErr w:type="spellEnd"/>
      <w:r>
        <w:t xml:space="preserve"> (10g), </w:t>
      </w:r>
      <w:proofErr w:type="spellStart"/>
      <w:r>
        <w:t>potato</w:t>
      </w:r>
      <w:proofErr w:type="spellEnd"/>
      <w:r>
        <w:t xml:space="preserve"> </w:t>
      </w:r>
      <w:proofErr w:type="spellStart"/>
      <w:r>
        <w:t>peel</w:t>
      </w:r>
      <w:proofErr w:type="spellEnd"/>
      <w:r>
        <w:t xml:space="preserve"> (10g), and </w:t>
      </w:r>
      <w:proofErr w:type="spellStart"/>
      <w:r>
        <w:t>dried</w:t>
      </w:r>
      <w:proofErr w:type="spellEnd"/>
      <w:r>
        <w:t xml:space="preserve"> </w:t>
      </w:r>
      <w:proofErr w:type="spellStart"/>
      <w:r>
        <w:t>leaves</w:t>
      </w:r>
      <w:proofErr w:type="spellEnd"/>
      <w:r>
        <w:t xml:space="preserve"> (10g). All MFC </w:t>
      </w:r>
      <w:proofErr w:type="spellStart"/>
      <w:r>
        <w:t>chambers</w:t>
      </w:r>
      <w:proofErr w:type="spellEnd"/>
      <w:r>
        <w:t xml:space="preserve"> </w:t>
      </w:r>
      <w:proofErr w:type="spellStart"/>
      <w:r>
        <w:t>were</w:t>
      </w:r>
      <w:proofErr w:type="spellEnd"/>
      <w:r>
        <w:t xml:space="preserve"> </w:t>
      </w:r>
      <w:proofErr w:type="spellStart"/>
      <w:r>
        <w:t>equipped</w:t>
      </w:r>
      <w:proofErr w:type="spellEnd"/>
      <w:r>
        <w:t xml:space="preserve"> </w:t>
      </w:r>
      <w:proofErr w:type="spellStart"/>
      <w:r>
        <w:t>with</w:t>
      </w:r>
      <w:proofErr w:type="spellEnd"/>
      <w:r>
        <w:t xml:space="preserve"> </w:t>
      </w:r>
      <w:proofErr w:type="spellStart"/>
      <w:r>
        <w:t>identical</w:t>
      </w:r>
      <w:proofErr w:type="spellEnd"/>
      <w:r>
        <w:t xml:space="preserve"> </w:t>
      </w:r>
      <w:proofErr w:type="spellStart"/>
      <w:r>
        <w:t>electrodes</w:t>
      </w:r>
      <w:proofErr w:type="spellEnd"/>
      <w:r>
        <w:t xml:space="preserve">, </w:t>
      </w:r>
      <w:proofErr w:type="spellStart"/>
      <w:r>
        <w:t>with</w:t>
      </w:r>
      <w:proofErr w:type="spellEnd"/>
      <w:r>
        <w:t xml:space="preserve"> </w:t>
      </w:r>
      <w:proofErr w:type="spellStart"/>
      <w:r>
        <w:t>copper</w:t>
      </w:r>
      <w:proofErr w:type="spellEnd"/>
      <w:r>
        <w:t xml:space="preserve"> spiral </w:t>
      </w:r>
      <w:proofErr w:type="spellStart"/>
      <w:r>
        <w:t>serving</w:t>
      </w:r>
      <w:proofErr w:type="spellEnd"/>
      <w:r>
        <w:t xml:space="preserve"> as the anode, and </w:t>
      </w:r>
      <w:proofErr w:type="spellStart"/>
      <w:r>
        <w:t>aluminum</w:t>
      </w:r>
      <w:proofErr w:type="spellEnd"/>
      <w:r>
        <w:t xml:space="preserve"> </w:t>
      </w:r>
      <w:proofErr w:type="spellStart"/>
      <w:r>
        <w:t>mesh</w:t>
      </w:r>
      <w:proofErr w:type="spellEnd"/>
      <w:r>
        <w:t xml:space="preserve"> as the cathode. This </w:t>
      </w:r>
      <w:proofErr w:type="spellStart"/>
      <w:r>
        <w:t>standardization</w:t>
      </w:r>
      <w:proofErr w:type="spellEnd"/>
      <w:r>
        <w:t xml:space="preserve"> </w:t>
      </w:r>
      <w:proofErr w:type="spellStart"/>
      <w:r>
        <w:t>guaranteed</w:t>
      </w:r>
      <w:proofErr w:type="spellEnd"/>
      <w:r>
        <w:t xml:space="preserve"> </w:t>
      </w:r>
      <w:proofErr w:type="spellStart"/>
      <w:r>
        <w:t>that</w:t>
      </w:r>
      <w:proofErr w:type="spellEnd"/>
      <w:r>
        <w:t xml:space="preserve"> variances in </w:t>
      </w:r>
      <w:proofErr w:type="spellStart"/>
      <w:r>
        <w:t>electrical</w:t>
      </w:r>
      <w:proofErr w:type="spellEnd"/>
      <w:r>
        <w:t xml:space="preserve"> output </w:t>
      </w:r>
      <w:proofErr w:type="spellStart"/>
      <w:r>
        <w:t>were</w:t>
      </w:r>
      <w:proofErr w:type="spellEnd"/>
      <w:r>
        <w:t xml:space="preserve"> </w:t>
      </w:r>
      <w:proofErr w:type="spellStart"/>
      <w:r>
        <w:t>predominantly</w:t>
      </w:r>
      <w:proofErr w:type="spellEnd"/>
      <w:r>
        <w:t xml:space="preserve"> </w:t>
      </w:r>
      <w:proofErr w:type="spellStart"/>
      <w:r>
        <w:t>attributable</w:t>
      </w:r>
      <w:proofErr w:type="spellEnd"/>
      <w:r>
        <w:t xml:space="preserve"> to </w:t>
      </w:r>
      <w:proofErr w:type="spellStart"/>
      <w:r>
        <w:t>disparities</w:t>
      </w:r>
      <w:proofErr w:type="spellEnd"/>
      <w:r>
        <w:t xml:space="preserve"> in </w:t>
      </w:r>
      <w:proofErr w:type="spellStart"/>
      <w:r>
        <w:t>microbial</w:t>
      </w:r>
      <w:proofErr w:type="spellEnd"/>
      <w:r>
        <w:t xml:space="preserve"> </w:t>
      </w:r>
      <w:proofErr w:type="spellStart"/>
      <w:r>
        <w:t>activity</w:t>
      </w:r>
      <w:proofErr w:type="spellEnd"/>
      <w:r>
        <w:t xml:space="preserve"> and </w:t>
      </w:r>
      <w:proofErr w:type="spellStart"/>
      <w:r>
        <w:t>electrolyte</w:t>
      </w:r>
      <w:proofErr w:type="spellEnd"/>
      <w:r>
        <w:t xml:space="preserve"> composition, </w:t>
      </w:r>
      <w:proofErr w:type="spellStart"/>
      <w:r>
        <w:t>rather</w:t>
      </w:r>
      <w:proofErr w:type="spellEnd"/>
      <w:r>
        <w:t xml:space="preserve"> </w:t>
      </w:r>
      <w:proofErr w:type="spellStart"/>
      <w:r>
        <w:t>than</w:t>
      </w:r>
      <w:proofErr w:type="spellEnd"/>
      <w:r>
        <w:t xml:space="preserve"> </w:t>
      </w:r>
      <w:proofErr w:type="spellStart"/>
      <w:r>
        <w:t>discrepancies</w:t>
      </w:r>
      <w:proofErr w:type="spellEnd"/>
      <w:r>
        <w:t xml:space="preserve"> in </w:t>
      </w:r>
      <w:proofErr w:type="spellStart"/>
      <w:r>
        <w:t>electrode</w:t>
      </w:r>
      <w:proofErr w:type="spellEnd"/>
      <w:r>
        <w:t xml:space="preserve"> </w:t>
      </w:r>
      <w:proofErr w:type="spellStart"/>
      <w:r>
        <w:t>materials</w:t>
      </w:r>
      <w:proofErr w:type="spellEnd"/>
      <w:r>
        <w:t xml:space="preserve">. The </w:t>
      </w:r>
      <w:proofErr w:type="spellStart"/>
      <w:r>
        <w:t>experimental</w:t>
      </w:r>
      <w:proofErr w:type="spellEnd"/>
      <w:r>
        <w:t xml:space="preserve"> design </w:t>
      </w:r>
      <w:proofErr w:type="spellStart"/>
      <w:r>
        <w:t>facilitated</w:t>
      </w:r>
      <w:proofErr w:type="spellEnd"/>
      <w:r>
        <w:t xml:space="preserve"> </w:t>
      </w:r>
      <w:r>
        <w:br/>
        <w:t xml:space="preserve">a comparative </w:t>
      </w:r>
      <w:proofErr w:type="spellStart"/>
      <w:r>
        <w:t>analysis</w:t>
      </w:r>
      <w:proofErr w:type="spellEnd"/>
      <w:r>
        <w:t xml:space="preserve"> to </w:t>
      </w:r>
      <w:proofErr w:type="spellStart"/>
      <w:r>
        <w:t>identify</w:t>
      </w:r>
      <w:proofErr w:type="spellEnd"/>
      <w:r>
        <w:t xml:space="preserve"> the </w:t>
      </w:r>
      <w:proofErr w:type="spellStart"/>
      <w:r>
        <w:t>most</w:t>
      </w:r>
      <w:proofErr w:type="spellEnd"/>
      <w:r>
        <w:t xml:space="preserve"> efficient medium for power </w:t>
      </w:r>
      <w:proofErr w:type="spellStart"/>
      <w:r>
        <w:t>generation</w:t>
      </w:r>
      <w:proofErr w:type="spellEnd"/>
      <w:r>
        <w:t xml:space="preserve">. The </w:t>
      </w:r>
      <w:proofErr w:type="spellStart"/>
      <w:r>
        <w:t>specifications</w:t>
      </w:r>
      <w:proofErr w:type="spellEnd"/>
      <w:r>
        <w:t xml:space="preserve"> of </w:t>
      </w:r>
      <w:proofErr w:type="spellStart"/>
      <w:r>
        <w:t>each</w:t>
      </w:r>
      <w:proofErr w:type="spellEnd"/>
      <w:r>
        <w:t xml:space="preserve"> </w:t>
      </w:r>
      <w:proofErr w:type="spellStart"/>
      <w:r>
        <w:t>chamber</w:t>
      </w:r>
      <w:proofErr w:type="spellEnd"/>
      <w:r>
        <w:t xml:space="preserve"> are </w:t>
      </w:r>
      <w:proofErr w:type="spellStart"/>
      <w:r>
        <w:t>presented</w:t>
      </w:r>
      <w:proofErr w:type="spellEnd"/>
      <w:r>
        <w:t xml:space="preserve"> in Table 1.</w:t>
      </w:r>
    </w:p>
    <w:p w14:paraId="1B8515A9" w14:textId="5721A6C7" w:rsidR="00EF4CCD" w:rsidRPr="00AE3389" w:rsidRDefault="00C32229" w:rsidP="00C32229">
      <w:pPr>
        <w:pStyle w:val="TAMainText"/>
        <w:spacing w:line="240" w:lineRule="auto"/>
        <w:ind w:firstLine="425"/>
        <w:rPr>
          <w:rFonts w:eastAsia="Arial Unicode MS"/>
          <w:b/>
          <w:bCs/>
          <w:kern w:val="1"/>
          <w:sz w:val="16"/>
          <w:szCs w:val="16"/>
          <w:lang w:val="fr-FR" w:eastAsia="ar-SA" w:bidi="th-TH"/>
        </w:rPr>
      </w:pPr>
      <w:r>
        <w:t>Figure 3 depicts the schematic diagram and cross-sectional view of the VMFC, illustrating the configurations of the anode and cathode, as well as the associated chemical reactions. The electrode arrangement was identical across all MFC chambers</w:t>
      </w:r>
      <w:r>
        <w:rPr>
          <w:noProof/>
          <w:spacing w:val="7"/>
        </w:rPr>
        <mc:AlternateContent>
          <mc:Choice Requires="wps">
            <w:drawing>
              <wp:anchor distT="180340" distB="180340" distL="0" distR="0" simplePos="0" relativeHeight="252081152" behindDoc="0" locked="0" layoutInCell="1" allowOverlap="1" wp14:anchorId="5347771A" wp14:editId="45F3CCF2">
                <wp:simplePos x="0" y="0"/>
                <wp:positionH relativeFrom="margin">
                  <wp:posOffset>-100330</wp:posOffset>
                </wp:positionH>
                <wp:positionV relativeFrom="margin">
                  <wp:posOffset>26670</wp:posOffset>
                </wp:positionV>
                <wp:extent cx="2832735" cy="1901825"/>
                <wp:effectExtent l="0" t="0" r="0" b="3175"/>
                <wp:wrapSquare wrapText="bothSides"/>
                <wp:docPr id="561443950" name="Text Box 561443950"/>
                <wp:cNvGraphicFramePr/>
                <a:graphic xmlns:a="http://schemas.openxmlformats.org/drawingml/2006/main">
                  <a:graphicData uri="http://schemas.microsoft.com/office/word/2010/wordprocessingShape">
                    <wps:wsp>
                      <wps:cNvSpPr txBox="1"/>
                      <wps:spPr>
                        <a:xfrm>
                          <a:off x="0" y="0"/>
                          <a:ext cx="2832735" cy="1901825"/>
                        </a:xfrm>
                        <a:prstGeom prst="rect">
                          <a:avLst/>
                        </a:prstGeom>
                        <a:noFill/>
                        <a:ln w="6350">
                          <a:noFill/>
                        </a:ln>
                      </wps:spPr>
                      <wps:txbx>
                        <w:txbxContent>
                          <w:p w14:paraId="57BF7C7B" w14:textId="58AB9ACA" w:rsidR="00540338" w:rsidRDefault="00540338" w:rsidP="00540338">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114300" distR="114300" wp14:anchorId="4A5E0D53" wp14:editId="49E88F44">
                                  <wp:extent cx="2548951" cy="1558138"/>
                                  <wp:effectExtent l="0" t="0" r="3810" b="4445"/>
                                  <wp:docPr id="1060022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22"/>
                                          <a:stretch>
                                            <a:fillRect/>
                                          </a:stretch>
                                        </pic:blipFill>
                                        <pic:spPr>
                                          <a:xfrm>
                                            <a:off x="0" y="0"/>
                                            <a:ext cx="2604792" cy="1592273"/>
                                          </a:xfrm>
                                          <a:prstGeom prst="rect">
                                            <a:avLst/>
                                          </a:prstGeom>
                                          <a:noFill/>
                                          <a:ln>
                                            <a:noFill/>
                                          </a:ln>
                                        </pic:spPr>
                                      </pic:pic>
                                    </a:graphicData>
                                  </a:graphic>
                                </wp:inline>
                              </w:drawing>
                            </w:r>
                          </w:p>
                          <w:p w14:paraId="6817587E" w14:textId="77777777" w:rsidR="00540338" w:rsidRPr="00540338" w:rsidRDefault="00540338" w:rsidP="00540338">
                            <w:pPr>
                              <w:tabs>
                                <w:tab w:val="left" w:pos="709"/>
                              </w:tabs>
                              <w:autoSpaceDE w:val="0"/>
                              <w:autoSpaceDN w:val="0"/>
                              <w:adjustRightInd w:val="0"/>
                              <w:jc w:val="both"/>
                              <w:outlineLvl w:val="0"/>
                              <w:rPr>
                                <w:rFonts w:eastAsia="Arial Unicode MS" w:cstheme="minorBidi"/>
                                <w:b/>
                                <w:bCs/>
                                <w:kern w:val="1"/>
                                <w:sz w:val="14"/>
                                <w:szCs w:val="18"/>
                                <w:lang w:val="en-US" w:eastAsia="ar-SA"/>
                              </w:rPr>
                            </w:pPr>
                          </w:p>
                          <w:p w14:paraId="62AAC37F" w14:textId="06204AAC" w:rsidR="00540338" w:rsidRPr="00540338" w:rsidRDefault="00540338" w:rsidP="00540338">
                            <w:pPr>
                              <w:tabs>
                                <w:tab w:val="left" w:pos="851"/>
                              </w:tabs>
                              <w:autoSpaceDE w:val="0"/>
                              <w:autoSpaceDN w:val="0"/>
                              <w:adjustRightInd w:val="0"/>
                              <w:ind w:left="851" w:hanging="851"/>
                              <w:jc w:val="center"/>
                              <w:outlineLvl w:val="0"/>
                              <w:rPr>
                                <w:rFonts w:eastAsia="Arial Unicode MS" w:cs="Times New Roman"/>
                                <w:sz w:val="18"/>
                                <w:szCs w:val="18"/>
                                <w:lang w:val="en-US" w:eastAsia="ar-SA"/>
                              </w:rPr>
                            </w:pPr>
                            <w:r>
                              <w:rPr>
                                <w:rFonts w:eastAsia="Arial Unicode MS" w:cs="Times New Roman"/>
                                <w:b/>
                                <w:bCs/>
                                <w:kern w:val="1"/>
                                <w:sz w:val="18"/>
                                <w:szCs w:val="18"/>
                                <w:lang w:val="en-US" w:eastAsia="ar-SA" w:bidi="ar-SA"/>
                              </w:rPr>
                              <w:t xml:space="preserve">Figure </w:t>
                            </w:r>
                            <w:r>
                              <w:rPr>
                                <w:rFonts w:eastAsia="Arial Unicode MS" w:cs="Times New Roman"/>
                                <w:b/>
                                <w:bCs/>
                                <w:kern w:val="1"/>
                                <w:sz w:val="18"/>
                                <w:szCs w:val="18"/>
                                <w:lang w:val="en-US" w:eastAsia="ar-SA"/>
                              </w:rPr>
                              <w:t>2.</w:t>
                            </w:r>
                            <w:r>
                              <w:rPr>
                                <w:rFonts w:eastAsia="Arial Unicode MS" w:cs="Times New Roman"/>
                                <w:b/>
                                <w:bCs/>
                                <w:kern w:val="1"/>
                                <w:sz w:val="18"/>
                                <w:szCs w:val="18"/>
                                <w:lang w:val="en-US" w:eastAsia="ar-SA" w:bidi="ar-SA"/>
                              </w:rPr>
                              <w:tab/>
                            </w:r>
                            <w:r>
                              <w:rPr>
                                <w:b/>
                                <w:bCs/>
                                <w:sz w:val="18"/>
                                <w:szCs w:val="18"/>
                              </w:rPr>
                              <w:t>Electrodes for anode and cathode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7771A" id="Text Box 561443950" o:spid="_x0000_s1030" type="#_x0000_t202" style="position:absolute;left:0;text-align:left;margin-left:-7.9pt;margin-top:2.1pt;width:223.05pt;height:149.75pt;z-index:252081152;visibility:visible;mso-wrap-style:square;mso-width-percent:0;mso-height-percent:0;mso-wrap-distance-left:0;mso-wrap-distance-top:14.2pt;mso-wrap-distance-right:0;mso-wrap-distance-bottom:14.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0aIV1HQIAADQEAAAOAAAAZHJzL2Uyb0RvYy54bWysU8lu2zAQvRfoPxC811psJ45gOXATuCgQ JAGcImeaIi0BFIclaUvu13dIeUPaU9ELNcMZzfLe4/y+bxXZC+sa0CXNRiklQnOoGr0t6Y+31ZcZ Jc4zXTEFWpT0IBy9X3z+NO9MIXKoQVXCEiyiXdGZktbemyJJHK9Fy9wIjNAYlGBb5tG126SyrMPq rUryNL1JOrCVscCFc3j7OATpItaXUnD/IqUTnqiS4mw+njaem3AmizkrtpaZuuHHMdg/TNGyRmPT c6lH5hnZ2eaPUm3DLTiQfsShTUDKhou4A26TpR+2WdfMiLgLguPMGSb3/8ry5/3avFri+6/QI4EB kM64wuFl2KeXtg1fnJRgHCE8nGETvSccL/PZOL8dTynhGMvu0myWT0Od5PK7sc5/E9CSYJTUIi8R LrZ/cn5IPaWEbhpWjVKRG6VJV9Kb8TSNP5wjWFxp7HEZNli+3/SkqUo6OS2ygeqA+1kYqHeGrxqc 4Yk5/8osco0roX79Cx5SAfaCo0VJDfbX3+5DPlKAUUo61E5J3c8ds4IS9V0jOXfZZBLEFp3J9DZH x15HNtcRvWsfAOWZ4UsxPJoh36uTKS207yjzZeiKIaY59i6pP5kPflA0PhMulsuYhPIyzD/pteGh dEA1IPzWvzNrjjR4ZPAZTipjxQc2htyBj+XOg2wiVQHnAdUj/CjNSPbxGQXtX/sx6/LYF78BAAD/ /wMAUEsDBBQABgAIAAAAIQDattof4QAAAAkBAAAPAAAAZHJzL2Rvd25yZXYueG1sTI/BTsMwEETv SPyDtUjcWqdpC1XIpqoiVUgIDi29cHNiN4mw1yF228DXs5zKaTWa0czbfD06K85mCJ0nhNk0AWGo 9rqjBuHwvp2sQISoSCvrySB8mwDr4vYmV5n2F9qZ8z42gksoZAqhjbHPpAx1a5wKU98bYu/oB6ci y6GRelAXLndWpknyIJ3qiBda1ZuyNfXn/uQQXsrtm9pVqVv92PL59bjpvw4fS8T7u3HzBCKaMV7D 8IfP6FAwU+VPpIOwCJPZktEjwiIFwf5insxBVAh8H0EWufz/QfELAAD//wMAUEsBAi0AFAAGAAgA AAAhALaDOJL+AAAA4QEAABMAAAAAAAAAAAAAAAAAAAAAAFtDb250ZW50X1R5cGVzXS54bWxQSwEC LQAUAAYACAAAACEAOP0h/9YAAACUAQAACwAAAAAAAAAAAAAAAAAvAQAAX3JlbHMvLnJlbHNQSwEC LQAUAAYACAAAACEA9GiFdR0CAAA0BAAADgAAAAAAAAAAAAAAAAAuAgAAZHJzL2Uyb0RvYy54bWxQ SwECLQAUAAYACAAAACEA2rbaH+EAAAAJAQAADwAAAAAAAAAAAAAAAAB3BAAAZHJzL2Rvd25yZXYu eG1sUEsFBgAAAAAEAAQA8wAAAIUFAAAAAA== " filled="f" stroked="f" strokeweight=".5pt">
                <v:textbox>
                  <w:txbxContent>
                    <w:p w14:paraId="57BF7C7B" w14:textId="58AB9ACA" w:rsidR="00540338" w:rsidRDefault="00540338" w:rsidP="00540338">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114300" distR="114300" wp14:anchorId="4A5E0D53" wp14:editId="49E88F44">
                            <wp:extent cx="2548951" cy="1558138"/>
                            <wp:effectExtent l="0" t="0" r="3810" b="4445"/>
                            <wp:docPr id="1060022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23"/>
                                    <a:stretch>
                                      <a:fillRect/>
                                    </a:stretch>
                                  </pic:blipFill>
                                  <pic:spPr>
                                    <a:xfrm>
                                      <a:off x="0" y="0"/>
                                      <a:ext cx="2604792" cy="1592273"/>
                                    </a:xfrm>
                                    <a:prstGeom prst="rect">
                                      <a:avLst/>
                                    </a:prstGeom>
                                    <a:noFill/>
                                    <a:ln>
                                      <a:noFill/>
                                    </a:ln>
                                  </pic:spPr>
                                </pic:pic>
                              </a:graphicData>
                            </a:graphic>
                          </wp:inline>
                        </w:drawing>
                      </w:r>
                    </w:p>
                    <w:p w14:paraId="6817587E" w14:textId="77777777" w:rsidR="00540338" w:rsidRPr="00540338" w:rsidRDefault="00540338" w:rsidP="00540338">
                      <w:pPr>
                        <w:tabs>
                          <w:tab w:val="left" w:pos="709"/>
                        </w:tabs>
                        <w:autoSpaceDE w:val="0"/>
                        <w:autoSpaceDN w:val="0"/>
                        <w:adjustRightInd w:val="0"/>
                        <w:jc w:val="both"/>
                        <w:outlineLvl w:val="0"/>
                        <w:rPr>
                          <w:rFonts w:eastAsia="Arial Unicode MS" w:cstheme="minorBidi"/>
                          <w:b/>
                          <w:bCs/>
                          <w:kern w:val="1"/>
                          <w:sz w:val="14"/>
                          <w:szCs w:val="18"/>
                          <w:lang w:val="en-US" w:eastAsia="ar-SA"/>
                        </w:rPr>
                      </w:pPr>
                    </w:p>
                    <w:p w14:paraId="62AAC37F" w14:textId="06204AAC" w:rsidR="00540338" w:rsidRPr="00540338" w:rsidRDefault="00540338" w:rsidP="00540338">
                      <w:pPr>
                        <w:tabs>
                          <w:tab w:val="left" w:pos="851"/>
                        </w:tabs>
                        <w:autoSpaceDE w:val="0"/>
                        <w:autoSpaceDN w:val="0"/>
                        <w:adjustRightInd w:val="0"/>
                        <w:ind w:left="851" w:hanging="851"/>
                        <w:jc w:val="center"/>
                        <w:outlineLvl w:val="0"/>
                        <w:rPr>
                          <w:rFonts w:eastAsia="Arial Unicode MS" w:cs="Times New Roman"/>
                          <w:sz w:val="18"/>
                          <w:szCs w:val="18"/>
                          <w:lang w:val="en-US" w:eastAsia="ar-SA"/>
                        </w:rPr>
                      </w:pPr>
                      <w:r>
                        <w:rPr>
                          <w:rFonts w:eastAsia="Arial Unicode MS" w:cs="Times New Roman"/>
                          <w:b/>
                          <w:bCs/>
                          <w:kern w:val="1"/>
                          <w:sz w:val="18"/>
                          <w:szCs w:val="18"/>
                          <w:lang w:val="en-US" w:eastAsia="ar-SA" w:bidi="ar-SA"/>
                        </w:rPr>
                        <w:t xml:space="preserve">Figure </w:t>
                      </w:r>
                      <w:r>
                        <w:rPr>
                          <w:rFonts w:eastAsia="Arial Unicode MS" w:cs="Times New Roman"/>
                          <w:b/>
                          <w:bCs/>
                          <w:kern w:val="1"/>
                          <w:sz w:val="18"/>
                          <w:szCs w:val="18"/>
                          <w:lang w:val="en-US" w:eastAsia="ar-SA"/>
                        </w:rPr>
                        <w:t>2.</w:t>
                      </w:r>
                      <w:r>
                        <w:rPr>
                          <w:rFonts w:eastAsia="Arial Unicode MS" w:cs="Times New Roman"/>
                          <w:b/>
                          <w:bCs/>
                          <w:kern w:val="1"/>
                          <w:sz w:val="18"/>
                          <w:szCs w:val="18"/>
                          <w:lang w:val="en-US" w:eastAsia="ar-SA" w:bidi="ar-SA"/>
                        </w:rPr>
                        <w:tab/>
                      </w:r>
                      <w:r>
                        <w:rPr>
                          <w:b/>
                          <w:bCs/>
                          <w:sz w:val="18"/>
                          <w:szCs w:val="18"/>
                        </w:rPr>
                        <w:t>Electrodes for anode and cathode</w:t>
                      </w:r>
                    </w:p>
                  </w:txbxContent>
                </v:textbox>
                <w10:wrap type="square" anchorx="margin" anchory="margin"/>
              </v:shape>
            </w:pict>
          </mc:Fallback>
        </mc:AlternateContent>
      </w:r>
    </w:p>
    <w:p w14:paraId="69BEFEB8" w14:textId="100402E3" w:rsidR="00C32229" w:rsidRPr="00AE3389" w:rsidRDefault="00C32229" w:rsidP="00C32229">
      <w:pPr>
        <w:ind w:firstLine="425"/>
        <w:jc w:val="both"/>
        <w:rPr>
          <w:kern w:val="24"/>
          <w:lang w:val="en-MY"/>
        </w:rPr>
      </w:pPr>
      <w:r>
        <w:rPr>
          <w:kern w:val="24"/>
          <w:lang w:val="en-MY"/>
        </w:rPr>
        <w:t>The respective electrolytes were added to each chamber, with identical volumes maintained to ensure a fair and consistent comparative analysis. Each MFC was linked to a data acquisition system that incessantly monitored and recorded voltage and current outputs at predetermined time intervals. The collected data were analysed to assess and compare the electrical production efficacy of each MFC configuration according to its distinct electrolyte composition. Energy generation in MFC is fundamentally driven by the metabolic functions of electroactive bacteria, which oxidize organic substrates at the anode. This bio-electrochemical reaction liberates electrons and protons, establishing the basis for current generation. The universal anode reaction occurring in all MFC chambers, irrespective of the individual substrate, is as follows: Organic matter + H₂O → CO₂ + H⁺ + e⁻</w:t>
      </w:r>
    </w:p>
    <w:p w14:paraId="040E6499" w14:textId="720CAF8C" w:rsidR="00C32229" w:rsidRPr="00AE3389" w:rsidRDefault="00C32229" w:rsidP="00C32229">
      <w:pPr>
        <w:ind w:firstLine="426"/>
        <w:jc w:val="both"/>
        <w:rPr>
          <w:kern w:val="24"/>
          <w:lang w:val="en-MY"/>
        </w:rPr>
      </w:pPr>
      <w:r>
        <w:rPr>
          <w:kern w:val="24"/>
          <w:lang w:val="en-MY"/>
        </w:rPr>
        <w:lastRenderedPageBreak/>
        <w:t xml:space="preserve">In this reaction, microorganisms break down complex organic chemicals found in soil or organic waste into simpler molecules (Zhou </w:t>
      </w:r>
      <w:r>
        <w:rPr>
          <w:i/>
          <w:iCs/>
          <w:kern w:val="24"/>
          <w:lang w:val="en-MY"/>
        </w:rPr>
        <w:t>et al</w:t>
      </w:r>
      <w:r>
        <w:rPr>
          <w:kern w:val="24"/>
          <w:lang w:val="en-MY"/>
        </w:rPr>
        <w:t>., 2012). Water molecules facilitate the hydrolysis of these chemicals, resulting in the liberation of carbon dioxide (CO₂), protons (H⁺), and electrons (e⁻). The electrons traverse externally over a conductive circuit toward the cathode, producing electricity, while the protons migrate internally through the electrolyte toward the cathode to complete the redox reaction. In environments rich in organic inputs, such as food waste, more specialized substrates like glucose (C₆H₁₂O₆) may appear as intermediates of decomposition.  Under such conditions, the anode reaction can be represented as: C₆H₁₂O₆ + 6H₂O → 6CO₂ + 24H⁺ + 24e⁻. In this process, each glucose molecule is fully oxidized into six carbon dioxide molecules, concurrently releasing 24 protons and 24 electrons.  The elevated electron yield results in enhanced electrical production, which is commonly seen in MFCs enriched with nutrient-dense organic waste.</w:t>
      </w:r>
    </w:p>
    <w:p w14:paraId="3735E4CD" w14:textId="0CF02699" w:rsidR="00C32229" w:rsidRPr="00AE3389" w:rsidRDefault="00C32229" w:rsidP="00C32229">
      <w:pPr>
        <w:ind w:firstLine="426"/>
        <w:jc w:val="both"/>
        <w:rPr>
          <w:kern w:val="24"/>
          <w:lang w:val="en-MY"/>
        </w:rPr>
      </w:pPr>
      <w:r>
        <w:rPr>
          <w:noProof/>
          <w:spacing w:val="7"/>
        </w:rPr>
        <mc:AlternateContent>
          <mc:Choice Requires="wps">
            <w:drawing>
              <wp:anchor distT="180340" distB="180340" distL="0" distR="0" simplePos="0" relativeHeight="252087296" behindDoc="0" locked="0" layoutInCell="1" allowOverlap="1" wp14:anchorId="71DF5D5C" wp14:editId="34B67CBF">
                <wp:simplePos x="0" y="0"/>
                <wp:positionH relativeFrom="margin">
                  <wp:posOffset>-92710</wp:posOffset>
                </wp:positionH>
                <wp:positionV relativeFrom="margin">
                  <wp:posOffset>4883785</wp:posOffset>
                </wp:positionV>
                <wp:extent cx="2832735" cy="2654935"/>
                <wp:effectExtent l="0" t="0" r="0" b="0"/>
                <wp:wrapSquare wrapText="bothSides"/>
                <wp:docPr id="982644955" name="Text Box 982644955"/>
                <wp:cNvGraphicFramePr/>
                <a:graphic xmlns:a="http://schemas.openxmlformats.org/drawingml/2006/main">
                  <a:graphicData uri="http://schemas.microsoft.com/office/word/2010/wordprocessingShape">
                    <wps:wsp>
                      <wps:cNvSpPr txBox="1"/>
                      <wps:spPr>
                        <a:xfrm>
                          <a:off x="0" y="0"/>
                          <a:ext cx="2832735" cy="2654935"/>
                        </a:xfrm>
                        <a:prstGeom prst="rect">
                          <a:avLst/>
                        </a:prstGeom>
                        <a:noFill/>
                        <a:ln w="6350">
                          <a:noFill/>
                        </a:ln>
                      </wps:spPr>
                      <wps:txbx>
                        <w:txbxContent>
                          <w:p w14:paraId="155F71B0" w14:textId="4BF922C2" w:rsidR="00C32229" w:rsidRDefault="00C32229" w:rsidP="00C32229">
                            <w:pPr>
                              <w:tabs>
                                <w:tab w:val="left" w:pos="709"/>
                              </w:tabs>
                              <w:autoSpaceDE w:val="0"/>
                              <w:autoSpaceDN w:val="0"/>
                              <w:adjustRightInd w:val="0"/>
                              <w:ind w:left="705" w:hanging="705"/>
                              <w:jc w:val="both"/>
                              <w:outlineLvl w:val="0"/>
                              <w:rPr>
                                <w:b/>
                                <w:bCs/>
                                <w:sz w:val="18"/>
                                <w:szCs w:val="18"/>
                              </w:rPr>
                            </w:pPr>
                            <w:r>
                              <w:rPr>
                                <w:rFonts w:eastAsia="Arial Unicode MS" w:cs="Times New Roman"/>
                                <w:b/>
                                <w:bCs/>
                                <w:kern w:val="1"/>
                                <w:sz w:val="18"/>
                                <w:szCs w:val="18"/>
                                <w:lang w:val="en-US" w:eastAsia="ar-SA" w:bidi="ar-SA"/>
                              </w:rPr>
                              <w:t xml:space="preserve">Table </w:t>
                            </w:r>
                            <w:r>
                              <w:rPr>
                                <w:rFonts w:eastAsia="Arial Unicode MS" w:cs="Times New Roman"/>
                                <w:b/>
                                <w:bCs/>
                                <w:kern w:val="1"/>
                                <w:sz w:val="18"/>
                                <w:szCs w:val="18"/>
                                <w:lang w:val="en-US" w:eastAsia="ar-SA"/>
                              </w:rPr>
                              <w:t>2.</w:t>
                            </w:r>
                            <w:r>
                              <w:rPr>
                                <w:rFonts w:eastAsia="Arial Unicode MS" w:cs="Times New Roman"/>
                                <w:b/>
                                <w:bCs/>
                                <w:kern w:val="1"/>
                                <w:sz w:val="18"/>
                                <w:szCs w:val="18"/>
                                <w:lang w:val="en-US" w:eastAsia="ar-SA" w:bidi="ar-SA"/>
                              </w:rPr>
                              <w:tab/>
                            </w:r>
                            <w:r>
                              <w:rPr>
                                <w:b/>
                                <w:bCs/>
                                <w:kern w:val="24"/>
                                <w:sz w:val="18"/>
                                <w:szCs w:val="18"/>
                                <w:lang w:val="en-MY"/>
                              </w:rPr>
                              <w:t>Key chemical molecules and reactions in soil-based MFC</w:t>
                            </w:r>
                          </w:p>
                          <w:p w14:paraId="099926C9" w14:textId="77777777" w:rsidR="00C32229" w:rsidRDefault="00C32229" w:rsidP="00C32229">
                            <w:pPr>
                              <w:tabs>
                                <w:tab w:val="left" w:pos="709"/>
                              </w:tabs>
                              <w:autoSpaceDE w:val="0"/>
                              <w:autoSpaceDN w:val="0"/>
                              <w:adjustRightInd w:val="0"/>
                              <w:outlineLvl w:val="0"/>
                              <w:rPr>
                                <w:b/>
                                <w:bCs/>
                                <w:sz w:val="18"/>
                                <w:szCs w:val="18"/>
                              </w:rPr>
                            </w:pPr>
                          </w:p>
                          <w:tbl>
                            <w:tblPr>
                              <w:tblW w:w="4154" w:type="dxa"/>
                              <w:tblLayout w:type="fixed"/>
                              <w:tblLook w:val="04A0" w:firstRow="1" w:lastRow="0" w:firstColumn="1" w:lastColumn="0" w:noHBand="0" w:noVBand="1"/>
                            </w:tblPr>
                            <w:tblGrid>
                              <w:gridCol w:w="1061"/>
                              <w:gridCol w:w="1053"/>
                              <w:gridCol w:w="1014"/>
                              <w:gridCol w:w="1026"/>
                            </w:tblGrid>
                            <w:tr w:rsidR="00C32229" w:rsidRPr="00C32229" w14:paraId="43C93357" w14:textId="77777777" w:rsidTr="00C32229">
                              <w:trPr>
                                <w:trHeight w:val="222"/>
                              </w:trPr>
                              <w:tc>
                                <w:tcPr>
                                  <w:tcW w:w="1061" w:type="dxa"/>
                                  <w:tcBorders>
                                    <w:top w:val="single" w:sz="4" w:space="0" w:color="auto"/>
                                    <w:left w:val="nil"/>
                                    <w:bottom w:val="single" w:sz="4" w:space="0" w:color="auto"/>
                                    <w:right w:val="nil"/>
                                  </w:tcBorders>
                                  <w:vAlign w:val="center"/>
                                </w:tcPr>
                                <w:p w14:paraId="274CD15B" w14:textId="77777777" w:rsidR="00C32229" w:rsidRPr="00C32229" w:rsidRDefault="00C32229" w:rsidP="00C32229">
                                  <w:pPr>
                                    <w:jc w:val="center"/>
                                    <w:rPr>
                                      <w:b/>
                                      <w:bCs/>
                                      <w:color w:val="000000" w:themeColor="text1"/>
                                      <w:kern w:val="24"/>
                                      <w:sz w:val="16"/>
                                      <w:szCs w:val="16"/>
                                      <w:lang w:val="en-MY"/>
                                    </w:rPr>
                                  </w:pPr>
                                  <w:r>
                                    <w:rPr>
                                      <w:b/>
                                      <w:bCs/>
                                      <w:color w:val="000000" w:themeColor="text1"/>
                                      <w:kern w:val="24"/>
                                      <w:sz w:val="16"/>
                                      <w:szCs w:val="16"/>
                                      <w:lang w:val="en-MY"/>
                                    </w:rPr>
                                    <w:t>Molecule</w:t>
                                  </w:r>
                                </w:p>
                              </w:tc>
                              <w:tc>
                                <w:tcPr>
                                  <w:tcW w:w="1053" w:type="dxa"/>
                                  <w:tcBorders>
                                    <w:top w:val="single" w:sz="4" w:space="0" w:color="auto"/>
                                    <w:left w:val="nil"/>
                                    <w:bottom w:val="single" w:sz="4" w:space="0" w:color="auto"/>
                                    <w:right w:val="nil"/>
                                  </w:tcBorders>
                                  <w:vAlign w:val="center"/>
                                </w:tcPr>
                                <w:p w14:paraId="49086062" w14:textId="77777777" w:rsidR="00C32229" w:rsidRPr="00C32229" w:rsidRDefault="00C32229" w:rsidP="00C32229">
                                  <w:pPr>
                                    <w:jc w:val="center"/>
                                    <w:rPr>
                                      <w:b/>
                                      <w:bCs/>
                                      <w:color w:val="000000" w:themeColor="text1"/>
                                      <w:kern w:val="24"/>
                                      <w:sz w:val="16"/>
                                      <w:szCs w:val="16"/>
                                      <w:lang w:val="en-MY"/>
                                    </w:rPr>
                                  </w:pPr>
                                  <w:r>
                                    <w:rPr>
                                      <w:b/>
                                      <w:bCs/>
                                      <w:color w:val="000000" w:themeColor="text1"/>
                                      <w:kern w:val="24"/>
                                      <w:sz w:val="16"/>
                                      <w:szCs w:val="16"/>
                                      <w:lang w:val="en-MY"/>
                                    </w:rPr>
                                    <w:t>Chemical reaction</w:t>
                                  </w:r>
                                </w:p>
                              </w:tc>
                              <w:tc>
                                <w:tcPr>
                                  <w:tcW w:w="1014" w:type="dxa"/>
                                  <w:tcBorders>
                                    <w:top w:val="single" w:sz="4" w:space="0" w:color="auto"/>
                                    <w:left w:val="nil"/>
                                    <w:bottom w:val="single" w:sz="4" w:space="0" w:color="auto"/>
                                    <w:right w:val="nil"/>
                                  </w:tcBorders>
                                  <w:vAlign w:val="center"/>
                                </w:tcPr>
                                <w:p w14:paraId="61665EA6" w14:textId="77777777" w:rsidR="00C32229" w:rsidRPr="00C32229" w:rsidRDefault="00C32229" w:rsidP="00C32229">
                                  <w:pPr>
                                    <w:jc w:val="center"/>
                                    <w:rPr>
                                      <w:b/>
                                      <w:bCs/>
                                      <w:color w:val="000000" w:themeColor="text1"/>
                                      <w:kern w:val="24"/>
                                      <w:sz w:val="16"/>
                                      <w:szCs w:val="16"/>
                                      <w:lang w:val="en-MY"/>
                                    </w:rPr>
                                  </w:pPr>
                                  <w:r>
                                    <w:rPr>
                                      <w:b/>
                                      <w:bCs/>
                                      <w:color w:val="000000" w:themeColor="text1"/>
                                      <w:kern w:val="24"/>
                                      <w:sz w:val="16"/>
                                      <w:szCs w:val="16"/>
                                      <w:lang w:val="en-MY"/>
                                    </w:rPr>
                                    <w:t>Structure</w:t>
                                  </w:r>
                                </w:p>
                              </w:tc>
                              <w:tc>
                                <w:tcPr>
                                  <w:tcW w:w="1026" w:type="dxa"/>
                                  <w:tcBorders>
                                    <w:top w:val="single" w:sz="4" w:space="0" w:color="auto"/>
                                    <w:left w:val="nil"/>
                                    <w:bottom w:val="single" w:sz="4" w:space="0" w:color="auto"/>
                                    <w:right w:val="nil"/>
                                  </w:tcBorders>
                                  <w:vAlign w:val="center"/>
                                </w:tcPr>
                                <w:p w14:paraId="2F49F859" w14:textId="77777777" w:rsidR="00C32229" w:rsidRPr="00C32229" w:rsidRDefault="00C32229" w:rsidP="00C32229">
                                  <w:pPr>
                                    <w:jc w:val="center"/>
                                    <w:rPr>
                                      <w:b/>
                                      <w:bCs/>
                                      <w:color w:val="000000" w:themeColor="text1"/>
                                      <w:kern w:val="24"/>
                                      <w:sz w:val="16"/>
                                      <w:szCs w:val="16"/>
                                      <w:lang w:val="en-MY"/>
                                    </w:rPr>
                                  </w:pPr>
                                  <w:r>
                                    <w:rPr>
                                      <w:b/>
                                      <w:bCs/>
                                      <w:color w:val="000000" w:themeColor="text1"/>
                                      <w:kern w:val="24"/>
                                      <w:sz w:val="16"/>
                                      <w:szCs w:val="16"/>
                                      <w:lang w:val="en-MY"/>
                                    </w:rPr>
                                    <w:t>Role in MFC</w:t>
                                  </w:r>
                                </w:p>
                              </w:tc>
                            </w:tr>
                            <w:tr w:rsidR="00C32229" w:rsidRPr="00C32229" w14:paraId="3B72299B" w14:textId="77777777" w:rsidTr="00C32229">
                              <w:trPr>
                                <w:trHeight w:val="19"/>
                              </w:trPr>
                              <w:tc>
                                <w:tcPr>
                                  <w:tcW w:w="1061" w:type="dxa"/>
                                  <w:tcBorders>
                                    <w:top w:val="single" w:sz="4" w:space="0" w:color="auto"/>
                                    <w:left w:val="nil"/>
                                    <w:bottom w:val="nil"/>
                                    <w:right w:val="nil"/>
                                  </w:tcBorders>
                                  <w:vAlign w:val="center"/>
                                </w:tcPr>
                                <w:p w14:paraId="18C3759D"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Glucose</w:t>
                                  </w:r>
                                </w:p>
                              </w:tc>
                              <w:tc>
                                <w:tcPr>
                                  <w:tcW w:w="1053" w:type="dxa"/>
                                  <w:tcBorders>
                                    <w:top w:val="single" w:sz="4" w:space="0" w:color="auto"/>
                                    <w:left w:val="nil"/>
                                    <w:bottom w:val="nil"/>
                                    <w:right w:val="nil"/>
                                  </w:tcBorders>
                                  <w:vAlign w:val="center"/>
                                </w:tcPr>
                                <w:p w14:paraId="1D83B5D2"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C₆H₁₂O₆</w:t>
                                  </w:r>
                                </w:p>
                              </w:tc>
                              <w:tc>
                                <w:tcPr>
                                  <w:tcW w:w="1014" w:type="dxa"/>
                                  <w:tcBorders>
                                    <w:top w:val="single" w:sz="4" w:space="0" w:color="auto"/>
                                    <w:left w:val="nil"/>
                                    <w:bottom w:val="nil"/>
                                    <w:right w:val="nil"/>
                                  </w:tcBorders>
                                  <w:vAlign w:val="center"/>
                                </w:tcPr>
                                <w:p w14:paraId="60E2EC17" w14:textId="77777777" w:rsidR="00C32229" w:rsidRPr="00C32229" w:rsidRDefault="00C32229" w:rsidP="00C32229">
                                  <w:pPr>
                                    <w:jc w:val="center"/>
                                    <w:rPr>
                                      <w:color w:val="000000" w:themeColor="text1"/>
                                      <w:kern w:val="24"/>
                                      <w:sz w:val="16"/>
                                      <w:szCs w:val="16"/>
                                      <w:lang w:val="en-MY"/>
                                    </w:rPr>
                                  </w:pPr>
                                  <w:r>
                                    <w:rPr>
                                      <w:noProof/>
                                      <w:color w:val="000000" w:themeColor="text1"/>
                                      <w:kern w:val="24"/>
                                      <w:sz w:val="16"/>
                                      <w:szCs w:val="16"/>
                                      <w:lang w:val="en-MY"/>
                                    </w:rPr>
                                    <w:drawing>
                                      <wp:inline distT="0" distB="0" distL="0" distR="0" wp14:anchorId="24D13FE5" wp14:editId="03F60FDD">
                                        <wp:extent cx="632828" cy="643737"/>
                                        <wp:effectExtent l="0" t="0" r="0" b="4445"/>
                                        <wp:docPr id="28001733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141943" name="Picture 25"/>
                                                <pic:cNvPicPr>
                                                  <a:picLocks noChangeAspect="1"/>
                                                </pic:cNvPicPr>
                                              </pic:nvPicPr>
                                              <pic:blipFill>
                                                <a:blip r:embed="rId24" cstate="print">
                                                  <a:extLst>
                                                    <a:ext uri="{28A0092B-C50C-407E-A947-70E740481C1C}">
                                                      <a14:useLocalDpi xmlns:a14="http://schemas.microsoft.com/office/drawing/2010/main" val="0"/>
                                                    </a:ext>
                                                  </a:extLst>
                                                </a:blip>
                                                <a:srcRect l="65531" t="8582" r="3646" b="10238"/>
                                                <a:stretch>
                                                  <a:fillRect/>
                                                </a:stretch>
                                              </pic:blipFill>
                                              <pic:spPr>
                                                <a:xfrm>
                                                  <a:off x="0" y="0"/>
                                                  <a:ext cx="681242" cy="692986"/>
                                                </a:xfrm>
                                                <a:prstGeom prst="rect">
                                                  <a:avLst/>
                                                </a:prstGeom>
                                                <a:ln>
                                                  <a:noFill/>
                                                </a:ln>
                                              </pic:spPr>
                                            </pic:pic>
                                          </a:graphicData>
                                        </a:graphic>
                                      </wp:inline>
                                    </w:drawing>
                                  </w:r>
                                </w:p>
                              </w:tc>
                              <w:tc>
                                <w:tcPr>
                                  <w:tcW w:w="1026" w:type="dxa"/>
                                  <w:tcBorders>
                                    <w:top w:val="single" w:sz="4" w:space="0" w:color="auto"/>
                                    <w:left w:val="nil"/>
                                    <w:bottom w:val="nil"/>
                                    <w:right w:val="nil"/>
                                  </w:tcBorders>
                                  <w:vAlign w:val="center"/>
                                </w:tcPr>
                                <w:p w14:paraId="7C880E09" w14:textId="77777777" w:rsidR="00C32229" w:rsidRPr="00C32229" w:rsidRDefault="00C32229" w:rsidP="00C32229">
                                  <w:pPr>
                                    <w:jc w:val="center"/>
                                    <w:rPr>
                                      <w:color w:val="000000" w:themeColor="text1"/>
                                      <w:kern w:val="24"/>
                                      <w:sz w:val="16"/>
                                      <w:szCs w:val="16"/>
                                      <w:lang w:val="en-MY"/>
                                    </w:rPr>
                                  </w:pPr>
                                </w:p>
                                <w:p w14:paraId="0A8F6DC1"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Fuel at anode</w:t>
                                  </w:r>
                                </w:p>
                              </w:tc>
                            </w:tr>
                            <w:tr w:rsidR="00C32229" w:rsidRPr="00C32229" w14:paraId="0566F783" w14:textId="77777777" w:rsidTr="00C32229">
                              <w:trPr>
                                <w:trHeight w:val="382"/>
                              </w:trPr>
                              <w:tc>
                                <w:tcPr>
                                  <w:tcW w:w="1061" w:type="dxa"/>
                                  <w:tcBorders>
                                    <w:top w:val="nil"/>
                                    <w:left w:val="nil"/>
                                    <w:bottom w:val="nil"/>
                                    <w:right w:val="nil"/>
                                  </w:tcBorders>
                                  <w:vAlign w:val="center"/>
                                </w:tcPr>
                                <w:p w14:paraId="25B2E465"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Water</w:t>
                                  </w:r>
                                </w:p>
                              </w:tc>
                              <w:tc>
                                <w:tcPr>
                                  <w:tcW w:w="1053" w:type="dxa"/>
                                  <w:tcBorders>
                                    <w:top w:val="nil"/>
                                    <w:left w:val="nil"/>
                                    <w:bottom w:val="nil"/>
                                    <w:right w:val="nil"/>
                                  </w:tcBorders>
                                  <w:vAlign w:val="center"/>
                                </w:tcPr>
                                <w:p w14:paraId="5AF0BC4C"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H₂O</w:t>
                                  </w:r>
                                </w:p>
                              </w:tc>
                              <w:tc>
                                <w:tcPr>
                                  <w:tcW w:w="1014" w:type="dxa"/>
                                  <w:tcBorders>
                                    <w:top w:val="nil"/>
                                    <w:left w:val="nil"/>
                                    <w:bottom w:val="nil"/>
                                    <w:right w:val="nil"/>
                                  </w:tcBorders>
                                  <w:vAlign w:val="center"/>
                                </w:tcPr>
                                <w:p w14:paraId="6074A5FF" w14:textId="77777777" w:rsidR="00C32229" w:rsidRPr="00C32229" w:rsidRDefault="00C32229" w:rsidP="00C32229">
                                  <w:pPr>
                                    <w:jc w:val="center"/>
                                    <w:rPr>
                                      <w:color w:val="000000" w:themeColor="text1"/>
                                      <w:kern w:val="24"/>
                                      <w:sz w:val="16"/>
                                      <w:szCs w:val="16"/>
                                      <w:lang w:val="en-MY"/>
                                    </w:rPr>
                                  </w:pPr>
                                  <w:r>
                                    <w:rPr>
                                      <w:noProof/>
                                      <w:color w:val="000000" w:themeColor="text1"/>
                                      <w:kern w:val="24"/>
                                      <w:sz w:val="16"/>
                                      <w:szCs w:val="16"/>
                                      <w:lang w:val="en-MY"/>
                                    </w:rPr>
                                    <w:drawing>
                                      <wp:inline distT="0" distB="0" distL="0" distR="0" wp14:anchorId="5BCB4F57" wp14:editId="1FDDA0D5">
                                        <wp:extent cx="570586" cy="243846"/>
                                        <wp:effectExtent l="0" t="0" r="1270" b="3810"/>
                                        <wp:docPr id="14807730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51975" name="Picture 26"/>
                                                <pic:cNvPicPr>
                                                  <a:picLocks noChangeAspect="1"/>
                                                </pic:cNvPicPr>
                                              </pic:nvPicPr>
                                              <pic:blipFill>
                                                <a:blip r:embed="rId25" cstate="print">
                                                  <a:extLst>
                                                    <a:ext uri="{28A0092B-C50C-407E-A947-70E740481C1C}">
                                                      <a14:useLocalDpi xmlns:a14="http://schemas.microsoft.com/office/drawing/2010/main" val="0"/>
                                                    </a:ext>
                                                  </a:extLst>
                                                </a:blip>
                                                <a:srcRect l="37784" t="23758" r="43643" b="57117"/>
                                                <a:stretch>
                                                  <a:fillRect/>
                                                </a:stretch>
                                              </pic:blipFill>
                                              <pic:spPr>
                                                <a:xfrm>
                                                  <a:off x="0" y="0"/>
                                                  <a:ext cx="570942" cy="243998"/>
                                                </a:xfrm>
                                                <a:prstGeom prst="rect">
                                                  <a:avLst/>
                                                </a:prstGeom>
                                                <a:ln>
                                                  <a:noFill/>
                                                </a:ln>
                                              </pic:spPr>
                                            </pic:pic>
                                          </a:graphicData>
                                        </a:graphic>
                                      </wp:inline>
                                    </w:drawing>
                                  </w:r>
                                </w:p>
                              </w:tc>
                              <w:tc>
                                <w:tcPr>
                                  <w:tcW w:w="1026" w:type="dxa"/>
                                  <w:tcBorders>
                                    <w:top w:val="nil"/>
                                    <w:left w:val="nil"/>
                                    <w:bottom w:val="nil"/>
                                    <w:right w:val="nil"/>
                                  </w:tcBorders>
                                  <w:vAlign w:val="center"/>
                                </w:tcPr>
                                <w:p w14:paraId="7611012C"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Supports proton flow</w:t>
                                  </w:r>
                                </w:p>
                              </w:tc>
                            </w:tr>
                            <w:tr w:rsidR="00C32229" w:rsidRPr="00C32229" w14:paraId="21FFFB48" w14:textId="77777777" w:rsidTr="00C32229">
                              <w:trPr>
                                <w:trHeight w:val="382"/>
                              </w:trPr>
                              <w:tc>
                                <w:tcPr>
                                  <w:tcW w:w="1061" w:type="dxa"/>
                                  <w:tcBorders>
                                    <w:top w:val="nil"/>
                                    <w:left w:val="nil"/>
                                    <w:bottom w:val="nil"/>
                                    <w:right w:val="nil"/>
                                  </w:tcBorders>
                                  <w:vAlign w:val="center"/>
                                </w:tcPr>
                                <w:p w14:paraId="5A322040"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Carbon dioxide</w:t>
                                  </w:r>
                                </w:p>
                              </w:tc>
                              <w:tc>
                                <w:tcPr>
                                  <w:tcW w:w="1053" w:type="dxa"/>
                                  <w:tcBorders>
                                    <w:top w:val="nil"/>
                                    <w:left w:val="nil"/>
                                    <w:bottom w:val="nil"/>
                                    <w:right w:val="nil"/>
                                  </w:tcBorders>
                                  <w:vAlign w:val="center"/>
                                </w:tcPr>
                                <w:p w14:paraId="500C11EA"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CO₂</w:t>
                                  </w:r>
                                </w:p>
                              </w:tc>
                              <w:tc>
                                <w:tcPr>
                                  <w:tcW w:w="1014" w:type="dxa"/>
                                  <w:tcBorders>
                                    <w:top w:val="nil"/>
                                    <w:left w:val="nil"/>
                                    <w:bottom w:val="nil"/>
                                    <w:right w:val="nil"/>
                                  </w:tcBorders>
                                  <w:vAlign w:val="center"/>
                                </w:tcPr>
                                <w:p w14:paraId="7A180F9A" w14:textId="77777777" w:rsidR="00C32229" w:rsidRPr="00C32229" w:rsidRDefault="00C32229" w:rsidP="00C32229">
                                  <w:pPr>
                                    <w:jc w:val="center"/>
                                    <w:rPr>
                                      <w:color w:val="000000" w:themeColor="text1"/>
                                      <w:kern w:val="24"/>
                                      <w:sz w:val="16"/>
                                      <w:szCs w:val="16"/>
                                      <w:lang w:val="en-MY"/>
                                    </w:rPr>
                                  </w:pPr>
                                  <w:r>
                                    <w:rPr>
                                      <w:noProof/>
                                      <w:color w:val="000000" w:themeColor="text1"/>
                                      <w:kern w:val="24"/>
                                      <w:sz w:val="16"/>
                                      <w:szCs w:val="16"/>
                                      <w:lang w:val="en-MY"/>
                                    </w:rPr>
                                    <w:drawing>
                                      <wp:inline distT="0" distB="0" distL="0" distR="0" wp14:anchorId="6CDCEF06" wp14:editId="5A0584A8">
                                        <wp:extent cx="570230" cy="262908"/>
                                        <wp:effectExtent l="0" t="0" r="1270" b="3810"/>
                                        <wp:docPr id="163499107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474731" name="Picture 27"/>
                                                <pic:cNvPicPr>
                                                  <a:picLocks noChangeAspect="1"/>
                                                </pic:cNvPicPr>
                                              </pic:nvPicPr>
                                              <pic:blipFill>
                                                <a:blip r:embed="rId24" cstate="print">
                                                  <a:extLst>
                                                    <a:ext uri="{28A0092B-C50C-407E-A947-70E740481C1C}">
                                                      <a14:useLocalDpi xmlns:a14="http://schemas.microsoft.com/office/drawing/2010/main" val="0"/>
                                                    </a:ext>
                                                  </a:extLst>
                                                </a:blip>
                                                <a:srcRect l="5115" t="38620" r="76930" b="40083"/>
                                                <a:stretch>
                                                  <a:fillRect/>
                                                </a:stretch>
                                              </pic:blipFill>
                                              <pic:spPr>
                                                <a:xfrm>
                                                  <a:off x="0" y="0"/>
                                                  <a:ext cx="570269" cy="262926"/>
                                                </a:xfrm>
                                                <a:prstGeom prst="rect">
                                                  <a:avLst/>
                                                </a:prstGeom>
                                                <a:ln>
                                                  <a:noFill/>
                                                </a:ln>
                                              </pic:spPr>
                                            </pic:pic>
                                          </a:graphicData>
                                        </a:graphic>
                                      </wp:inline>
                                    </w:drawing>
                                  </w:r>
                                </w:p>
                              </w:tc>
                              <w:tc>
                                <w:tcPr>
                                  <w:tcW w:w="1026" w:type="dxa"/>
                                  <w:tcBorders>
                                    <w:top w:val="nil"/>
                                    <w:left w:val="nil"/>
                                    <w:bottom w:val="nil"/>
                                    <w:right w:val="nil"/>
                                  </w:tcBorders>
                                  <w:vAlign w:val="center"/>
                                </w:tcPr>
                                <w:p w14:paraId="081B7FBC"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Waste from oxidation</w:t>
                                  </w:r>
                                </w:p>
                              </w:tc>
                            </w:tr>
                            <w:tr w:rsidR="00C32229" w:rsidRPr="00C32229" w14:paraId="2850358F" w14:textId="77777777" w:rsidTr="00C32229">
                              <w:trPr>
                                <w:trHeight w:val="382"/>
                              </w:trPr>
                              <w:tc>
                                <w:tcPr>
                                  <w:tcW w:w="1061" w:type="dxa"/>
                                  <w:tcBorders>
                                    <w:top w:val="nil"/>
                                    <w:left w:val="nil"/>
                                    <w:bottom w:val="nil"/>
                                    <w:right w:val="nil"/>
                                  </w:tcBorders>
                                  <w:vAlign w:val="center"/>
                                </w:tcPr>
                                <w:p w14:paraId="7457C488"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Protons</w:t>
                                  </w:r>
                                </w:p>
                              </w:tc>
                              <w:tc>
                                <w:tcPr>
                                  <w:tcW w:w="1053" w:type="dxa"/>
                                  <w:tcBorders>
                                    <w:top w:val="nil"/>
                                    <w:left w:val="nil"/>
                                    <w:bottom w:val="nil"/>
                                    <w:right w:val="nil"/>
                                  </w:tcBorders>
                                  <w:vAlign w:val="center"/>
                                </w:tcPr>
                                <w:p w14:paraId="661B8B44"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H⁺</w:t>
                                  </w:r>
                                </w:p>
                              </w:tc>
                              <w:tc>
                                <w:tcPr>
                                  <w:tcW w:w="1014" w:type="dxa"/>
                                  <w:tcBorders>
                                    <w:top w:val="nil"/>
                                    <w:left w:val="nil"/>
                                    <w:bottom w:val="nil"/>
                                    <w:right w:val="nil"/>
                                  </w:tcBorders>
                                  <w:vAlign w:val="center"/>
                                </w:tcPr>
                                <w:p w14:paraId="49BAA544"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w:t>
                                  </w:r>
                                </w:p>
                              </w:tc>
                              <w:tc>
                                <w:tcPr>
                                  <w:tcW w:w="1026" w:type="dxa"/>
                                  <w:tcBorders>
                                    <w:top w:val="nil"/>
                                    <w:left w:val="nil"/>
                                    <w:bottom w:val="nil"/>
                                    <w:right w:val="nil"/>
                                  </w:tcBorders>
                                  <w:vAlign w:val="center"/>
                                </w:tcPr>
                                <w:p w14:paraId="1862FB52"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Proton carrier</w:t>
                                  </w:r>
                                </w:p>
                              </w:tc>
                            </w:tr>
                            <w:tr w:rsidR="00C32229" w:rsidRPr="00C32229" w14:paraId="7BD7485A" w14:textId="77777777" w:rsidTr="00C32229">
                              <w:trPr>
                                <w:trHeight w:val="382"/>
                              </w:trPr>
                              <w:tc>
                                <w:tcPr>
                                  <w:tcW w:w="1061" w:type="dxa"/>
                                  <w:tcBorders>
                                    <w:top w:val="nil"/>
                                    <w:left w:val="nil"/>
                                    <w:bottom w:val="nil"/>
                                    <w:right w:val="nil"/>
                                  </w:tcBorders>
                                  <w:vAlign w:val="center"/>
                                </w:tcPr>
                                <w:p w14:paraId="28236E57"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Electrons</w:t>
                                  </w:r>
                                </w:p>
                              </w:tc>
                              <w:tc>
                                <w:tcPr>
                                  <w:tcW w:w="1053" w:type="dxa"/>
                                  <w:tcBorders>
                                    <w:top w:val="nil"/>
                                    <w:left w:val="nil"/>
                                    <w:bottom w:val="nil"/>
                                    <w:right w:val="nil"/>
                                  </w:tcBorders>
                                  <w:vAlign w:val="center"/>
                                </w:tcPr>
                                <w:p w14:paraId="724CCCB4"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e⁻</w:t>
                                  </w:r>
                                </w:p>
                              </w:tc>
                              <w:tc>
                                <w:tcPr>
                                  <w:tcW w:w="1014" w:type="dxa"/>
                                  <w:tcBorders>
                                    <w:top w:val="nil"/>
                                    <w:left w:val="nil"/>
                                    <w:bottom w:val="nil"/>
                                    <w:right w:val="nil"/>
                                  </w:tcBorders>
                                  <w:vAlign w:val="center"/>
                                </w:tcPr>
                                <w:p w14:paraId="07561213"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w:t>
                                  </w:r>
                                </w:p>
                              </w:tc>
                              <w:tc>
                                <w:tcPr>
                                  <w:tcW w:w="1026" w:type="dxa"/>
                                  <w:tcBorders>
                                    <w:top w:val="nil"/>
                                    <w:left w:val="nil"/>
                                    <w:bottom w:val="nil"/>
                                    <w:right w:val="nil"/>
                                  </w:tcBorders>
                                  <w:vAlign w:val="center"/>
                                </w:tcPr>
                                <w:p w14:paraId="0C001FF9"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Generates electricity</w:t>
                                  </w:r>
                                </w:p>
                              </w:tc>
                            </w:tr>
                            <w:tr w:rsidR="00C32229" w:rsidRPr="00C32229" w14:paraId="64156BB1" w14:textId="77777777" w:rsidTr="00C32229">
                              <w:trPr>
                                <w:trHeight w:val="382"/>
                              </w:trPr>
                              <w:tc>
                                <w:tcPr>
                                  <w:tcW w:w="1061" w:type="dxa"/>
                                  <w:tcBorders>
                                    <w:top w:val="nil"/>
                                    <w:left w:val="nil"/>
                                    <w:bottom w:val="single" w:sz="4" w:space="0" w:color="auto"/>
                                    <w:right w:val="nil"/>
                                  </w:tcBorders>
                                  <w:vAlign w:val="center"/>
                                </w:tcPr>
                                <w:p w14:paraId="0CFFAE0B"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Oxygen</w:t>
                                  </w:r>
                                </w:p>
                              </w:tc>
                              <w:tc>
                                <w:tcPr>
                                  <w:tcW w:w="1053" w:type="dxa"/>
                                  <w:tcBorders>
                                    <w:top w:val="nil"/>
                                    <w:left w:val="nil"/>
                                    <w:bottom w:val="single" w:sz="4" w:space="0" w:color="auto"/>
                                    <w:right w:val="nil"/>
                                  </w:tcBorders>
                                  <w:vAlign w:val="center"/>
                                </w:tcPr>
                                <w:p w14:paraId="47C48D86"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O₂</w:t>
                                  </w:r>
                                </w:p>
                              </w:tc>
                              <w:tc>
                                <w:tcPr>
                                  <w:tcW w:w="1014" w:type="dxa"/>
                                  <w:tcBorders>
                                    <w:top w:val="nil"/>
                                    <w:left w:val="nil"/>
                                    <w:bottom w:val="single" w:sz="4" w:space="0" w:color="auto"/>
                                    <w:right w:val="nil"/>
                                  </w:tcBorders>
                                  <w:vAlign w:val="center"/>
                                </w:tcPr>
                                <w:p w14:paraId="5A7629FD" w14:textId="77777777" w:rsidR="00C32229" w:rsidRPr="00C32229" w:rsidRDefault="00C32229" w:rsidP="00C32229">
                                  <w:pPr>
                                    <w:jc w:val="center"/>
                                    <w:rPr>
                                      <w:color w:val="000000" w:themeColor="text1"/>
                                      <w:kern w:val="24"/>
                                      <w:sz w:val="16"/>
                                      <w:szCs w:val="16"/>
                                      <w:lang w:val="en-MY"/>
                                    </w:rPr>
                                  </w:pPr>
                                  <w:r>
                                    <w:rPr>
                                      <w:noProof/>
                                      <w:color w:val="000000" w:themeColor="text1"/>
                                      <w:kern w:val="24"/>
                                      <w:sz w:val="16"/>
                                      <w:szCs w:val="16"/>
                                      <w:lang w:val="en-MY"/>
                                    </w:rPr>
                                    <w:drawing>
                                      <wp:inline distT="0" distB="0" distL="0" distR="0" wp14:anchorId="66B530A8" wp14:editId="75AD97DF">
                                        <wp:extent cx="419100" cy="148641"/>
                                        <wp:effectExtent l="0" t="0" r="0" b="3810"/>
                                        <wp:docPr id="42116175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186197" name="Picture 28"/>
                                                <pic:cNvPicPr>
                                                  <a:picLocks noChangeAspect="1"/>
                                                </pic:cNvPicPr>
                                              </pic:nvPicPr>
                                              <pic:blipFill>
                                                <a:blip r:embed="rId25" cstate="print">
                                                  <a:extLst>
                                                    <a:ext uri="{28A0092B-C50C-407E-A947-70E740481C1C}">
                                                      <a14:useLocalDpi xmlns:a14="http://schemas.microsoft.com/office/drawing/2010/main" val="0"/>
                                                    </a:ext>
                                                  </a:extLst>
                                                </a:blip>
                                                <a:srcRect l="5079" t="8120" r="84201" b="82720"/>
                                                <a:stretch>
                                                  <a:fillRect/>
                                                </a:stretch>
                                              </pic:blipFill>
                                              <pic:spPr>
                                                <a:xfrm>
                                                  <a:off x="0" y="0"/>
                                                  <a:ext cx="469359" cy="166466"/>
                                                </a:xfrm>
                                                <a:prstGeom prst="rect">
                                                  <a:avLst/>
                                                </a:prstGeom>
                                                <a:ln>
                                                  <a:noFill/>
                                                </a:ln>
                                              </pic:spPr>
                                            </pic:pic>
                                          </a:graphicData>
                                        </a:graphic>
                                      </wp:inline>
                                    </w:drawing>
                                  </w:r>
                                </w:p>
                              </w:tc>
                              <w:tc>
                                <w:tcPr>
                                  <w:tcW w:w="1026" w:type="dxa"/>
                                  <w:tcBorders>
                                    <w:top w:val="nil"/>
                                    <w:left w:val="nil"/>
                                    <w:bottom w:val="single" w:sz="4" w:space="0" w:color="auto"/>
                                    <w:right w:val="nil"/>
                                  </w:tcBorders>
                                  <w:vAlign w:val="center"/>
                                </w:tcPr>
                                <w:p w14:paraId="0235C6B9"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Accepts electrons</w:t>
                                  </w:r>
                                </w:p>
                              </w:tc>
                            </w:tr>
                          </w:tbl>
                          <w:p w14:paraId="4D6DFDC3" w14:textId="77777777" w:rsidR="00C32229" w:rsidRPr="00C32229" w:rsidRDefault="00C32229" w:rsidP="00C32229">
                            <w:pPr>
                              <w:tabs>
                                <w:tab w:val="left" w:pos="709"/>
                              </w:tabs>
                              <w:autoSpaceDE w:val="0"/>
                              <w:autoSpaceDN w:val="0"/>
                              <w:adjustRightInd w:val="0"/>
                              <w:outlineLvl w:val="0"/>
                              <w:rPr>
                                <w:rFonts w:eastAsia="Arial Unicode MS" w:cs="Times New Roman"/>
                                <w:sz w:val="18"/>
                                <w:szCs w:val="18"/>
                                <w:lang w:val="en-US" w:eastAsia="ar-S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F5D5C" id="Text Box 982644955" o:spid="_x0000_s1031" type="#_x0000_t202" style="position:absolute;left:0;text-align:left;margin-left:-7.3pt;margin-top:384.55pt;width:223.05pt;height:209.05pt;z-index:252087296;visibility:visible;mso-wrap-style:square;mso-width-percent:0;mso-height-percent:0;mso-wrap-distance-left:0;mso-wrap-distance-top:14.2pt;mso-wrap-distance-right:0;mso-wrap-distance-bottom:14.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" filled="f" stroked="f" strokeweight=".5pt">
                <v:textbox>
                  <w:txbxContent>
                    <w:p w14:paraId="155F71B0" w14:textId="4BF922C2" w:rsidR="00C32229" w:rsidRDefault="00C32229" w:rsidP="00C32229">
                      <w:pPr>
                        <w:tabs>
                          <w:tab w:val="left" w:pos="709"/>
                        </w:tabs>
                        <w:autoSpaceDE w:val="0"/>
                        <w:autoSpaceDN w:val="0"/>
                        <w:adjustRightInd w:val="0"/>
                        <w:ind w:left="705" w:hanging="705"/>
                        <w:jc w:val="both"/>
                        <w:outlineLvl w:val="0"/>
                        <w:rPr>
                          <w:b/>
                          <w:bCs/>
                          <w:sz w:val="18"/>
                          <w:szCs w:val="18"/>
                        </w:rPr>
                      </w:pPr>
                      <w:r>
                        <w:rPr>
                          <w:rFonts w:eastAsia="Arial Unicode MS" w:cs="Times New Roman"/>
                          <w:b/>
                          <w:bCs/>
                          <w:kern w:val="1"/>
                          <w:sz w:val="18"/>
                          <w:szCs w:val="18"/>
                          <w:lang w:val="en-US" w:eastAsia="ar-SA" w:bidi="ar-SA"/>
                        </w:rPr>
                        <w:t xml:space="preserve">Table </w:t>
                      </w:r>
                      <w:r>
                        <w:rPr>
                          <w:rFonts w:eastAsia="Arial Unicode MS" w:cs="Times New Roman"/>
                          <w:b/>
                          <w:bCs/>
                          <w:kern w:val="1"/>
                          <w:sz w:val="18"/>
                          <w:szCs w:val="18"/>
                          <w:lang w:val="en-US" w:eastAsia="ar-SA"/>
                        </w:rPr>
                        <w:t>2.</w:t>
                      </w:r>
                      <w:r>
                        <w:rPr>
                          <w:rFonts w:eastAsia="Arial Unicode MS" w:cs="Times New Roman"/>
                          <w:b/>
                          <w:bCs/>
                          <w:kern w:val="1"/>
                          <w:sz w:val="18"/>
                          <w:szCs w:val="18"/>
                          <w:lang w:val="en-US" w:eastAsia="ar-SA" w:bidi="ar-SA"/>
                        </w:rPr>
                        <w:tab/>
                      </w:r>
                      <w:r>
                        <w:rPr>
                          <w:b/>
                          <w:bCs/>
                          <w:kern w:val="24"/>
                          <w:sz w:val="18"/>
                          <w:szCs w:val="18"/>
                          <w:lang w:val="en-MY"/>
                        </w:rPr>
                        <w:t>Key chemical molecules and reactions in soil-based MFC</w:t>
                      </w:r>
                    </w:p>
                    <w:p w14:paraId="099926C9" w14:textId="77777777" w:rsidR="00C32229" w:rsidRDefault="00C32229" w:rsidP="00C32229">
                      <w:pPr>
                        <w:tabs>
                          <w:tab w:val="left" w:pos="709"/>
                        </w:tabs>
                        <w:autoSpaceDE w:val="0"/>
                        <w:autoSpaceDN w:val="0"/>
                        <w:adjustRightInd w:val="0"/>
                        <w:outlineLvl w:val="0"/>
                        <w:rPr>
                          <w:b/>
                          <w:bCs/>
                          <w:sz w:val="18"/>
                          <w:szCs w:val="18"/>
                        </w:rPr>
                      </w:pPr>
                    </w:p>
                    <w:tbl>
                      <w:tblPr>
                        <w:tblW w:w="4154" w:type="dxa"/>
                        <w:tblLayout w:type="fixed"/>
                        <w:tblLook w:val="04A0" w:firstRow="1" w:lastRow="0" w:firstColumn="1" w:lastColumn="0" w:noHBand="0" w:noVBand="1"/>
                      </w:tblPr>
                      <w:tblGrid>
                        <w:gridCol w:w="1061"/>
                        <w:gridCol w:w="1053"/>
                        <w:gridCol w:w="1014"/>
                        <w:gridCol w:w="1026"/>
                      </w:tblGrid>
                      <w:tr w:rsidR="00C32229" w:rsidRPr="00C32229" w14:paraId="43C93357" w14:textId="77777777" w:rsidTr="00C32229">
                        <w:trPr>
                          <w:trHeight w:val="222"/>
                        </w:trPr>
                        <w:tc>
                          <w:tcPr>
                            <w:tcW w:w="1061" w:type="dxa"/>
                            <w:tcBorders>
                              <w:top w:val="single" w:sz="4" w:space="0" w:color="auto"/>
                              <w:left w:val="nil"/>
                              <w:bottom w:val="single" w:sz="4" w:space="0" w:color="auto"/>
                              <w:right w:val="nil"/>
                            </w:tcBorders>
                            <w:vAlign w:val="center"/>
                          </w:tcPr>
                          <w:p w14:paraId="274CD15B" w14:textId="77777777" w:rsidR="00C32229" w:rsidRPr="00C32229" w:rsidRDefault="00C32229" w:rsidP="00C32229">
                            <w:pPr>
                              <w:jc w:val="center"/>
                              <w:rPr>
                                <w:b/>
                                <w:bCs/>
                                <w:color w:val="000000" w:themeColor="text1"/>
                                <w:kern w:val="24"/>
                                <w:sz w:val="16"/>
                                <w:szCs w:val="16"/>
                                <w:lang w:val="en-MY"/>
                              </w:rPr>
                            </w:pPr>
                            <w:r>
                              <w:rPr>
                                <w:b/>
                                <w:bCs/>
                                <w:color w:val="000000" w:themeColor="text1"/>
                                <w:kern w:val="24"/>
                                <w:sz w:val="16"/>
                                <w:szCs w:val="16"/>
                                <w:lang w:val="en-MY"/>
                              </w:rPr>
                              <w:t>Molecule</w:t>
                            </w:r>
                          </w:p>
                        </w:tc>
                        <w:tc>
                          <w:tcPr>
                            <w:tcW w:w="1053" w:type="dxa"/>
                            <w:tcBorders>
                              <w:top w:val="single" w:sz="4" w:space="0" w:color="auto"/>
                              <w:left w:val="nil"/>
                              <w:bottom w:val="single" w:sz="4" w:space="0" w:color="auto"/>
                              <w:right w:val="nil"/>
                            </w:tcBorders>
                            <w:vAlign w:val="center"/>
                          </w:tcPr>
                          <w:p w14:paraId="49086062" w14:textId="77777777" w:rsidR="00C32229" w:rsidRPr="00C32229" w:rsidRDefault="00C32229" w:rsidP="00C32229">
                            <w:pPr>
                              <w:jc w:val="center"/>
                              <w:rPr>
                                <w:b/>
                                <w:bCs/>
                                <w:color w:val="000000" w:themeColor="text1"/>
                                <w:kern w:val="24"/>
                                <w:sz w:val="16"/>
                                <w:szCs w:val="16"/>
                                <w:lang w:val="en-MY"/>
                              </w:rPr>
                            </w:pPr>
                            <w:r>
                              <w:rPr>
                                <w:b/>
                                <w:bCs/>
                                <w:color w:val="000000" w:themeColor="text1"/>
                                <w:kern w:val="24"/>
                                <w:sz w:val="16"/>
                                <w:szCs w:val="16"/>
                                <w:lang w:val="en-MY"/>
                              </w:rPr>
                              <w:t>Chemical reaction</w:t>
                            </w:r>
                          </w:p>
                        </w:tc>
                        <w:tc>
                          <w:tcPr>
                            <w:tcW w:w="1014" w:type="dxa"/>
                            <w:tcBorders>
                              <w:top w:val="single" w:sz="4" w:space="0" w:color="auto"/>
                              <w:left w:val="nil"/>
                              <w:bottom w:val="single" w:sz="4" w:space="0" w:color="auto"/>
                              <w:right w:val="nil"/>
                            </w:tcBorders>
                            <w:vAlign w:val="center"/>
                          </w:tcPr>
                          <w:p w14:paraId="61665EA6" w14:textId="77777777" w:rsidR="00C32229" w:rsidRPr="00C32229" w:rsidRDefault="00C32229" w:rsidP="00C32229">
                            <w:pPr>
                              <w:jc w:val="center"/>
                              <w:rPr>
                                <w:b/>
                                <w:bCs/>
                                <w:color w:val="000000" w:themeColor="text1"/>
                                <w:kern w:val="24"/>
                                <w:sz w:val="16"/>
                                <w:szCs w:val="16"/>
                                <w:lang w:val="en-MY"/>
                              </w:rPr>
                            </w:pPr>
                            <w:r>
                              <w:rPr>
                                <w:b/>
                                <w:bCs/>
                                <w:color w:val="000000" w:themeColor="text1"/>
                                <w:kern w:val="24"/>
                                <w:sz w:val="16"/>
                                <w:szCs w:val="16"/>
                                <w:lang w:val="en-MY"/>
                              </w:rPr>
                              <w:t>Structure</w:t>
                            </w:r>
                          </w:p>
                        </w:tc>
                        <w:tc>
                          <w:tcPr>
                            <w:tcW w:w="1026" w:type="dxa"/>
                            <w:tcBorders>
                              <w:top w:val="single" w:sz="4" w:space="0" w:color="auto"/>
                              <w:left w:val="nil"/>
                              <w:bottom w:val="single" w:sz="4" w:space="0" w:color="auto"/>
                              <w:right w:val="nil"/>
                            </w:tcBorders>
                            <w:vAlign w:val="center"/>
                          </w:tcPr>
                          <w:p w14:paraId="2F49F859" w14:textId="77777777" w:rsidR="00C32229" w:rsidRPr="00C32229" w:rsidRDefault="00C32229" w:rsidP="00C32229">
                            <w:pPr>
                              <w:jc w:val="center"/>
                              <w:rPr>
                                <w:b/>
                                <w:bCs/>
                                <w:color w:val="000000" w:themeColor="text1"/>
                                <w:kern w:val="24"/>
                                <w:sz w:val="16"/>
                                <w:szCs w:val="16"/>
                                <w:lang w:val="en-MY"/>
                              </w:rPr>
                            </w:pPr>
                            <w:r>
                              <w:rPr>
                                <w:b/>
                                <w:bCs/>
                                <w:color w:val="000000" w:themeColor="text1"/>
                                <w:kern w:val="24"/>
                                <w:sz w:val="16"/>
                                <w:szCs w:val="16"/>
                                <w:lang w:val="en-MY"/>
                              </w:rPr>
                              <w:t>Role in MFC</w:t>
                            </w:r>
                          </w:p>
                        </w:tc>
                      </w:tr>
                      <w:tr w:rsidR="00C32229" w:rsidRPr="00C32229" w14:paraId="3B72299B" w14:textId="77777777" w:rsidTr="00C32229">
                        <w:trPr>
                          <w:trHeight w:val="19"/>
                        </w:trPr>
                        <w:tc>
                          <w:tcPr>
                            <w:tcW w:w="1061" w:type="dxa"/>
                            <w:tcBorders>
                              <w:top w:val="single" w:sz="4" w:space="0" w:color="auto"/>
                              <w:left w:val="nil"/>
                              <w:bottom w:val="nil"/>
                              <w:right w:val="nil"/>
                            </w:tcBorders>
                            <w:vAlign w:val="center"/>
                          </w:tcPr>
                          <w:p w14:paraId="18C3759D"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Glucose</w:t>
                            </w:r>
                          </w:p>
                        </w:tc>
                        <w:tc>
                          <w:tcPr>
                            <w:tcW w:w="1053" w:type="dxa"/>
                            <w:tcBorders>
                              <w:top w:val="single" w:sz="4" w:space="0" w:color="auto"/>
                              <w:left w:val="nil"/>
                              <w:bottom w:val="nil"/>
                              <w:right w:val="nil"/>
                            </w:tcBorders>
                            <w:vAlign w:val="center"/>
                          </w:tcPr>
                          <w:p w14:paraId="1D83B5D2"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C₆H₁₂O₆</w:t>
                            </w:r>
                          </w:p>
                        </w:tc>
                        <w:tc>
                          <w:tcPr>
                            <w:tcW w:w="1014" w:type="dxa"/>
                            <w:tcBorders>
                              <w:top w:val="single" w:sz="4" w:space="0" w:color="auto"/>
                              <w:left w:val="nil"/>
                              <w:bottom w:val="nil"/>
                              <w:right w:val="nil"/>
                            </w:tcBorders>
                            <w:vAlign w:val="center"/>
                          </w:tcPr>
                          <w:p w14:paraId="60E2EC17" w14:textId="77777777" w:rsidR="00C32229" w:rsidRPr="00C32229" w:rsidRDefault="00C32229" w:rsidP="00C32229">
                            <w:pPr>
                              <w:jc w:val="center"/>
                              <w:rPr>
                                <w:color w:val="000000" w:themeColor="text1"/>
                                <w:kern w:val="24"/>
                                <w:sz w:val="16"/>
                                <w:szCs w:val="16"/>
                                <w:lang w:val="en-MY"/>
                              </w:rPr>
                            </w:pPr>
                            <w:r>
                              <w:rPr>
                                <w:noProof/>
                                <w:color w:val="000000" w:themeColor="text1"/>
                                <w:kern w:val="24"/>
                                <w:sz w:val="16"/>
                                <w:szCs w:val="16"/>
                                <w:lang w:val="en-MY"/>
                              </w:rPr>
                              <w:drawing>
                                <wp:inline distT="0" distB="0" distL="0" distR="0" wp14:anchorId="24D13FE5" wp14:editId="03F60FDD">
                                  <wp:extent cx="632828" cy="643737"/>
                                  <wp:effectExtent l="0" t="0" r="0" b="4445"/>
                                  <wp:docPr id="28001733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141943" name="Picture 25"/>
                                          <pic:cNvPicPr>
                                            <a:picLocks noChangeAspect="1"/>
                                          </pic:cNvPicPr>
                                        </pic:nvPicPr>
                                        <pic:blipFill>
                                          <a:blip r:embed="rId24" cstate="print">
                                            <a:extLst>
                                              <a:ext uri="{28A0092B-C50C-407E-A947-70E740481C1C}">
                                                <a14:useLocalDpi xmlns:a14="http://schemas.microsoft.com/office/drawing/2010/main" val="0"/>
                                              </a:ext>
                                            </a:extLst>
                                          </a:blip>
                                          <a:srcRect l="65531" t="8582" r="3646" b="10238"/>
                                          <a:stretch>
                                            <a:fillRect/>
                                          </a:stretch>
                                        </pic:blipFill>
                                        <pic:spPr>
                                          <a:xfrm>
                                            <a:off x="0" y="0"/>
                                            <a:ext cx="681242" cy="692986"/>
                                          </a:xfrm>
                                          <a:prstGeom prst="rect">
                                            <a:avLst/>
                                          </a:prstGeom>
                                          <a:ln>
                                            <a:noFill/>
                                          </a:ln>
                                        </pic:spPr>
                                      </pic:pic>
                                    </a:graphicData>
                                  </a:graphic>
                                </wp:inline>
                              </w:drawing>
                            </w:r>
                          </w:p>
                        </w:tc>
                        <w:tc>
                          <w:tcPr>
                            <w:tcW w:w="1026" w:type="dxa"/>
                            <w:tcBorders>
                              <w:top w:val="single" w:sz="4" w:space="0" w:color="auto"/>
                              <w:left w:val="nil"/>
                              <w:bottom w:val="nil"/>
                              <w:right w:val="nil"/>
                            </w:tcBorders>
                            <w:vAlign w:val="center"/>
                          </w:tcPr>
                          <w:p w14:paraId="7C880E09" w14:textId="77777777" w:rsidR="00C32229" w:rsidRPr="00C32229" w:rsidRDefault="00C32229" w:rsidP="00C32229">
                            <w:pPr>
                              <w:jc w:val="center"/>
                              <w:rPr>
                                <w:color w:val="000000" w:themeColor="text1"/>
                                <w:kern w:val="24"/>
                                <w:sz w:val="16"/>
                                <w:szCs w:val="16"/>
                                <w:lang w:val="en-MY"/>
                              </w:rPr>
                            </w:pPr>
                          </w:p>
                          <w:p w14:paraId="0A8F6DC1"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Fuel at anode</w:t>
                            </w:r>
                          </w:p>
                        </w:tc>
                      </w:tr>
                      <w:tr w:rsidR="00C32229" w:rsidRPr="00C32229" w14:paraId="0566F783" w14:textId="77777777" w:rsidTr="00C32229">
                        <w:trPr>
                          <w:trHeight w:val="382"/>
                        </w:trPr>
                        <w:tc>
                          <w:tcPr>
                            <w:tcW w:w="1061" w:type="dxa"/>
                            <w:tcBorders>
                              <w:top w:val="nil"/>
                              <w:left w:val="nil"/>
                              <w:bottom w:val="nil"/>
                              <w:right w:val="nil"/>
                            </w:tcBorders>
                            <w:vAlign w:val="center"/>
                          </w:tcPr>
                          <w:p w14:paraId="25B2E465"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Water</w:t>
                            </w:r>
                          </w:p>
                        </w:tc>
                        <w:tc>
                          <w:tcPr>
                            <w:tcW w:w="1053" w:type="dxa"/>
                            <w:tcBorders>
                              <w:top w:val="nil"/>
                              <w:left w:val="nil"/>
                              <w:bottom w:val="nil"/>
                              <w:right w:val="nil"/>
                            </w:tcBorders>
                            <w:vAlign w:val="center"/>
                          </w:tcPr>
                          <w:p w14:paraId="5AF0BC4C"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H₂O</w:t>
                            </w:r>
                          </w:p>
                        </w:tc>
                        <w:tc>
                          <w:tcPr>
                            <w:tcW w:w="1014" w:type="dxa"/>
                            <w:tcBorders>
                              <w:top w:val="nil"/>
                              <w:left w:val="nil"/>
                              <w:bottom w:val="nil"/>
                              <w:right w:val="nil"/>
                            </w:tcBorders>
                            <w:vAlign w:val="center"/>
                          </w:tcPr>
                          <w:p w14:paraId="6074A5FF" w14:textId="77777777" w:rsidR="00C32229" w:rsidRPr="00C32229" w:rsidRDefault="00C32229" w:rsidP="00C32229">
                            <w:pPr>
                              <w:jc w:val="center"/>
                              <w:rPr>
                                <w:color w:val="000000" w:themeColor="text1"/>
                                <w:kern w:val="24"/>
                                <w:sz w:val="16"/>
                                <w:szCs w:val="16"/>
                                <w:lang w:val="en-MY"/>
                              </w:rPr>
                            </w:pPr>
                            <w:r>
                              <w:rPr>
                                <w:noProof/>
                                <w:color w:val="000000" w:themeColor="text1"/>
                                <w:kern w:val="24"/>
                                <w:sz w:val="16"/>
                                <w:szCs w:val="16"/>
                                <w:lang w:val="en-MY"/>
                              </w:rPr>
                              <w:drawing>
                                <wp:inline distT="0" distB="0" distL="0" distR="0" wp14:anchorId="5BCB4F57" wp14:editId="1FDDA0D5">
                                  <wp:extent cx="570586" cy="243846"/>
                                  <wp:effectExtent l="0" t="0" r="1270" b="3810"/>
                                  <wp:docPr id="14807730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51975" name="Picture 26"/>
                                          <pic:cNvPicPr>
                                            <a:picLocks noChangeAspect="1"/>
                                          </pic:cNvPicPr>
                                        </pic:nvPicPr>
                                        <pic:blipFill>
                                          <a:blip r:embed="rId25" cstate="print">
                                            <a:extLst>
                                              <a:ext uri="{28A0092B-C50C-407E-A947-70E740481C1C}">
                                                <a14:useLocalDpi xmlns:a14="http://schemas.microsoft.com/office/drawing/2010/main" val="0"/>
                                              </a:ext>
                                            </a:extLst>
                                          </a:blip>
                                          <a:srcRect l="37784" t="23758" r="43643" b="57117"/>
                                          <a:stretch>
                                            <a:fillRect/>
                                          </a:stretch>
                                        </pic:blipFill>
                                        <pic:spPr>
                                          <a:xfrm>
                                            <a:off x="0" y="0"/>
                                            <a:ext cx="570942" cy="243998"/>
                                          </a:xfrm>
                                          <a:prstGeom prst="rect">
                                            <a:avLst/>
                                          </a:prstGeom>
                                          <a:ln>
                                            <a:noFill/>
                                          </a:ln>
                                        </pic:spPr>
                                      </pic:pic>
                                    </a:graphicData>
                                  </a:graphic>
                                </wp:inline>
                              </w:drawing>
                            </w:r>
                          </w:p>
                        </w:tc>
                        <w:tc>
                          <w:tcPr>
                            <w:tcW w:w="1026" w:type="dxa"/>
                            <w:tcBorders>
                              <w:top w:val="nil"/>
                              <w:left w:val="nil"/>
                              <w:bottom w:val="nil"/>
                              <w:right w:val="nil"/>
                            </w:tcBorders>
                            <w:vAlign w:val="center"/>
                          </w:tcPr>
                          <w:p w14:paraId="7611012C"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Supports proton flow</w:t>
                            </w:r>
                          </w:p>
                        </w:tc>
                      </w:tr>
                      <w:tr w:rsidR="00C32229" w:rsidRPr="00C32229" w14:paraId="21FFFB48" w14:textId="77777777" w:rsidTr="00C32229">
                        <w:trPr>
                          <w:trHeight w:val="382"/>
                        </w:trPr>
                        <w:tc>
                          <w:tcPr>
                            <w:tcW w:w="1061" w:type="dxa"/>
                            <w:tcBorders>
                              <w:top w:val="nil"/>
                              <w:left w:val="nil"/>
                              <w:bottom w:val="nil"/>
                              <w:right w:val="nil"/>
                            </w:tcBorders>
                            <w:vAlign w:val="center"/>
                          </w:tcPr>
                          <w:p w14:paraId="5A322040"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Carbon dioxide</w:t>
                            </w:r>
                          </w:p>
                        </w:tc>
                        <w:tc>
                          <w:tcPr>
                            <w:tcW w:w="1053" w:type="dxa"/>
                            <w:tcBorders>
                              <w:top w:val="nil"/>
                              <w:left w:val="nil"/>
                              <w:bottom w:val="nil"/>
                              <w:right w:val="nil"/>
                            </w:tcBorders>
                            <w:vAlign w:val="center"/>
                          </w:tcPr>
                          <w:p w14:paraId="500C11EA"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CO₂</w:t>
                            </w:r>
                          </w:p>
                        </w:tc>
                        <w:tc>
                          <w:tcPr>
                            <w:tcW w:w="1014" w:type="dxa"/>
                            <w:tcBorders>
                              <w:top w:val="nil"/>
                              <w:left w:val="nil"/>
                              <w:bottom w:val="nil"/>
                              <w:right w:val="nil"/>
                            </w:tcBorders>
                            <w:vAlign w:val="center"/>
                          </w:tcPr>
                          <w:p w14:paraId="7A180F9A" w14:textId="77777777" w:rsidR="00C32229" w:rsidRPr="00C32229" w:rsidRDefault="00C32229" w:rsidP="00C32229">
                            <w:pPr>
                              <w:jc w:val="center"/>
                              <w:rPr>
                                <w:color w:val="000000" w:themeColor="text1"/>
                                <w:kern w:val="24"/>
                                <w:sz w:val="16"/>
                                <w:szCs w:val="16"/>
                                <w:lang w:val="en-MY"/>
                              </w:rPr>
                            </w:pPr>
                            <w:r>
                              <w:rPr>
                                <w:noProof/>
                                <w:color w:val="000000" w:themeColor="text1"/>
                                <w:kern w:val="24"/>
                                <w:sz w:val="16"/>
                                <w:szCs w:val="16"/>
                                <w:lang w:val="en-MY"/>
                              </w:rPr>
                              <w:drawing>
                                <wp:inline distT="0" distB="0" distL="0" distR="0" wp14:anchorId="6CDCEF06" wp14:editId="5A0584A8">
                                  <wp:extent cx="570230" cy="262908"/>
                                  <wp:effectExtent l="0" t="0" r="1270" b="3810"/>
                                  <wp:docPr id="163499107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474731" name="Picture 27"/>
                                          <pic:cNvPicPr>
                                            <a:picLocks noChangeAspect="1"/>
                                          </pic:cNvPicPr>
                                        </pic:nvPicPr>
                                        <pic:blipFill>
                                          <a:blip r:embed="rId24" cstate="print">
                                            <a:extLst>
                                              <a:ext uri="{28A0092B-C50C-407E-A947-70E740481C1C}">
                                                <a14:useLocalDpi xmlns:a14="http://schemas.microsoft.com/office/drawing/2010/main" val="0"/>
                                              </a:ext>
                                            </a:extLst>
                                          </a:blip>
                                          <a:srcRect l="5115" t="38620" r="76930" b="40083"/>
                                          <a:stretch>
                                            <a:fillRect/>
                                          </a:stretch>
                                        </pic:blipFill>
                                        <pic:spPr>
                                          <a:xfrm>
                                            <a:off x="0" y="0"/>
                                            <a:ext cx="570269" cy="262926"/>
                                          </a:xfrm>
                                          <a:prstGeom prst="rect">
                                            <a:avLst/>
                                          </a:prstGeom>
                                          <a:ln>
                                            <a:noFill/>
                                          </a:ln>
                                        </pic:spPr>
                                      </pic:pic>
                                    </a:graphicData>
                                  </a:graphic>
                                </wp:inline>
                              </w:drawing>
                            </w:r>
                          </w:p>
                        </w:tc>
                        <w:tc>
                          <w:tcPr>
                            <w:tcW w:w="1026" w:type="dxa"/>
                            <w:tcBorders>
                              <w:top w:val="nil"/>
                              <w:left w:val="nil"/>
                              <w:bottom w:val="nil"/>
                              <w:right w:val="nil"/>
                            </w:tcBorders>
                            <w:vAlign w:val="center"/>
                          </w:tcPr>
                          <w:p w14:paraId="081B7FBC"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Waste from oxidation</w:t>
                            </w:r>
                          </w:p>
                        </w:tc>
                      </w:tr>
                      <w:tr w:rsidR="00C32229" w:rsidRPr="00C32229" w14:paraId="2850358F" w14:textId="77777777" w:rsidTr="00C32229">
                        <w:trPr>
                          <w:trHeight w:val="382"/>
                        </w:trPr>
                        <w:tc>
                          <w:tcPr>
                            <w:tcW w:w="1061" w:type="dxa"/>
                            <w:tcBorders>
                              <w:top w:val="nil"/>
                              <w:left w:val="nil"/>
                              <w:bottom w:val="nil"/>
                              <w:right w:val="nil"/>
                            </w:tcBorders>
                            <w:vAlign w:val="center"/>
                          </w:tcPr>
                          <w:p w14:paraId="7457C488"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Protons</w:t>
                            </w:r>
                          </w:p>
                        </w:tc>
                        <w:tc>
                          <w:tcPr>
                            <w:tcW w:w="1053" w:type="dxa"/>
                            <w:tcBorders>
                              <w:top w:val="nil"/>
                              <w:left w:val="nil"/>
                              <w:bottom w:val="nil"/>
                              <w:right w:val="nil"/>
                            </w:tcBorders>
                            <w:vAlign w:val="center"/>
                          </w:tcPr>
                          <w:p w14:paraId="661B8B44"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H⁺</w:t>
                            </w:r>
                          </w:p>
                        </w:tc>
                        <w:tc>
                          <w:tcPr>
                            <w:tcW w:w="1014" w:type="dxa"/>
                            <w:tcBorders>
                              <w:top w:val="nil"/>
                              <w:left w:val="nil"/>
                              <w:bottom w:val="nil"/>
                              <w:right w:val="nil"/>
                            </w:tcBorders>
                            <w:vAlign w:val="center"/>
                          </w:tcPr>
                          <w:p w14:paraId="49BAA544"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w:t>
                            </w:r>
                          </w:p>
                        </w:tc>
                        <w:tc>
                          <w:tcPr>
                            <w:tcW w:w="1026" w:type="dxa"/>
                            <w:tcBorders>
                              <w:top w:val="nil"/>
                              <w:left w:val="nil"/>
                              <w:bottom w:val="nil"/>
                              <w:right w:val="nil"/>
                            </w:tcBorders>
                            <w:vAlign w:val="center"/>
                          </w:tcPr>
                          <w:p w14:paraId="1862FB52"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Proton carrier</w:t>
                            </w:r>
                          </w:p>
                        </w:tc>
                      </w:tr>
                      <w:tr w:rsidR="00C32229" w:rsidRPr="00C32229" w14:paraId="7BD7485A" w14:textId="77777777" w:rsidTr="00C32229">
                        <w:trPr>
                          <w:trHeight w:val="382"/>
                        </w:trPr>
                        <w:tc>
                          <w:tcPr>
                            <w:tcW w:w="1061" w:type="dxa"/>
                            <w:tcBorders>
                              <w:top w:val="nil"/>
                              <w:left w:val="nil"/>
                              <w:bottom w:val="nil"/>
                              <w:right w:val="nil"/>
                            </w:tcBorders>
                            <w:vAlign w:val="center"/>
                          </w:tcPr>
                          <w:p w14:paraId="28236E57"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Electrons</w:t>
                            </w:r>
                          </w:p>
                        </w:tc>
                        <w:tc>
                          <w:tcPr>
                            <w:tcW w:w="1053" w:type="dxa"/>
                            <w:tcBorders>
                              <w:top w:val="nil"/>
                              <w:left w:val="nil"/>
                              <w:bottom w:val="nil"/>
                              <w:right w:val="nil"/>
                            </w:tcBorders>
                            <w:vAlign w:val="center"/>
                          </w:tcPr>
                          <w:p w14:paraId="724CCCB4"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e⁻</w:t>
                            </w:r>
                          </w:p>
                        </w:tc>
                        <w:tc>
                          <w:tcPr>
                            <w:tcW w:w="1014" w:type="dxa"/>
                            <w:tcBorders>
                              <w:top w:val="nil"/>
                              <w:left w:val="nil"/>
                              <w:bottom w:val="nil"/>
                              <w:right w:val="nil"/>
                            </w:tcBorders>
                            <w:vAlign w:val="center"/>
                          </w:tcPr>
                          <w:p w14:paraId="07561213"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w:t>
                            </w:r>
                          </w:p>
                        </w:tc>
                        <w:tc>
                          <w:tcPr>
                            <w:tcW w:w="1026" w:type="dxa"/>
                            <w:tcBorders>
                              <w:top w:val="nil"/>
                              <w:left w:val="nil"/>
                              <w:bottom w:val="nil"/>
                              <w:right w:val="nil"/>
                            </w:tcBorders>
                            <w:vAlign w:val="center"/>
                          </w:tcPr>
                          <w:p w14:paraId="0C001FF9"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Generates electricity</w:t>
                            </w:r>
                          </w:p>
                        </w:tc>
                      </w:tr>
                      <w:tr w:rsidR="00C32229" w:rsidRPr="00C32229" w14:paraId="64156BB1" w14:textId="77777777" w:rsidTr="00C32229">
                        <w:trPr>
                          <w:trHeight w:val="382"/>
                        </w:trPr>
                        <w:tc>
                          <w:tcPr>
                            <w:tcW w:w="1061" w:type="dxa"/>
                            <w:tcBorders>
                              <w:top w:val="nil"/>
                              <w:left w:val="nil"/>
                              <w:bottom w:val="single" w:sz="4" w:space="0" w:color="auto"/>
                              <w:right w:val="nil"/>
                            </w:tcBorders>
                            <w:vAlign w:val="center"/>
                          </w:tcPr>
                          <w:p w14:paraId="0CFFAE0B"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Oxygen</w:t>
                            </w:r>
                          </w:p>
                        </w:tc>
                        <w:tc>
                          <w:tcPr>
                            <w:tcW w:w="1053" w:type="dxa"/>
                            <w:tcBorders>
                              <w:top w:val="nil"/>
                              <w:left w:val="nil"/>
                              <w:bottom w:val="single" w:sz="4" w:space="0" w:color="auto"/>
                              <w:right w:val="nil"/>
                            </w:tcBorders>
                            <w:vAlign w:val="center"/>
                          </w:tcPr>
                          <w:p w14:paraId="47C48D86"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O₂</w:t>
                            </w:r>
                          </w:p>
                        </w:tc>
                        <w:tc>
                          <w:tcPr>
                            <w:tcW w:w="1014" w:type="dxa"/>
                            <w:tcBorders>
                              <w:top w:val="nil"/>
                              <w:left w:val="nil"/>
                              <w:bottom w:val="single" w:sz="4" w:space="0" w:color="auto"/>
                              <w:right w:val="nil"/>
                            </w:tcBorders>
                            <w:vAlign w:val="center"/>
                          </w:tcPr>
                          <w:p w14:paraId="5A7629FD" w14:textId="77777777" w:rsidR="00C32229" w:rsidRPr="00C32229" w:rsidRDefault="00C32229" w:rsidP="00C32229">
                            <w:pPr>
                              <w:jc w:val="center"/>
                              <w:rPr>
                                <w:color w:val="000000" w:themeColor="text1"/>
                                <w:kern w:val="24"/>
                                <w:sz w:val="16"/>
                                <w:szCs w:val="16"/>
                                <w:lang w:val="en-MY"/>
                              </w:rPr>
                            </w:pPr>
                            <w:r>
                              <w:rPr>
                                <w:noProof/>
                                <w:color w:val="000000" w:themeColor="text1"/>
                                <w:kern w:val="24"/>
                                <w:sz w:val="16"/>
                                <w:szCs w:val="16"/>
                                <w:lang w:val="en-MY"/>
                              </w:rPr>
                              <w:drawing>
                                <wp:inline distT="0" distB="0" distL="0" distR="0" wp14:anchorId="66B530A8" wp14:editId="75AD97DF">
                                  <wp:extent cx="419100" cy="148641"/>
                                  <wp:effectExtent l="0" t="0" r="0" b="3810"/>
                                  <wp:docPr id="42116175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186197" name="Picture 28"/>
                                          <pic:cNvPicPr>
                                            <a:picLocks noChangeAspect="1"/>
                                          </pic:cNvPicPr>
                                        </pic:nvPicPr>
                                        <pic:blipFill>
                                          <a:blip r:embed="rId25" cstate="print">
                                            <a:extLst>
                                              <a:ext uri="{28A0092B-C50C-407E-A947-70E740481C1C}">
                                                <a14:useLocalDpi xmlns:a14="http://schemas.microsoft.com/office/drawing/2010/main" val="0"/>
                                              </a:ext>
                                            </a:extLst>
                                          </a:blip>
                                          <a:srcRect l="5079" t="8120" r="84201" b="82720"/>
                                          <a:stretch>
                                            <a:fillRect/>
                                          </a:stretch>
                                        </pic:blipFill>
                                        <pic:spPr>
                                          <a:xfrm>
                                            <a:off x="0" y="0"/>
                                            <a:ext cx="469359" cy="166466"/>
                                          </a:xfrm>
                                          <a:prstGeom prst="rect">
                                            <a:avLst/>
                                          </a:prstGeom>
                                          <a:ln>
                                            <a:noFill/>
                                          </a:ln>
                                        </pic:spPr>
                                      </pic:pic>
                                    </a:graphicData>
                                  </a:graphic>
                                </wp:inline>
                              </w:drawing>
                            </w:r>
                          </w:p>
                        </w:tc>
                        <w:tc>
                          <w:tcPr>
                            <w:tcW w:w="1026" w:type="dxa"/>
                            <w:tcBorders>
                              <w:top w:val="nil"/>
                              <w:left w:val="nil"/>
                              <w:bottom w:val="single" w:sz="4" w:space="0" w:color="auto"/>
                              <w:right w:val="nil"/>
                            </w:tcBorders>
                            <w:vAlign w:val="center"/>
                          </w:tcPr>
                          <w:p w14:paraId="0235C6B9" w14:textId="77777777" w:rsidR="00C32229" w:rsidRPr="00C32229" w:rsidRDefault="00C32229" w:rsidP="00C32229">
                            <w:pPr>
                              <w:jc w:val="center"/>
                              <w:rPr>
                                <w:color w:val="000000" w:themeColor="text1"/>
                                <w:kern w:val="24"/>
                                <w:sz w:val="16"/>
                                <w:szCs w:val="16"/>
                                <w:lang w:val="en-MY"/>
                              </w:rPr>
                            </w:pPr>
                            <w:r>
                              <w:rPr>
                                <w:color w:val="000000" w:themeColor="text1"/>
                                <w:kern w:val="24"/>
                                <w:sz w:val="16"/>
                                <w:szCs w:val="16"/>
                                <w:lang w:val="en-MY"/>
                              </w:rPr>
                              <w:t>Accepts electrons</w:t>
                            </w:r>
                          </w:p>
                        </w:tc>
                      </w:tr>
                    </w:tbl>
                    <w:p w14:paraId="4D6DFDC3" w14:textId="77777777" w:rsidR="00C32229" w:rsidRPr="00C32229" w:rsidRDefault="00C32229" w:rsidP="00C32229">
                      <w:pPr>
                        <w:tabs>
                          <w:tab w:val="left" w:pos="709"/>
                        </w:tabs>
                        <w:autoSpaceDE w:val="0"/>
                        <w:autoSpaceDN w:val="0"/>
                        <w:adjustRightInd w:val="0"/>
                        <w:outlineLvl w:val="0"/>
                        <w:rPr>
                          <w:rFonts w:eastAsia="Arial Unicode MS" w:cs="Times New Roman"/>
                          <w:sz w:val="18"/>
                          <w:szCs w:val="18"/>
                          <w:lang w:val="en-US" w:eastAsia="ar-SA"/>
                        </w:rPr>
                      </w:pPr>
                    </w:p>
                  </w:txbxContent>
                </v:textbox>
                <w10:wrap type="square" anchorx="margin" anchory="margin"/>
              </v:shape>
            </w:pict>
          </mc:Fallback>
        </mc:AlternateContent>
      </w:r>
      <w:r>
        <w:rPr>
          <w:kern w:val="24"/>
          <w:lang w:val="en-MY"/>
        </w:rPr>
        <w:t>Molecular oxygen from the environment serves as the ultimate electron acceptor at the cathode.  The electrons from the external circuit and the protons from the anode react with oxygen in the subsequent reduction reaction: O₂ + 4H⁺ + 4e⁻ → 2H₂O. To enhance clarity and comprehension of the bio-electrochemical pathways involved in this study, Table 2 summarizes the typical chemical species, their molecular structures, and their relative roles in the MFC operation.</w:t>
      </w:r>
    </w:p>
    <w:p w14:paraId="477D1E57" w14:textId="789E099D" w:rsidR="00C32229" w:rsidRPr="00AE3389" w:rsidRDefault="00C32229" w:rsidP="00C32229">
      <w:pPr>
        <w:ind w:firstLine="425"/>
        <w:jc w:val="both"/>
        <w:rPr>
          <w:kern w:val="24"/>
          <w:lang w:val="en-MY"/>
        </w:rPr>
      </w:pPr>
      <w:r>
        <w:rPr>
          <w:kern w:val="24"/>
          <w:lang w:val="en-MY"/>
        </w:rPr>
        <w:t xml:space="preserve">This process finalizes the electrical circuit and restores water, maintaining charge neutrality within the cell. The comparative investigation of various chambers, including Control, WMFC, and VMFC, </w:t>
      </w:r>
      <w:r>
        <w:rPr>
          <w:kern w:val="24"/>
          <w:lang w:val="en-MY"/>
        </w:rPr>
        <w:t xml:space="preserve">demonstrated that fluctuations in organic matter </w:t>
      </w:r>
      <w:r>
        <w:rPr>
          <w:spacing w:val="7"/>
          <w:kern w:val="24"/>
          <w:lang w:val="en-MY"/>
        </w:rPr>
        <w:t>supply directly affected the intensity and sustainability of redox reactions. These</w:t>
      </w:r>
      <w:r>
        <w:rPr>
          <w:kern w:val="24"/>
          <w:lang w:val="en-MY"/>
        </w:rPr>
        <w:t xml:space="preserve"> observations highlight the importance of substrate composition and microbial dynamics in maximizing MFC energy production (Yang and Yang, 2020).</w:t>
      </w:r>
    </w:p>
    <w:p w14:paraId="1D4FC991" w14:textId="77777777" w:rsidR="00C32229" w:rsidRPr="00AE3389" w:rsidRDefault="00C32229" w:rsidP="00C32229">
      <w:pPr>
        <w:ind w:firstLine="425"/>
        <w:jc w:val="both"/>
        <w:rPr>
          <w:kern w:val="24"/>
          <w:lang w:val="en-MY"/>
        </w:rPr>
      </w:pPr>
    </w:p>
    <w:p w14:paraId="599F9C79" w14:textId="77777777" w:rsidR="00C32229" w:rsidRPr="00AE3389" w:rsidRDefault="00C32229" w:rsidP="00C32229">
      <w:pPr>
        <w:jc w:val="both"/>
        <w:rPr>
          <w:b/>
          <w:bCs/>
          <w:kern w:val="24"/>
        </w:rPr>
      </w:pPr>
      <w:r>
        <w:rPr>
          <w:b/>
          <w:bCs/>
          <w:kern w:val="24"/>
        </w:rPr>
        <w:t xml:space="preserve">Data Collection and </w:t>
      </w:r>
      <w:proofErr w:type="spellStart"/>
      <w:r>
        <w:rPr>
          <w:b/>
          <w:bCs/>
          <w:kern w:val="24"/>
        </w:rPr>
        <w:t>Analysis</w:t>
      </w:r>
      <w:proofErr w:type="spellEnd"/>
    </w:p>
    <w:p w14:paraId="5B42BE6C" w14:textId="77777777" w:rsidR="00C32229" w:rsidRPr="00AE3389" w:rsidRDefault="00C32229" w:rsidP="00C32229">
      <w:pPr>
        <w:ind w:right="-114" w:firstLine="426"/>
        <w:jc w:val="both"/>
        <w:rPr>
          <w:kern w:val="24"/>
        </w:rPr>
      </w:pPr>
      <w:r>
        <w:rPr>
          <w:kern w:val="24"/>
        </w:rPr>
        <w:t xml:space="preserve">A </w:t>
      </w:r>
      <w:proofErr w:type="spellStart"/>
      <w:r>
        <w:rPr>
          <w:kern w:val="24"/>
        </w:rPr>
        <w:t>thorough</w:t>
      </w:r>
      <w:proofErr w:type="spellEnd"/>
      <w:r>
        <w:rPr>
          <w:kern w:val="24"/>
        </w:rPr>
        <w:t xml:space="preserve"> data collection </w:t>
      </w:r>
      <w:proofErr w:type="spellStart"/>
      <w:r>
        <w:rPr>
          <w:kern w:val="24"/>
        </w:rPr>
        <w:t>was</w:t>
      </w:r>
      <w:proofErr w:type="spellEnd"/>
      <w:r>
        <w:rPr>
          <w:kern w:val="24"/>
        </w:rPr>
        <w:t xml:space="preserve"> </w:t>
      </w:r>
      <w:proofErr w:type="spellStart"/>
      <w:r>
        <w:rPr>
          <w:kern w:val="24"/>
        </w:rPr>
        <w:t>performed</w:t>
      </w:r>
      <w:proofErr w:type="spellEnd"/>
      <w:r>
        <w:rPr>
          <w:kern w:val="24"/>
        </w:rPr>
        <w:t xml:space="preserve"> to observe the </w:t>
      </w:r>
      <w:proofErr w:type="spellStart"/>
      <w:r>
        <w:rPr>
          <w:kern w:val="24"/>
        </w:rPr>
        <w:t>dynamic</w:t>
      </w:r>
      <w:proofErr w:type="spellEnd"/>
      <w:r>
        <w:rPr>
          <w:kern w:val="24"/>
        </w:rPr>
        <w:t xml:space="preserve"> </w:t>
      </w:r>
      <w:proofErr w:type="spellStart"/>
      <w:r>
        <w:rPr>
          <w:kern w:val="24"/>
        </w:rPr>
        <w:t>behaviour</w:t>
      </w:r>
      <w:proofErr w:type="spellEnd"/>
      <w:r>
        <w:rPr>
          <w:kern w:val="24"/>
        </w:rPr>
        <w:t xml:space="preserve"> of MFC </w:t>
      </w:r>
      <w:proofErr w:type="spellStart"/>
      <w:r>
        <w:rPr>
          <w:kern w:val="24"/>
        </w:rPr>
        <w:t>devices</w:t>
      </w:r>
      <w:proofErr w:type="spellEnd"/>
      <w:r>
        <w:rPr>
          <w:kern w:val="24"/>
        </w:rPr>
        <w:t xml:space="preserve">.  Key </w:t>
      </w:r>
      <w:proofErr w:type="spellStart"/>
      <w:r>
        <w:rPr>
          <w:kern w:val="24"/>
        </w:rPr>
        <w:t>parameters</w:t>
      </w:r>
      <w:proofErr w:type="spellEnd"/>
      <w:r>
        <w:rPr>
          <w:kern w:val="24"/>
        </w:rPr>
        <w:t xml:space="preserve"> </w:t>
      </w:r>
      <w:proofErr w:type="spellStart"/>
      <w:r>
        <w:rPr>
          <w:kern w:val="24"/>
        </w:rPr>
        <w:t>measured</w:t>
      </w:r>
      <w:proofErr w:type="spellEnd"/>
      <w:r>
        <w:rPr>
          <w:kern w:val="24"/>
        </w:rPr>
        <w:t xml:space="preserve"> </w:t>
      </w:r>
      <w:proofErr w:type="spellStart"/>
      <w:r>
        <w:rPr>
          <w:kern w:val="24"/>
        </w:rPr>
        <w:t>included</w:t>
      </w:r>
      <w:proofErr w:type="spellEnd"/>
      <w:r>
        <w:rPr>
          <w:kern w:val="24"/>
        </w:rPr>
        <w:t xml:space="preserve"> </w:t>
      </w:r>
      <w:proofErr w:type="spellStart"/>
      <w:r>
        <w:rPr>
          <w:kern w:val="24"/>
        </w:rPr>
        <w:t>soil</w:t>
      </w:r>
      <w:proofErr w:type="spellEnd"/>
      <w:r>
        <w:rPr>
          <w:kern w:val="24"/>
        </w:rPr>
        <w:t xml:space="preserve"> </w:t>
      </w:r>
      <w:proofErr w:type="spellStart"/>
      <w:r>
        <w:rPr>
          <w:kern w:val="24"/>
        </w:rPr>
        <w:t>moisture</w:t>
      </w:r>
      <w:proofErr w:type="spellEnd"/>
      <w:r>
        <w:rPr>
          <w:kern w:val="24"/>
        </w:rPr>
        <w:t xml:space="preserve">, ambient and </w:t>
      </w:r>
      <w:proofErr w:type="spellStart"/>
      <w:r>
        <w:rPr>
          <w:kern w:val="24"/>
        </w:rPr>
        <w:t>soil</w:t>
      </w:r>
      <w:proofErr w:type="spellEnd"/>
      <w:r>
        <w:rPr>
          <w:kern w:val="24"/>
        </w:rPr>
        <w:t xml:space="preserve"> </w:t>
      </w:r>
      <w:proofErr w:type="spellStart"/>
      <w:r>
        <w:rPr>
          <w:kern w:val="24"/>
        </w:rPr>
        <w:t>temperature</w:t>
      </w:r>
      <w:proofErr w:type="spellEnd"/>
      <w:r>
        <w:rPr>
          <w:kern w:val="24"/>
        </w:rPr>
        <w:t xml:space="preserve">, markers of </w:t>
      </w:r>
      <w:proofErr w:type="spellStart"/>
      <w:r>
        <w:rPr>
          <w:kern w:val="24"/>
        </w:rPr>
        <w:t>microbial</w:t>
      </w:r>
      <w:proofErr w:type="spellEnd"/>
      <w:r>
        <w:rPr>
          <w:kern w:val="24"/>
        </w:rPr>
        <w:t xml:space="preserve"> </w:t>
      </w:r>
      <w:proofErr w:type="spellStart"/>
      <w:r>
        <w:rPr>
          <w:kern w:val="24"/>
        </w:rPr>
        <w:t>activity</w:t>
      </w:r>
      <w:proofErr w:type="spellEnd"/>
      <w:r>
        <w:rPr>
          <w:kern w:val="24"/>
        </w:rPr>
        <w:t xml:space="preserve">, and </w:t>
      </w:r>
      <w:proofErr w:type="spellStart"/>
      <w:r>
        <w:rPr>
          <w:kern w:val="24"/>
        </w:rPr>
        <w:t>electrical</w:t>
      </w:r>
      <w:proofErr w:type="spellEnd"/>
      <w:r>
        <w:rPr>
          <w:kern w:val="24"/>
        </w:rPr>
        <w:t xml:space="preserve"> outputs. </w:t>
      </w:r>
      <w:proofErr w:type="spellStart"/>
      <w:r>
        <w:rPr>
          <w:kern w:val="24"/>
        </w:rPr>
        <w:t>These</w:t>
      </w:r>
      <w:proofErr w:type="spellEnd"/>
      <w:r>
        <w:rPr>
          <w:kern w:val="24"/>
        </w:rPr>
        <w:t xml:space="preserve"> variables </w:t>
      </w:r>
      <w:proofErr w:type="spellStart"/>
      <w:r>
        <w:rPr>
          <w:kern w:val="24"/>
        </w:rPr>
        <w:t>were</w:t>
      </w:r>
      <w:proofErr w:type="spellEnd"/>
      <w:r>
        <w:rPr>
          <w:kern w:val="24"/>
        </w:rPr>
        <w:t xml:space="preserve"> </w:t>
      </w:r>
      <w:proofErr w:type="spellStart"/>
      <w:r>
        <w:rPr>
          <w:kern w:val="24"/>
        </w:rPr>
        <w:t>logged</w:t>
      </w:r>
      <w:proofErr w:type="spellEnd"/>
      <w:r>
        <w:rPr>
          <w:kern w:val="24"/>
        </w:rPr>
        <w:t xml:space="preserve"> </w:t>
      </w:r>
      <w:proofErr w:type="spellStart"/>
      <w:r>
        <w:rPr>
          <w:kern w:val="24"/>
        </w:rPr>
        <w:t>either</w:t>
      </w:r>
      <w:proofErr w:type="spellEnd"/>
      <w:r>
        <w:rPr>
          <w:kern w:val="24"/>
        </w:rPr>
        <w:t xml:space="preserve"> </w:t>
      </w:r>
      <w:proofErr w:type="spellStart"/>
      <w:r>
        <w:rPr>
          <w:kern w:val="24"/>
        </w:rPr>
        <w:t>continuously</w:t>
      </w:r>
      <w:proofErr w:type="spellEnd"/>
      <w:r>
        <w:rPr>
          <w:kern w:val="24"/>
        </w:rPr>
        <w:t xml:space="preserve"> or </w:t>
      </w:r>
      <w:proofErr w:type="spellStart"/>
      <w:r>
        <w:rPr>
          <w:kern w:val="24"/>
        </w:rPr>
        <w:t>periodically</w:t>
      </w:r>
      <w:proofErr w:type="spellEnd"/>
      <w:r>
        <w:rPr>
          <w:kern w:val="24"/>
        </w:rPr>
        <w:t xml:space="preserve"> to record system </w:t>
      </w:r>
      <w:proofErr w:type="spellStart"/>
      <w:r>
        <w:rPr>
          <w:kern w:val="24"/>
        </w:rPr>
        <w:t>reactions</w:t>
      </w:r>
      <w:proofErr w:type="spellEnd"/>
      <w:r>
        <w:rPr>
          <w:kern w:val="24"/>
        </w:rPr>
        <w:t xml:space="preserve"> </w:t>
      </w:r>
      <w:proofErr w:type="spellStart"/>
      <w:r>
        <w:rPr>
          <w:kern w:val="24"/>
        </w:rPr>
        <w:t>under</w:t>
      </w:r>
      <w:proofErr w:type="spellEnd"/>
      <w:r>
        <w:rPr>
          <w:kern w:val="24"/>
        </w:rPr>
        <w:t xml:space="preserve"> </w:t>
      </w:r>
      <w:proofErr w:type="spellStart"/>
      <w:r>
        <w:rPr>
          <w:kern w:val="24"/>
        </w:rPr>
        <w:t>varying</w:t>
      </w:r>
      <w:proofErr w:type="spellEnd"/>
      <w:r>
        <w:rPr>
          <w:kern w:val="24"/>
        </w:rPr>
        <w:t xml:space="preserve"> </w:t>
      </w:r>
      <w:proofErr w:type="spellStart"/>
      <w:r>
        <w:rPr>
          <w:kern w:val="24"/>
        </w:rPr>
        <w:t>organic</w:t>
      </w:r>
      <w:proofErr w:type="spellEnd"/>
      <w:r>
        <w:rPr>
          <w:kern w:val="24"/>
        </w:rPr>
        <w:t xml:space="preserve"> </w:t>
      </w:r>
      <w:proofErr w:type="spellStart"/>
      <w:r>
        <w:rPr>
          <w:kern w:val="24"/>
        </w:rPr>
        <w:t>waste</w:t>
      </w:r>
      <w:proofErr w:type="spellEnd"/>
      <w:r>
        <w:rPr>
          <w:kern w:val="24"/>
        </w:rPr>
        <w:t xml:space="preserve"> input conditions. A </w:t>
      </w:r>
      <w:proofErr w:type="spellStart"/>
      <w:r>
        <w:rPr>
          <w:kern w:val="24"/>
        </w:rPr>
        <w:t>rigorous</w:t>
      </w:r>
      <w:proofErr w:type="spellEnd"/>
      <w:r>
        <w:rPr>
          <w:kern w:val="24"/>
        </w:rPr>
        <w:t xml:space="preserve"> </w:t>
      </w:r>
      <w:proofErr w:type="spellStart"/>
      <w:r>
        <w:rPr>
          <w:kern w:val="24"/>
        </w:rPr>
        <w:t>analytical</w:t>
      </w:r>
      <w:proofErr w:type="spellEnd"/>
      <w:r>
        <w:rPr>
          <w:kern w:val="24"/>
        </w:rPr>
        <w:t xml:space="preserve"> </w:t>
      </w:r>
      <w:proofErr w:type="spellStart"/>
      <w:r>
        <w:rPr>
          <w:kern w:val="24"/>
        </w:rPr>
        <w:t>approach</w:t>
      </w:r>
      <w:proofErr w:type="spellEnd"/>
      <w:r>
        <w:rPr>
          <w:kern w:val="24"/>
        </w:rPr>
        <w:t xml:space="preserve"> </w:t>
      </w:r>
      <w:proofErr w:type="spellStart"/>
      <w:r>
        <w:rPr>
          <w:kern w:val="24"/>
        </w:rPr>
        <w:t>was</w:t>
      </w:r>
      <w:proofErr w:type="spellEnd"/>
      <w:r>
        <w:rPr>
          <w:kern w:val="24"/>
        </w:rPr>
        <w:t xml:space="preserve"> </w:t>
      </w:r>
      <w:proofErr w:type="spellStart"/>
      <w:r>
        <w:rPr>
          <w:kern w:val="24"/>
        </w:rPr>
        <w:t>utilised</w:t>
      </w:r>
      <w:proofErr w:type="spellEnd"/>
      <w:r>
        <w:rPr>
          <w:kern w:val="24"/>
        </w:rPr>
        <w:t xml:space="preserve"> to </w:t>
      </w:r>
      <w:proofErr w:type="spellStart"/>
      <w:r>
        <w:rPr>
          <w:kern w:val="24"/>
        </w:rPr>
        <w:t>assess</w:t>
      </w:r>
      <w:proofErr w:type="spellEnd"/>
      <w:r>
        <w:rPr>
          <w:kern w:val="24"/>
        </w:rPr>
        <w:t xml:space="preserve"> the performance and </w:t>
      </w:r>
      <w:proofErr w:type="spellStart"/>
      <w:r>
        <w:rPr>
          <w:kern w:val="24"/>
        </w:rPr>
        <w:t>energy</w:t>
      </w:r>
      <w:proofErr w:type="spellEnd"/>
      <w:r>
        <w:rPr>
          <w:kern w:val="24"/>
        </w:rPr>
        <w:t xml:space="preserve"> </w:t>
      </w:r>
      <w:proofErr w:type="spellStart"/>
      <w:r>
        <w:rPr>
          <w:kern w:val="24"/>
        </w:rPr>
        <w:t>generation</w:t>
      </w:r>
      <w:proofErr w:type="spellEnd"/>
      <w:r>
        <w:rPr>
          <w:kern w:val="24"/>
        </w:rPr>
        <w:t xml:space="preserve"> </w:t>
      </w:r>
      <w:proofErr w:type="spellStart"/>
      <w:r>
        <w:rPr>
          <w:kern w:val="24"/>
        </w:rPr>
        <w:t>capacity</w:t>
      </w:r>
      <w:proofErr w:type="spellEnd"/>
      <w:r>
        <w:rPr>
          <w:kern w:val="24"/>
        </w:rPr>
        <w:t xml:space="preserve"> of </w:t>
      </w:r>
      <w:proofErr w:type="spellStart"/>
      <w:r>
        <w:rPr>
          <w:kern w:val="24"/>
        </w:rPr>
        <w:t>each</w:t>
      </w:r>
      <w:proofErr w:type="spellEnd"/>
      <w:r>
        <w:rPr>
          <w:kern w:val="24"/>
        </w:rPr>
        <w:t xml:space="preserve"> </w:t>
      </w:r>
      <w:proofErr w:type="spellStart"/>
      <w:r>
        <w:rPr>
          <w:kern w:val="24"/>
        </w:rPr>
        <w:t>chamber</w:t>
      </w:r>
      <w:proofErr w:type="spellEnd"/>
      <w:r>
        <w:rPr>
          <w:kern w:val="24"/>
        </w:rPr>
        <w:t xml:space="preserve">. </w:t>
      </w:r>
      <w:proofErr w:type="spellStart"/>
      <w:r>
        <w:rPr>
          <w:kern w:val="24"/>
        </w:rPr>
        <w:t>Correlation</w:t>
      </w:r>
      <w:proofErr w:type="spellEnd"/>
      <w:r>
        <w:rPr>
          <w:kern w:val="24"/>
        </w:rPr>
        <w:t xml:space="preserve"> analyses </w:t>
      </w:r>
      <w:proofErr w:type="spellStart"/>
      <w:r>
        <w:rPr>
          <w:kern w:val="24"/>
        </w:rPr>
        <w:t>between</w:t>
      </w:r>
      <w:proofErr w:type="spellEnd"/>
      <w:r>
        <w:rPr>
          <w:kern w:val="24"/>
        </w:rPr>
        <w:t xml:space="preserve"> </w:t>
      </w:r>
      <w:proofErr w:type="spellStart"/>
      <w:r>
        <w:rPr>
          <w:kern w:val="24"/>
        </w:rPr>
        <w:t>environmental</w:t>
      </w:r>
      <w:proofErr w:type="spellEnd"/>
      <w:r>
        <w:rPr>
          <w:kern w:val="24"/>
        </w:rPr>
        <w:t xml:space="preserve"> </w:t>
      </w:r>
      <w:proofErr w:type="spellStart"/>
      <w:r>
        <w:rPr>
          <w:kern w:val="24"/>
        </w:rPr>
        <w:t>factors</w:t>
      </w:r>
      <w:proofErr w:type="spellEnd"/>
      <w:r>
        <w:rPr>
          <w:kern w:val="24"/>
        </w:rPr>
        <w:t xml:space="preserve"> and bio-</w:t>
      </w:r>
      <w:proofErr w:type="spellStart"/>
      <w:r>
        <w:rPr>
          <w:kern w:val="24"/>
        </w:rPr>
        <w:t>electrochemical</w:t>
      </w:r>
      <w:proofErr w:type="spellEnd"/>
      <w:r>
        <w:rPr>
          <w:kern w:val="24"/>
        </w:rPr>
        <w:t xml:space="preserve"> outputs </w:t>
      </w:r>
      <w:proofErr w:type="spellStart"/>
      <w:r>
        <w:rPr>
          <w:kern w:val="24"/>
        </w:rPr>
        <w:t>were</w:t>
      </w:r>
      <w:proofErr w:type="spellEnd"/>
      <w:r>
        <w:rPr>
          <w:kern w:val="24"/>
        </w:rPr>
        <w:t xml:space="preserve"> </w:t>
      </w:r>
      <w:proofErr w:type="spellStart"/>
      <w:r>
        <w:rPr>
          <w:kern w:val="24"/>
        </w:rPr>
        <w:t>performed</w:t>
      </w:r>
      <w:proofErr w:type="spellEnd"/>
      <w:r>
        <w:rPr>
          <w:kern w:val="24"/>
        </w:rPr>
        <w:t xml:space="preserve"> to </w:t>
      </w:r>
      <w:proofErr w:type="spellStart"/>
      <w:r>
        <w:rPr>
          <w:kern w:val="24"/>
        </w:rPr>
        <w:t>elucidate</w:t>
      </w:r>
      <w:proofErr w:type="spellEnd"/>
      <w:r>
        <w:rPr>
          <w:kern w:val="24"/>
        </w:rPr>
        <w:t xml:space="preserve"> the </w:t>
      </w:r>
      <w:proofErr w:type="spellStart"/>
      <w:r>
        <w:rPr>
          <w:kern w:val="24"/>
        </w:rPr>
        <w:t>interdependence</w:t>
      </w:r>
      <w:proofErr w:type="spellEnd"/>
      <w:r>
        <w:rPr>
          <w:kern w:val="24"/>
        </w:rPr>
        <w:t xml:space="preserve"> </w:t>
      </w:r>
      <w:proofErr w:type="spellStart"/>
      <w:r>
        <w:rPr>
          <w:kern w:val="24"/>
        </w:rPr>
        <w:t>between</w:t>
      </w:r>
      <w:proofErr w:type="spellEnd"/>
      <w:r>
        <w:rPr>
          <w:kern w:val="24"/>
        </w:rPr>
        <w:t xml:space="preserve"> </w:t>
      </w:r>
      <w:proofErr w:type="spellStart"/>
      <w:r>
        <w:rPr>
          <w:kern w:val="24"/>
        </w:rPr>
        <w:t>microbial</w:t>
      </w:r>
      <w:proofErr w:type="spellEnd"/>
      <w:r>
        <w:rPr>
          <w:kern w:val="24"/>
        </w:rPr>
        <w:t xml:space="preserve"> </w:t>
      </w:r>
      <w:proofErr w:type="spellStart"/>
      <w:r>
        <w:rPr>
          <w:kern w:val="24"/>
        </w:rPr>
        <w:t>metabolism</w:t>
      </w:r>
      <w:proofErr w:type="spellEnd"/>
      <w:r>
        <w:rPr>
          <w:kern w:val="24"/>
        </w:rPr>
        <w:t xml:space="preserve"> and </w:t>
      </w:r>
      <w:proofErr w:type="spellStart"/>
      <w:r>
        <w:rPr>
          <w:kern w:val="24"/>
        </w:rPr>
        <w:t>electrochemical</w:t>
      </w:r>
      <w:proofErr w:type="spellEnd"/>
      <w:r>
        <w:rPr>
          <w:kern w:val="24"/>
        </w:rPr>
        <w:t xml:space="preserve"> </w:t>
      </w:r>
      <w:proofErr w:type="spellStart"/>
      <w:r>
        <w:rPr>
          <w:kern w:val="24"/>
        </w:rPr>
        <w:t>efficiency</w:t>
      </w:r>
      <w:proofErr w:type="spellEnd"/>
      <w:r>
        <w:rPr>
          <w:kern w:val="24"/>
        </w:rPr>
        <w:t>.</w:t>
      </w:r>
    </w:p>
    <w:p w14:paraId="2A9027BA" w14:textId="3D9802E3" w:rsidR="00C32229" w:rsidRPr="00AE3389" w:rsidRDefault="00C32229" w:rsidP="00C32229">
      <w:pPr>
        <w:ind w:firstLine="425"/>
        <w:jc w:val="both"/>
        <w:rPr>
          <w:kern w:val="24"/>
        </w:rPr>
      </w:pPr>
      <w:proofErr w:type="spellStart"/>
      <w:r>
        <w:rPr>
          <w:kern w:val="24"/>
        </w:rPr>
        <w:t>Statistical</w:t>
      </w:r>
      <w:proofErr w:type="spellEnd"/>
      <w:r>
        <w:rPr>
          <w:kern w:val="24"/>
        </w:rPr>
        <w:t xml:space="preserve"> </w:t>
      </w:r>
      <w:proofErr w:type="spellStart"/>
      <w:r>
        <w:rPr>
          <w:kern w:val="24"/>
        </w:rPr>
        <w:t>analysis</w:t>
      </w:r>
      <w:proofErr w:type="spellEnd"/>
      <w:r>
        <w:rPr>
          <w:kern w:val="24"/>
        </w:rPr>
        <w:t xml:space="preserve">, </w:t>
      </w:r>
      <w:proofErr w:type="spellStart"/>
      <w:r>
        <w:rPr>
          <w:kern w:val="24"/>
        </w:rPr>
        <w:t>encompassing</w:t>
      </w:r>
      <w:proofErr w:type="spellEnd"/>
      <w:r>
        <w:rPr>
          <w:kern w:val="24"/>
        </w:rPr>
        <w:t xml:space="preserve"> </w:t>
      </w:r>
      <w:proofErr w:type="spellStart"/>
      <w:r>
        <w:rPr>
          <w:kern w:val="24"/>
        </w:rPr>
        <w:t>correlation</w:t>
      </w:r>
      <w:proofErr w:type="spellEnd"/>
      <w:r>
        <w:rPr>
          <w:kern w:val="24"/>
        </w:rPr>
        <w:t xml:space="preserve"> matrices, trend </w:t>
      </w:r>
      <w:proofErr w:type="spellStart"/>
      <w:r>
        <w:rPr>
          <w:kern w:val="24"/>
        </w:rPr>
        <w:t>analysis</w:t>
      </w:r>
      <w:proofErr w:type="spellEnd"/>
      <w:r>
        <w:rPr>
          <w:kern w:val="24"/>
        </w:rPr>
        <w:t xml:space="preserve">, and </w:t>
      </w:r>
      <w:proofErr w:type="spellStart"/>
      <w:r>
        <w:rPr>
          <w:kern w:val="24"/>
        </w:rPr>
        <w:t>fundamental</w:t>
      </w:r>
      <w:proofErr w:type="spellEnd"/>
      <w:r>
        <w:rPr>
          <w:kern w:val="24"/>
        </w:rPr>
        <w:t xml:space="preserve"> </w:t>
      </w:r>
      <w:proofErr w:type="spellStart"/>
      <w:r>
        <w:rPr>
          <w:kern w:val="24"/>
        </w:rPr>
        <w:t>inferential</w:t>
      </w:r>
      <w:proofErr w:type="spellEnd"/>
      <w:r>
        <w:rPr>
          <w:kern w:val="24"/>
        </w:rPr>
        <w:t xml:space="preserve"> </w:t>
      </w:r>
      <w:proofErr w:type="spellStart"/>
      <w:r>
        <w:rPr>
          <w:kern w:val="24"/>
        </w:rPr>
        <w:t>statistics</w:t>
      </w:r>
      <w:proofErr w:type="spellEnd"/>
      <w:r>
        <w:rPr>
          <w:kern w:val="24"/>
        </w:rPr>
        <w:t xml:space="preserve">, </w:t>
      </w:r>
      <w:proofErr w:type="spellStart"/>
      <w:r>
        <w:rPr>
          <w:kern w:val="24"/>
        </w:rPr>
        <w:t>was</w:t>
      </w:r>
      <w:proofErr w:type="spellEnd"/>
      <w:r>
        <w:rPr>
          <w:kern w:val="24"/>
        </w:rPr>
        <w:t xml:space="preserve"> </w:t>
      </w:r>
      <w:proofErr w:type="spellStart"/>
      <w:r>
        <w:rPr>
          <w:kern w:val="24"/>
        </w:rPr>
        <w:t>conducted</w:t>
      </w:r>
      <w:proofErr w:type="spellEnd"/>
      <w:r>
        <w:rPr>
          <w:kern w:val="24"/>
        </w:rPr>
        <w:t xml:space="preserve"> </w:t>
      </w:r>
      <w:proofErr w:type="spellStart"/>
      <w:r>
        <w:rPr>
          <w:kern w:val="24"/>
        </w:rPr>
        <w:t>utilising</w:t>
      </w:r>
      <w:proofErr w:type="spellEnd"/>
      <w:r>
        <w:rPr>
          <w:kern w:val="24"/>
        </w:rPr>
        <w:t xml:space="preserve"> </w:t>
      </w:r>
      <w:proofErr w:type="spellStart"/>
      <w:r>
        <w:rPr>
          <w:kern w:val="24"/>
        </w:rPr>
        <w:t>OriginPro</w:t>
      </w:r>
      <w:proofErr w:type="spellEnd"/>
      <w:r>
        <w:rPr>
          <w:kern w:val="24"/>
        </w:rPr>
        <w:t xml:space="preserve"> software. This </w:t>
      </w:r>
      <w:proofErr w:type="spellStart"/>
      <w:r>
        <w:rPr>
          <w:kern w:val="24"/>
        </w:rPr>
        <w:t>analysis</w:t>
      </w:r>
      <w:proofErr w:type="spellEnd"/>
      <w:r>
        <w:rPr>
          <w:kern w:val="24"/>
        </w:rPr>
        <w:t xml:space="preserve"> </w:t>
      </w:r>
      <w:proofErr w:type="spellStart"/>
      <w:r>
        <w:rPr>
          <w:kern w:val="24"/>
        </w:rPr>
        <w:t>revealed</w:t>
      </w:r>
      <w:proofErr w:type="spellEnd"/>
      <w:r>
        <w:rPr>
          <w:kern w:val="24"/>
        </w:rPr>
        <w:t xml:space="preserve"> how </w:t>
      </w:r>
      <w:proofErr w:type="spellStart"/>
      <w:r>
        <w:rPr>
          <w:kern w:val="24"/>
        </w:rPr>
        <w:t>particular</w:t>
      </w:r>
      <w:proofErr w:type="spellEnd"/>
      <w:r>
        <w:rPr>
          <w:kern w:val="24"/>
        </w:rPr>
        <w:t xml:space="preserve"> situations, </w:t>
      </w:r>
      <w:proofErr w:type="spellStart"/>
      <w:r>
        <w:rPr>
          <w:kern w:val="24"/>
        </w:rPr>
        <w:t>such</w:t>
      </w:r>
      <w:proofErr w:type="spellEnd"/>
      <w:r>
        <w:rPr>
          <w:kern w:val="24"/>
        </w:rPr>
        <w:t xml:space="preserve"> as the inclusion of </w:t>
      </w:r>
      <w:proofErr w:type="spellStart"/>
      <w:r>
        <w:rPr>
          <w:kern w:val="24"/>
        </w:rPr>
        <w:t>food</w:t>
      </w:r>
      <w:proofErr w:type="spellEnd"/>
      <w:r>
        <w:rPr>
          <w:kern w:val="24"/>
        </w:rPr>
        <w:t xml:space="preserve"> </w:t>
      </w:r>
      <w:proofErr w:type="spellStart"/>
      <w:r>
        <w:rPr>
          <w:kern w:val="24"/>
        </w:rPr>
        <w:t>waste</w:t>
      </w:r>
      <w:proofErr w:type="spellEnd"/>
      <w:r>
        <w:rPr>
          <w:kern w:val="24"/>
        </w:rPr>
        <w:t xml:space="preserve">, </w:t>
      </w:r>
      <w:proofErr w:type="spellStart"/>
      <w:r>
        <w:rPr>
          <w:kern w:val="24"/>
        </w:rPr>
        <w:t>influenced</w:t>
      </w:r>
      <w:proofErr w:type="spellEnd"/>
      <w:r>
        <w:rPr>
          <w:kern w:val="24"/>
        </w:rPr>
        <w:t xml:space="preserve"> voltage fluctuations, </w:t>
      </w:r>
      <w:proofErr w:type="spellStart"/>
      <w:r>
        <w:rPr>
          <w:kern w:val="24"/>
        </w:rPr>
        <w:t>current</w:t>
      </w:r>
      <w:proofErr w:type="spellEnd"/>
      <w:r>
        <w:rPr>
          <w:kern w:val="24"/>
        </w:rPr>
        <w:t xml:space="preserve"> </w:t>
      </w:r>
      <w:proofErr w:type="spellStart"/>
      <w:r>
        <w:rPr>
          <w:kern w:val="24"/>
        </w:rPr>
        <w:t>peaks</w:t>
      </w:r>
      <w:proofErr w:type="spellEnd"/>
      <w:r>
        <w:rPr>
          <w:kern w:val="24"/>
        </w:rPr>
        <w:t xml:space="preserve">, and pH </w:t>
      </w:r>
      <w:proofErr w:type="spellStart"/>
      <w:r>
        <w:rPr>
          <w:kern w:val="24"/>
        </w:rPr>
        <w:t>stability</w:t>
      </w:r>
      <w:proofErr w:type="spellEnd"/>
      <w:r>
        <w:rPr>
          <w:kern w:val="24"/>
        </w:rPr>
        <w:t xml:space="preserve">. </w:t>
      </w:r>
      <w:proofErr w:type="spellStart"/>
      <w:r>
        <w:rPr>
          <w:kern w:val="24"/>
        </w:rPr>
        <w:t>These</w:t>
      </w:r>
      <w:proofErr w:type="spellEnd"/>
      <w:r>
        <w:rPr>
          <w:kern w:val="24"/>
        </w:rPr>
        <w:t xml:space="preserve"> </w:t>
      </w:r>
      <w:proofErr w:type="spellStart"/>
      <w:r>
        <w:rPr>
          <w:kern w:val="24"/>
        </w:rPr>
        <w:t>assessments</w:t>
      </w:r>
      <w:proofErr w:type="spellEnd"/>
      <w:r>
        <w:rPr>
          <w:kern w:val="24"/>
        </w:rPr>
        <w:t xml:space="preserve"> </w:t>
      </w:r>
      <w:proofErr w:type="spellStart"/>
      <w:r>
        <w:rPr>
          <w:kern w:val="24"/>
        </w:rPr>
        <w:t>aimed</w:t>
      </w:r>
      <w:proofErr w:type="spellEnd"/>
      <w:r>
        <w:rPr>
          <w:kern w:val="24"/>
        </w:rPr>
        <w:t xml:space="preserve"> to </w:t>
      </w:r>
      <w:proofErr w:type="spellStart"/>
      <w:r>
        <w:rPr>
          <w:kern w:val="24"/>
        </w:rPr>
        <w:t>quantify</w:t>
      </w:r>
      <w:proofErr w:type="spellEnd"/>
      <w:r>
        <w:rPr>
          <w:kern w:val="24"/>
        </w:rPr>
        <w:t xml:space="preserve"> system performance and </w:t>
      </w:r>
      <w:proofErr w:type="spellStart"/>
      <w:r>
        <w:rPr>
          <w:kern w:val="24"/>
        </w:rPr>
        <w:t>identify</w:t>
      </w:r>
      <w:proofErr w:type="spellEnd"/>
      <w:r>
        <w:rPr>
          <w:kern w:val="24"/>
        </w:rPr>
        <w:t xml:space="preserve"> key </w:t>
      </w:r>
      <w:proofErr w:type="spellStart"/>
      <w:r>
        <w:rPr>
          <w:kern w:val="24"/>
        </w:rPr>
        <w:t>operational</w:t>
      </w:r>
      <w:proofErr w:type="spellEnd"/>
      <w:r>
        <w:rPr>
          <w:kern w:val="24"/>
        </w:rPr>
        <w:t xml:space="preserve"> conditions </w:t>
      </w:r>
      <w:proofErr w:type="spellStart"/>
      <w:r>
        <w:rPr>
          <w:kern w:val="24"/>
        </w:rPr>
        <w:t>necessary</w:t>
      </w:r>
      <w:proofErr w:type="spellEnd"/>
      <w:r>
        <w:rPr>
          <w:kern w:val="24"/>
        </w:rPr>
        <w:t xml:space="preserve"> for stable </w:t>
      </w:r>
      <w:proofErr w:type="spellStart"/>
      <w:r>
        <w:rPr>
          <w:kern w:val="24"/>
        </w:rPr>
        <w:t>energy</w:t>
      </w:r>
      <w:proofErr w:type="spellEnd"/>
      <w:r>
        <w:rPr>
          <w:kern w:val="24"/>
        </w:rPr>
        <w:t xml:space="preserve"> output. The comparative </w:t>
      </w:r>
      <w:proofErr w:type="spellStart"/>
      <w:r>
        <w:rPr>
          <w:kern w:val="24"/>
        </w:rPr>
        <w:t>analysis</w:t>
      </w:r>
      <w:proofErr w:type="spellEnd"/>
      <w:r>
        <w:rPr>
          <w:kern w:val="24"/>
        </w:rPr>
        <w:t xml:space="preserve"> of </w:t>
      </w:r>
      <w:proofErr w:type="spellStart"/>
      <w:r>
        <w:rPr>
          <w:kern w:val="24"/>
        </w:rPr>
        <w:t>MFCs</w:t>
      </w:r>
      <w:proofErr w:type="spellEnd"/>
      <w:r>
        <w:rPr>
          <w:kern w:val="24"/>
        </w:rPr>
        <w:t xml:space="preserve"> </w:t>
      </w:r>
      <w:proofErr w:type="spellStart"/>
      <w:r>
        <w:rPr>
          <w:kern w:val="24"/>
        </w:rPr>
        <w:t>provided</w:t>
      </w:r>
      <w:proofErr w:type="spellEnd"/>
      <w:r>
        <w:rPr>
          <w:kern w:val="24"/>
        </w:rPr>
        <w:t xml:space="preserve"> </w:t>
      </w:r>
      <w:proofErr w:type="spellStart"/>
      <w:r>
        <w:rPr>
          <w:kern w:val="24"/>
        </w:rPr>
        <w:t>significant</w:t>
      </w:r>
      <w:proofErr w:type="spellEnd"/>
      <w:r>
        <w:rPr>
          <w:kern w:val="24"/>
        </w:rPr>
        <w:t xml:space="preserve"> insights </w:t>
      </w:r>
      <w:proofErr w:type="spellStart"/>
      <w:r>
        <w:rPr>
          <w:kern w:val="24"/>
        </w:rPr>
        <w:t>into</w:t>
      </w:r>
      <w:proofErr w:type="spellEnd"/>
      <w:r>
        <w:rPr>
          <w:kern w:val="24"/>
        </w:rPr>
        <w:t xml:space="preserve"> </w:t>
      </w:r>
      <w:proofErr w:type="spellStart"/>
      <w:r>
        <w:rPr>
          <w:kern w:val="24"/>
        </w:rPr>
        <w:t>microbial</w:t>
      </w:r>
      <w:proofErr w:type="spellEnd"/>
      <w:r>
        <w:rPr>
          <w:kern w:val="24"/>
        </w:rPr>
        <w:t xml:space="preserve"> adaptation and </w:t>
      </w:r>
      <w:proofErr w:type="spellStart"/>
      <w:r>
        <w:rPr>
          <w:kern w:val="24"/>
        </w:rPr>
        <w:t>electrogenic</w:t>
      </w:r>
      <w:proofErr w:type="spellEnd"/>
      <w:r>
        <w:rPr>
          <w:kern w:val="24"/>
        </w:rPr>
        <w:t xml:space="preserve"> performance </w:t>
      </w:r>
      <w:proofErr w:type="spellStart"/>
      <w:r>
        <w:rPr>
          <w:kern w:val="24"/>
        </w:rPr>
        <w:t>under</w:t>
      </w:r>
      <w:proofErr w:type="spellEnd"/>
      <w:r>
        <w:rPr>
          <w:kern w:val="24"/>
        </w:rPr>
        <w:t xml:space="preserve"> </w:t>
      </w:r>
      <w:proofErr w:type="spellStart"/>
      <w:r>
        <w:rPr>
          <w:kern w:val="24"/>
        </w:rPr>
        <w:t>various</w:t>
      </w:r>
      <w:proofErr w:type="spellEnd"/>
      <w:r>
        <w:rPr>
          <w:kern w:val="24"/>
        </w:rPr>
        <w:t xml:space="preserve"> </w:t>
      </w:r>
      <w:proofErr w:type="spellStart"/>
      <w:r>
        <w:rPr>
          <w:kern w:val="24"/>
        </w:rPr>
        <w:t>substrate</w:t>
      </w:r>
      <w:proofErr w:type="spellEnd"/>
      <w:r>
        <w:rPr>
          <w:kern w:val="24"/>
        </w:rPr>
        <w:t xml:space="preserve"> conditions.</w:t>
      </w:r>
    </w:p>
    <w:p w14:paraId="23163442" w14:textId="77777777" w:rsidR="00C32229" w:rsidRPr="00AE3389" w:rsidRDefault="00C32229" w:rsidP="00C32229">
      <w:pPr>
        <w:spacing w:before="360" w:after="240"/>
        <w:jc w:val="both"/>
        <w:rPr>
          <w:rFonts w:cs="Times New Roman"/>
          <w:b/>
          <w:bCs/>
          <w:sz w:val="24"/>
          <w:szCs w:val="24"/>
        </w:rPr>
      </w:pPr>
      <w:proofErr w:type="spellStart"/>
      <w:r>
        <w:rPr>
          <w:rFonts w:cs="Times New Roman"/>
          <w:b/>
          <w:bCs/>
          <w:sz w:val="24"/>
          <w:szCs w:val="24"/>
        </w:rPr>
        <w:t>Results</w:t>
      </w:r>
      <w:proofErr w:type="spellEnd"/>
      <w:r>
        <w:rPr>
          <w:rFonts w:cs="Times New Roman"/>
          <w:b/>
          <w:bCs/>
          <w:sz w:val="24"/>
          <w:szCs w:val="24"/>
        </w:rPr>
        <w:t xml:space="preserve"> and Discussion</w:t>
      </w:r>
    </w:p>
    <w:p w14:paraId="25DF9FCB" w14:textId="77777777" w:rsidR="00C32229" w:rsidRPr="00AE3389" w:rsidRDefault="00C32229" w:rsidP="00C32229">
      <w:pPr>
        <w:jc w:val="both"/>
        <w:rPr>
          <w:b/>
          <w:bCs/>
          <w:kern w:val="24"/>
        </w:rPr>
      </w:pPr>
      <w:proofErr w:type="spellStart"/>
      <w:r>
        <w:rPr>
          <w:b/>
          <w:bCs/>
          <w:kern w:val="24"/>
        </w:rPr>
        <w:t>Effect</w:t>
      </w:r>
      <w:proofErr w:type="spellEnd"/>
      <w:r>
        <w:rPr>
          <w:b/>
          <w:bCs/>
          <w:kern w:val="24"/>
        </w:rPr>
        <w:t xml:space="preserve"> of </w:t>
      </w:r>
      <w:proofErr w:type="spellStart"/>
      <w:r>
        <w:rPr>
          <w:b/>
          <w:bCs/>
          <w:kern w:val="24"/>
        </w:rPr>
        <w:t>organic</w:t>
      </w:r>
      <w:proofErr w:type="spellEnd"/>
      <w:r>
        <w:rPr>
          <w:b/>
          <w:bCs/>
          <w:kern w:val="24"/>
        </w:rPr>
        <w:t xml:space="preserve"> </w:t>
      </w:r>
      <w:proofErr w:type="spellStart"/>
      <w:r>
        <w:rPr>
          <w:b/>
          <w:bCs/>
          <w:kern w:val="24"/>
        </w:rPr>
        <w:t>waste</w:t>
      </w:r>
      <w:proofErr w:type="spellEnd"/>
      <w:r>
        <w:rPr>
          <w:b/>
          <w:bCs/>
          <w:kern w:val="24"/>
        </w:rPr>
        <w:t xml:space="preserve"> and </w:t>
      </w:r>
      <w:proofErr w:type="spellStart"/>
      <w:r>
        <w:rPr>
          <w:b/>
          <w:bCs/>
          <w:kern w:val="24"/>
        </w:rPr>
        <w:t>vermiculture</w:t>
      </w:r>
      <w:proofErr w:type="spellEnd"/>
      <w:r>
        <w:rPr>
          <w:b/>
          <w:bCs/>
          <w:kern w:val="24"/>
        </w:rPr>
        <w:t xml:space="preserve"> on MFC </w:t>
      </w:r>
      <w:proofErr w:type="spellStart"/>
      <w:r>
        <w:rPr>
          <w:b/>
          <w:bCs/>
          <w:kern w:val="24"/>
        </w:rPr>
        <w:t>electrical</w:t>
      </w:r>
      <w:proofErr w:type="spellEnd"/>
      <w:r>
        <w:rPr>
          <w:b/>
          <w:bCs/>
          <w:kern w:val="24"/>
        </w:rPr>
        <w:t xml:space="preserve"> </w:t>
      </w:r>
      <w:proofErr w:type="spellStart"/>
      <w:r>
        <w:rPr>
          <w:b/>
          <w:bCs/>
          <w:kern w:val="24"/>
        </w:rPr>
        <w:t>characteristics</w:t>
      </w:r>
      <w:proofErr w:type="spellEnd"/>
      <w:r>
        <w:rPr>
          <w:b/>
          <w:bCs/>
          <w:kern w:val="24"/>
        </w:rPr>
        <w:t xml:space="preserve"> </w:t>
      </w:r>
    </w:p>
    <w:p w14:paraId="0F020418" w14:textId="01011B61" w:rsidR="00C32229" w:rsidRPr="00AE3389" w:rsidRDefault="00C32229" w:rsidP="00C32229">
      <w:pPr>
        <w:ind w:firstLine="425"/>
        <w:jc w:val="both"/>
        <w:rPr>
          <w:rFonts w:eastAsia="MS Mincho" w:cs="Times New Roman"/>
          <w:lang w:eastAsia="zh-CN"/>
        </w:rPr>
      </w:pPr>
      <w:r>
        <w:rPr>
          <w:rFonts w:eastAsia="MS Mincho" w:cs="Times New Roman"/>
          <w:lang w:eastAsia="zh-CN"/>
        </w:rPr>
        <w:t xml:space="preserve">The </w:t>
      </w:r>
      <w:proofErr w:type="spellStart"/>
      <w:r>
        <w:rPr>
          <w:rFonts w:eastAsia="MS Mincho" w:cs="Times New Roman"/>
          <w:lang w:eastAsia="zh-CN"/>
        </w:rPr>
        <w:t>electrical</w:t>
      </w:r>
      <w:proofErr w:type="spellEnd"/>
      <w:r>
        <w:rPr>
          <w:rFonts w:eastAsia="MS Mincho" w:cs="Times New Roman"/>
          <w:lang w:eastAsia="zh-CN"/>
        </w:rPr>
        <w:t xml:space="preserve"> performance of the </w:t>
      </w:r>
      <w:proofErr w:type="spellStart"/>
      <w:r>
        <w:rPr>
          <w:rFonts w:eastAsia="MS Mincho" w:cs="Times New Roman"/>
          <w:lang w:eastAsia="zh-CN"/>
        </w:rPr>
        <w:t>three</w:t>
      </w:r>
      <w:proofErr w:type="spellEnd"/>
      <w:r>
        <w:rPr>
          <w:rFonts w:eastAsia="MS Mincho" w:cs="Times New Roman"/>
          <w:lang w:eastAsia="zh-CN"/>
        </w:rPr>
        <w:t xml:space="preserve"> MFC configurations (Control, WMFC, and VMFC), </w:t>
      </w:r>
      <w:proofErr w:type="spellStart"/>
      <w:r>
        <w:rPr>
          <w:rFonts w:eastAsia="MS Mincho" w:cs="Times New Roman"/>
          <w:lang w:eastAsia="zh-CN"/>
        </w:rPr>
        <w:t>measured</w:t>
      </w:r>
      <w:proofErr w:type="spellEnd"/>
      <w:r>
        <w:rPr>
          <w:rFonts w:eastAsia="MS Mincho" w:cs="Times New Roman"/>
          <w:lang w:eastAsia="zh-CN"/>
        </w:rPr>
        <w:t xml:space="preserve"> in </w:t>
      </w:r>
      <w:proofErr w:type="spellStart"/>
      <w:r>
        <w:rPr>
          <w:rFonts w:eastAsia="MS Mincho" w:cs="Times New Roman"/>
          <w:lang w:eastAsia="zh-CN"/>
        </w:rPr>
        <w:t>terms</w:t>
      </w:r>
      <w:proofErr w:type="spellEnd"/>
      <w:r>
        <w:rPr>
          <w:rFonts w:eastAsia="MS Mincho" w:cs="Times New Roman"/>
          <w:lang w:eastAsia="zh-CN"/>
        </w:rPr>
        <w:t xml:space="preserve"> of voltage, </w:t>
      </w:r>
      <w:proofErr w:type="spellStart"/>
      <w:r>
        <w:rPr>
          <w:rFonts w:eastAsia="MS Mincho" w:cs="Times New Roman"/>
          <w:lang w:eastAsia="zh-CN"/>
        </w:rPr>
        <w:t>current</w:t>
      </w:r>
      <w:proofErr w:type="spellEnd"/>
      <w:r>
        <w:rPr>
          <w:rFonts w:eastAsia="MS Mincho" w:cs="Times New Roman"/>
          <w:lang w:eastAsia="zh-CN"/>
        </w:rPr>
        <w:t xml:space="preserve">, and power over time, </w:t>
      </w:r>
      <w:proofErr w:type="spellStart"/>
      <w:r>
        <w:rPr>
          <w:rFonts w:eastAsia="MS Mincho" w:cs="Times New Roman"/>
          <w:lang w:eastAsia="zh-CN"/>
        </w:rPr>
        <w:t>was</w:t>
      </w:r>
      <w:proofErr w:type="spellEnd"/>
      <w:r>
        <w:rPr>
          <w:rFonts w:eastAsia="MS Mincho" w:cs="Times New Roman"/>
          <w:lang w:eastAsia="zh-CN"/>
        </w:rPr>
        <w:t xml:space="preserve"> </w:t>
      </w:r>
      <w:proofErr w:type="spellStart"/>
      <w:r>
        <w:rPr>
          <w:rFonts w:eastAsia="MS Mincho" w:cs="Times New Roman"/>
          <w:lang w:eastAsia="zh-CN"/>
        </w:rPr>
        <w:t>evaluated</w:t>
      </w:r>
      <w:proofErr w:type="spellEnd"/>
      <w:r>
        <w:rPr>
          <w:rFonts w:eastAsia="MS Mincho" w:cs="Times New Roman"/>
          <w:lang w:eastAsia="zh-CN"/>
        </w:rPr>
        <w:t xml:space="preserve"> over 50 </w:t>
      </w:r>
      <w:proofErr w:type="spellStart"/>
      <w:r>
        <w:rPr>
          <w:rFonts w:eastAsia="MS Mincho" w:cs="Times New Roman"/>
          <w:lang w:eastAsia="zh-CN"/>
        </w:rPr>
        <w:t>days</w:t>
      </w:r>
      <w:proofErr w:type="spellEnd"/>
      <w:r>
        <w:rPr>
          <w:rFonts w:eastAsia="MS Mincho" w:cs="Times New Roman"/>
          <w:lang w:eastAsia="zh-CN"/>
        </w:rPr>
        <w:t xml:space="preserve">. This </w:t>
      </w:r>
      <w:proofErr w:type="spellStart"/>
      <w:r>
        <w:rPr>
          <w:rFonts w:eastAsia="MS Mincho" w:cs="Times New Roman"/>
          <w:lang w:eastAsia="zh-CN"/>
        </w:rPr>
        <w:t>timeframe</w:t>
      </w:r>
      <w:proofErr w:type="spellEnd"/>
      <w:r>
        <w:rPr>
          <w:rFonts w:eastAsia="MS Mincho" w:cs="Times New Roman"/>
          <w:lang w:eastAsia="zh-CN"/>
        </w:rPr>
        <w:t xml:space="preserve"> </w:t>
      </w:r>
      <w:proofErr w:type="spellStart"/>
      <w:r>
        <w:rPr>
          <w:rFonts w:eastAsia="MS Mincho" w:cs="Times New Roman"/>
          <w:lang w:eastAsia="zh-CN"/>
        </w:rPr>
        <w:t>encompassed</w:t>
      </w:r>
      <w:proofErr w:type="spellEnd"/>
      <w:r>
        <w:rPr>
          <w:rFonts w:eastAsia="MS Mincho" w:cs="Times New Roman"/>
          <w:lang w:eastAsia="zh-CN"/>
        </w:rPr>
        <w:t xml:space="preserve"> </w:t>
      </w:r>
      <w:proofErr w:type="spellStart"/>
      <w:r>
        <w:rPr>
          <w:rFonts w:eastAsia="MS Mincho" w:cs="Times New Roman"/>
          <w:lang w:eastAsia="zh-CN"/>
        </w:rPr>
        <w:t>dynamic</w:t>
      </w:r>
      <w:proofErr w:type="spellEnd"/>
      <w:r>
        <w:rPr>
          <w:rFonts w:eastAsia="MS Mincho" w:cs="Times New Roman"/>
          <w:lang w:eastAsia="zh-CN"/>
        </w:rPr>
        <w:t xml:space="preserve"> </w:t>
      </w:r>
      <w:proofErr w:type="spellStart"/>
      <w:r>
        <w:rPr>
          <w:rFonts w:eastAsia="MS Mincho" w:cs="Times New Roman"/>
          <w:lang w:eastAsia="zh-CN"/>
        </w:rPr>
        <w:t>feeding</w:t>
      </w:r>
      <w:proofErr w:type="spellEnd"/>
      <w:r>
        <w:rPr>
          <w:rFonts w:eastAsia="MS Mincho" w:cs="Times New Roman"/>
          <w:lang w:eastAsia="zh-CN"/>
        </w:rPr>
        <w:t xml:space="preserve"> </w:t>
      </w:r>
      <w:proofErr w:type="gramStart"/>
      <w:r>
        <w:rPr>
          <w:rFonts w:eastAsia="MS Mincho" w:cs="Times New Roman"/>
          <w:lang w:eastAsia="zh-CN"/>
        </w:rPr>
        <w:t>phases:</w:t>
      </w:r>
      <w:proofErr w:type="gramEnd"/>
      <w:r>
        <w:rPr>
          <w:rFonts w:eastAsia="MS Mincho" w:cs="Times New Roman"/>
          <w:lang w:eastAsia="zh-CN"/>
        </w:rPr>
        <w:t xml:space="preserve"> </w:t>
      </w:r>
      <w:proofErr w:type="spellStart"/>
      <w:r>
        <w:rPr>
          <w:rFonts w:eastAsia="MS Mincho" w:cs="Times New Roman"/>
          <w:lang w:eastAsia="zh-CN"/>
        </w:rPr>
        <w:t>continuous</w:t>
      </w:r>
      <w:proofErr w:type="spellEnd"/>
      <w:r>
        <w:rPr>
          <w:rFonts w:eastAsia="MS Mincho" w:cs="Times New Roman"/>
          <w:lang w:eastAsia="zh-CN"/>
        </w:rPr>
        <w:t xml:space="preserve"> </w:t>
      </w:r>
      <w:proofErr w:type="spellStart"/>
      <w:r>
        <w:rPr>
          <w:rFonts w:eastAsia="MS Mincho" w:cs="Times New Roman"/>
          <w:lang w:eastAsia="zh-CN"/>
        </w:rPr>
        <w:t>substrate</w:t>
      </w:r>
      <w:proofErr w:type="spellEnd"/>
      <w:r>
        <w:rPr>
          <w:rFonts w:eastAsia="MS Mincho" w:cs="Times New Roman"/>
          <w:lang w:eastAsia="zh-CN"/>
        </w:rPr>
        <w:t xml:space="preserve"> addition </w:t>
      </w:r>
      <w:proofErr w:type="spellStart"/>
      <w:r>
        <w:rPr>
          <w:rFonts w:eastAsia="MS Mincho" w:cs="Times New Roman"/>
          <w:lang w:eastAsia="zh-CN"/>
        </w:rPr>
        <w:t>from</w:t>
      </w:r>
      <w:proofErr w:type="spellEnd"/>
      <w:r>
        <w:rPr>
          <w:rFonts w:eastAsia="MS Mincho" w:cs="Times New Roman"/>
          <w:lang w:eastAsia="zh-CN"/>
        </w:rPr>
        <w:t xml:space="preserve"> Day 1-20, </w:t>
      </w:r>
      <w:r>
        <w:rPr>
          <w:rFonts w:eastAsia="MS Mincho" w:cs="Times New Roman"/>
          <w:lang w:eastAsia="zh-CN"/>
        </w:rPr>
        <w:br/>
        <w:t xml:space="preserve">a </w:t>
      </w:r>
      <w:proofErr w:type="spellStart"/>
      <w:r>
        <w:rPr>
          <w:rFonts w:eastAsia="MS Mincho" w:cs="Times New Roman"/>
          <w:lang w:eastAsia="zh-CN"/>
        </w:rPr>
        <w:t>starvation</w:t>
      </w:r>
      <w:proofErr w:type="spellEnd"/>
      <w:r>
        <w:rPr>
          <w:rFonts w:eastAsia="MS Mincho" w:cs="Times New Roman"/>
          <w:lang w:eastAsia="zh-CN"/>
        </w:rPr>
        <w:t xml:space="preserve"> phase </w:t>
      </w:r>
      <w:proofErr w:type="spellStart"/>
      <w:r>
        <w:rPr>
          <w:rFonts w:eastAsia="MS Mincho" w:cs="Times New Roman"/>
          <w:lang w:eastAsia="zh-CN"/>
        </w:rPr>
        <w:t>from</w:t>
      </w:r>
      <w:proofErr w:type="spellEnd"/>
      <w:r>
        <w:rPr>
          <w:rFonts w:eastAsia="MS Mincho" w:cs="Times New Roman"/>
          <w:lang w:eastAsia="zh-CN"/>
        </w:rPr>
        <w:t xml:space="preserve"> Day 20-30, and </w:t>
      </w:r>
      <w:proofErr w:type="spellStart"/>
      <w:r>
        <w:rPr>
          <w:rFonts w:eastAsia="MS Mincho" w:cs="Times New Roman"/>
          <w:lang w:eastAsia="zh-CN"/>
        </w:rPr>
        <w:t>refeeding</w:t>
      </w:r>
      <w:proofErr w:type="spellEnd"/>
      <w:r>
        <w:rPr>
          <w:rFonts w:eastAsia="MS Mincho" w:cs="Times New Roman"/>
          <w:lang w:eastAsia="zh-CN"/>
        </w:rPr>
        <w:t xml:space="preserve"> cycles </w:t>
      </w:r>
      <w:proofErr w:type="spellStart"/>
      <w:r>
        <w:rPr>
          <w:rFonts w:eastAsia="MS Mincho" w:cs="Times New Roman"/>
          <w:lang w:eastAsia="zh-CN"/>
        </w:rPr>
        <w:t>from</w:t>
      </w:r>
      <w:proofErr w:type="spellEnd"/>
      <w:r>
        <w:rPr>
          <w:rFonts w:eastAsia="MS Mincho" w:cs="Times New Roman"/>
          <w:lang w:eastAsia="zh-CN"/>
        </w:rPr>
        <w:t xml:space="preserve"> Day 30-50. As </w:t>
      </w:r>
      <w:proofErr w:type="spellStart"/>
      <w:r>
        <w:rPr>
          <w:rFonts w:eastAsia="MS Mincho" w:cs="Times New Roman"/>
          <w:lang w:eastAsia="zh-CN"/>
        </w:rPr>
        <w:t>depicted</w:t>
      </w:r>
      <w:proofErr w:type="spellEnd"/>
      <w:r>
        <w:rPr>
          <w:rFonts w:eastAsia="MS Mincho" w:cs="Times New Roman"/>
          <w:lang w:eastAsia="zh-CN"/>
        </w:rPr>
        <w:t xml:space="preserve"> in Figure 4, all </w:t>
      </w:r>
      <w:proofErr w:type="spellStart"/>
      <w:r>
        <w:rPr>
          <w:rFonts w:eastAsia="MS Mincho" w:cs="Times New Roman"/>
          <w:lang w:eastAsia="zh-CN"/>
        </w:rPr>
        <w:t>systems</w:t>
      </w:r>
      <w:proofErr w:type="spellEnd"/>
      <w:r>
        <w:rPr>
          <w:rFonts w:eastAsia="MS Mincho" w:cs="Times New Roman"/>
          <w:lang w:eastAsia="zh-CN"/>
        </w:rPr>
        <w:t xml:space="preserve"> </w:t>
      </w:r>
      <w:proofErr w:type="spellStart"/>
      <w:r>
        <w:rPr>
          <w:rFonts w:eastAsia="MS Mincho" w:cs="Times New Roman"/>
          <w:lang w:eastAsia="zh-CN"/>
        </w:rPr>
        <w:t>exhibited</w:t>
      </w:r>
      <w:proofErr w:type="spellEnd"/>
      <w:r>
        <w:rPr>
          <w:rFonts w:eastAsia="MS Mincho" w:cs="Times New Roman"/>
          <w:lang w:eastAsia="zh-CN"/>
        </w:rPr>
        <w:t xml:space="preserve"> an initial </w:t>
      </w:r>
      <w:proofErr w:type="spellStart"/>
      <w:r>
        <w:rPr>
          <w:rFonts w:eastAsia="MS Mincho" w:cs="Times New Roman"/>
          <w:lang w:eastAsia="zh-CN"/>
        </w:rPr>
        <w:t>increase</w:t>
      </w:r>
      <w:proofErr w:type="spellEnd"/>
      <w:r>
        <w:rPr>
          <w:rFonts w:eastAsia="MS Mincho" w:cs="Times New Roman"/>
          <w:lang w:eastAsia="zh-CN"/>
        </w:rPr>
        <w:t xml:space="preserve"> in voltage output </w:t>
      </w:r>
      <w:proofErr w:type="spellStart"/>
      <w:r>
        <w:rPr>
          <w:rFonts w:eastAsia="MS Mincho" w:cs="Times New Roman"/>
          <w:lang w:eastAsia="zh-CN"/>
        </w:rPr>
        <w:t>during</w:t>
      </w:r>
      <w:proofErr w:type="spellEnd"/>
      <w:r>
        <w:rPr>
          <w:rFonts w:eastAsia="MS Mincho" w:cs="Times New Roman"/>
          <w:lang w:eastAsia="zh-CN"/>
        </w:rPr>
        <w:t xml:space="preserve"> the startup phase (Day 1-10), </w:t>
      </w:r>
      <w:proofErr w:type="spellStart"/>
      <w:r>
        <w:rPr>
          <w:rFonts w:eastAsia="MS Mincho" w:cs="Times New Roman"/>
          <w:lang w:eastAsia="zh-CN"/>
        </w:rPr>
        <w:t>with</w:t>
      </w:r>
      <w:proofErr w:type="spellEnd"/>
      <w:r>
        <w:rPr>
          <w:rFonts w:eastAsia="MS Mincho" w:cs="Times New Roman"/>
          <w:lang w:eastAsia="zh-CN"/>
        </w:rPr>
        <w:t xml:space="preserve"> the VMFC configuration </w:t>
      </w:r>
      <w:proofErr w:type="spellStart"/>
      <w:r>
        <w:rPr>
          <w:rFonts w:eastAsia="MS Mincho" w:cs="Times New Roman"/>
          <w:lang w:eastAsia="zh-CN"/>
        </w:rPr>
        <w:t>achieving</w:t>
      </w:r>
      <w:proofErr w:type="spellEnd"/>
      <w:r>
        <w:rPr>
          <w:rFonts w:eastAsia="MS Mincho" w:cs="Times New Roman"/>
          <w:lang w:eastAsia="zh-CN"/>
        </w:rPr>
        <w:t xml:space="preserve"> the </w:t>
      </w:r>
      <w:proofErr w:type="spellStart"/>
      <w:r>
        <w:rPr>
          <w:rFonts w:eastAsia="MS Mincho" w:cs="Times New Roman"/>
          <w:lang w:eastAsia="zh-CN"/>
        </w:rPr>
        <w:t>highest</w:t>
      </w:r>
      <w:proofErr w:type="spellEnd"/>
      <w:r>
        <w:rPr>
          <w:rFonts w:eastAsia="MS Mincho" w:cs="Times New Roman"/>
          <w:lang w:eastAsia="zh-CN"/>
        </w:rPr>
        <w:t xml:space="preserve"> </w:t>
      </w:r>
      <w:proofErr w:type="spellStart"/>
      <w:r>
        <w:rPr>
          <w:rFonts w:eastAsia="MS Mincho" w:cs="Times New Roman"/>
          <w:lang w:eastAsia="zh-CN"/>
        </w:rPr>
        <w:t>peak</w:t>
      </w:r>
      <w:proofErr w:type="spellEnd"/>
      <w:r>
        <w:rPr>
          <w:rFonts w:eastAsia="MS Mincho" w:cs="Times New Roman"/>
          <w:lang w:eastAsia="zh-CN"/>
        </w:rPr>
        <w:t xml:space="preserve"> voltage (~0.75 V), </w:t>
      </w:r>
      <w:proofErr w:type="spellStart"/>
      <w:r>
        <w:rPr>
          <w:rFonts w:eastAsia="MS Mincho" w:cs="Times New Roman"/>
          <w:lang w:eastAsia="zh-CN"/>
        </w:rPr>
        <w:t>followed</w:t>
      </w:r>
      <w:proofErr w:type="spellEnd"/>
      <w:r>
        <w:rPr>
          <w:rFonts w:eastAsia="MS Mincho" w:cs="Times New Roman"/>
          <w:lang w:eastAsia="zh-CN"/>
        </w:rPr>
        <w:t xml:space="preserve"> by WMFC (~0.67 V) and Control (~0.6 V). This </w:t>
      </w:r>
      <w:proofErr w:type="spellStart"/>
      <w:r>
        <w:rPr>
          <w:rFonts w:eastAsia="MS Mincho" w:cs="Times New Roman"/>
          <w:lang w:eastAsia="zh-CN"/>
        </w:rPr>
        <w:t>was</w:t>
      </w:r>
      <w:proofErr w:type="spellEnd"/>
      <w:r>
        <w:rPr>
          <w:rFonts w:eastAsia="MS Mincho" w:cs="Times New Roman"/>
          <w:lang w:eastAsia="zh-CN"/>
        </w:rPr>
        <w:t xml:space="preserve"> </w:t>
      </w:r>
      <w:proofErr w:type="spellStart"/>
      <w:r>
        <w:rPr>
          <w:rFonts w:eastAsia="MS Mincho" w:cs="Times New Roman"/>
          <w:lang w:eastAsia="zh-CN"/>
        </w:rPr>
        <w:t>likely</w:t>
      </w:r>
      <w:proofErr w:type="spellEnd"/>
      <w:r>
        <w:rPr>
          <w:rFonts w:eastAsia="MS Mincho" w:cs="Times New Roman"/>
          <w:lang w:eastAsia="zh-CN"/>
        </w:rPr>
        <w:t xml:space="preserve"> due to the </w:t>
      </w:r>
      <w:proofErr w:type="spellStart"/>
      <w:r>
        <w:rPr>
          <w:rFonts w:eastAsia="MS Mincho" w:cs="Times New Roman"/>
          <w:lang w:eastAsia="zh-CN"/>
        </w:rPr>
        <w:t>presence</w:t>
      </w:r>
      <w:proofErr w:type="spellEnd"/>
      <w:r>
        <w:rPr>
          <w:rFonts w:eastAsia="MS Mincho" w:cs="Times New Roman"/>
          <w:lang w:eastAsia="zh-CN"/>
        </w:rPr>
        <w:t xml:space="preserve"> of </w:t>
      </w:r>
      <w:proofErr w:type="spellStart"/>
      <w:r>
        <w:rPr>
          <w:rFonts w:eastAsia="MS Mincho" w:cs="Times New Roman"/>
          <w:lang w:eastAsia="zh-CN"/>
        </w:rPr>
        <w:t>earthworms</w:t>
      </w:r>
      <w:proofErr w:type="spellEnd"/>
      <w:r>
        <w:rPr>
          <w:rFonts w:eastAsia="MS Mincho" w:cs="Times New Roman"/>
          <w:lang w:eastAsia="zh-CN"/>
        </w:rPr>
        <w:t xml:space="preserve">, </w:t>
      </w:r>
      <w:proofErr w:type="spellStart"/>
      <w:r>
        <w:rPr>
          <w:rFonts w:eastAsia="MS Mincho" w:cs="Times New Roman"/>
          <w:lang w:eastAsia="zh-CN"/>
        </w:rPr>
        <w:t>which</w:t>
      </w:r>
      <w:proofErr w:type="spellEnd"/>
      <w:r>
        <w:rPr>
          <w:rFonts w:eastAsia="MS Mincho" w:cs="Times New Roman"/>
          <w:lang w:eastAsia="zh-CN"/>
        </w:rPr>
        <w:t xml:space="preserve"> </w:t>
      </w:r>
      <w:proofErr w:type="spellStart"/>
      <w:r>
        <w:rPr>
          <w:rFonts w:eastAsia="MS Mincho" w:cs="Times New Roman"/>
          <w:lang w:eastAsia="zh-CN"/>
        </w:rPr>
        <w:t>accelerated</w:t>
      </w:r>
      <w:proofErr w:type="spellEnd"/>
      <w:r>
        <w:rPr>
          <w:rFonts w:eastAsia="MS Mincho" w:cs="Times New Roman"/>
          <w:lang w:eastAsia="zh-CN"/>
        </w:rPr>
        <w:t xml:space="preserve"> </w:t>
      </w:r>
      <w:proofErr w:type="spellStart"/>
      <w:r>
        <w:rPr>
          <w:rFonts w:eastAsia="MS Mincho" w:cs="Times New Roman"/>
          <w:lang w:eastAsia="zh-CN"/>
        </w:rPr>
        <w:t>organic</w:t>
      </w:r>
      <w:proofErr w:type="spellEnd"/>
      <w:r>
        <w:rPr>
          <w:rFonts w:eastAsia="MS Mincho" w:cs="Times New Roman"/>
          <w:lang w:eastAsia="zh-CN"/>
        </w:rPr>
        <w:t xml:space="preserve"> </w:t>
      </w:r>
      <w:proofErr w:type="spellStart"/>
      <w:r>
        <w:rPr>
          <w:rFonts w:eastAsia="MS Mincho" w:cs="Times New Roman"/>
          <w:lang w:eastAsia="zh-CN"/>
        </w:rPr>
        <w:t>matter</w:t>
      </w:r>
      <w:proofErr w:type="spellEnd"/>
      <w:r>
        <w:rPr>
          <w:rFonts w:eastAsia="MS Mincho" w:cs="Times New Roman"/>
          <w:lang w:eastAsia="zh-CN"/>
        </w:rPr>
        <w:t xml:space="preserve"> breakdown and </w:t>
      </w:r>
      <w:proofErr w:type="spellStart"/>
      <w:r>
        <w:rPr>
          <w:rFonts w:eastAsia="MS Mincho" w:cs="Times New Roman"/>
          <w:lang w:eastAsia="zh-CN"/>
        </w:rPr>
        <w:t>enhanced</w:t>
      </w:r>
      <w:proofErr w:type="spellEnd"/>
      <w:r>
        <w:rPr>
          <w:rFonts w:eastAsia="MS Mincho" w:cs="Times New Roman"/>
          <w:lang w:eastAsia="zh-CN"/>
        </w:rPr>
        <w:t xml:space="preserve"> </w:t>
      </w:r>
      <w:proofErr w:type="spellStart"/>
      <w:r>
        <w:rPr>
          <w:rFonts w:eastAsia="MS Mincho" w:cs="Times New Roman"/>
          <w:lang w:eastAsia="zh-CN"/>
        </w:rPr>
        <w:t>microbial</w:t>
      </w:r>
      <w:proofErr w:type="spellEnd"/>
      <w:r>
        <w:rPr>
          <w:rFonts w:eastAsia="MS Mincho" w:cs="Times New Roman"/>
          <w:lang w:eastAsia="zh-CN"/>
        </w:rPr>
        <w:t xml:space="preserve"> </w:t>
      </w:r>
      <w:proofErr w:type="spellStart"/>
      <w:r>
        <w:rPr>
          <w:rFonts w:eastAsia="MS Mincho" w:cs="Times New Roman"/>
          <w:lang w:eastAsia="zh-CN"/>
        </w:rPr>
        <w:t>activity</w:t>
      </w:r>
      <w:proofErr w:type="spellEnd"/>
      <w:r>
        <w:rPr>
          <w:rFonts w:eastAsia="MS Mincho" w:cs="Times New Roman"/>
          <w:lang w:eastAsia="zh-CN"/>
        </w:rPr>
        <w:t xml:space="preserve"> </w:t>
      </w:r>
      <w:proofErr w:type="spellStart"/>
      <w:r>
        <w:rPr>
          <w:rFonts w:eastAsia="MS Mincho" w:cs="Times New Roman"/>
          <w:lang w:eastAsia="zh-CN"/>
        </w:rPr>
        <w:t>through</w:t>
      </w:r>
      <w:proofErr w:type="spellEnd"/>
      <w:r>
        <w:rPr>
          <w:rFonts w:eastAsia="MS Mincho" w:cs="Times New Roman"/>
          <w:lang w:eastAsia="zh-CN"/>
        </w:rPr>
        <w:t xml:space="preserve"> </w:t>
      </w:r>
      <w:proofErr w:type="spellStart"/>
      <w:r>
        <w:rPr>
          <w:rFonts w:eastAsia="MS Mincho" w:cs="Times New Roman"/>
          <w:lang w:eastAsia="zh-CN"/>
        </w:rPr>
        <w:t>their</w:t>
      </w:r>
      <w:proofErr w:type="spellEnd"/>
      <w:r>
        <w:rPr>
          <w:rFonts w:eastAsia="MS Mincho" w:cs="Times New Roman"/>
          <w:lang w:eastAsia="zh-CN"/>
        </w:rPr>
        <w:t xml:space="preserve"> </w:t>
      </w:r>
      <w:proofErr w:type="spellStart"/>
      <w:r>
        <w:rPr>
          <w:rFonts w:eastAsia="MS Mincho" w:cs="Times New Roman"/>
          <w:lang w:eastAsia="zh-CN"/>
        </w:rPr>
        <w:t>secretions</w:t>
      </w:r>
      <w:proofErr w:type="spellEnd"/>
      <w:r>
        <w:rPr>
          <w:rFonts w:eastAsia="MS Mincho" w:cs="Times New Roman"/>
          <w:lang w:eastAsia="zh-CN"/>
        </w:rPr>
        <w:t xml:space="preserve">, </w:t>
      </w:r>
      <w:proofErr w:type="spellStart"/>
      <w:r>
        <w:rPr>
          <w:rFonts w:eastAsia="MS Mincho" w:cs="Times New Roman"/>
          <w:lang w:eastAsia="zh-CN"/>
        </w:rPr>
        <w:t>such</w:t>
      </w:r>
      <w:proofErr w:type="spellEnd"/>
      <w:r>
        <w:rPr>
          <w:rFonts w:eastAsia="MS Mincho" w:cs="Times New Roman"/>
          <w:lang w:eastAsia="zh-CN"/>
        </w:rPr>
        <w:t xml:space="preserve"> as mucus, urine, and </w:t>
      </w:r>
      <w:proofErr w:type="spellStart"/>
      <w:r>
        <w:rPr>
          <w:rFonts w:eastAsia="MS Mincho" w:cs="Times New Roman"/>
          <w:lang w:eastAsia="zh-CN"/>
        </w:rPr>
        <w:lastRenderedPageBreak/>
        <w:t>feces</w:t>
      </w:r>
      <w:proofErr w:type="spellEnd"/>
      <w:r>
        <w:rPr>
          <w:rFonts w:eastAsia="MS Mincho" w:cs="Times New Roman"/>
          <w:lang w:eastAsia="zh-CN"/>
        </w:rPr>
        <w:t xml:space="preserve">, </w:t>
      </w:r>
      <w:proofErr w:type="spellStart"/>
      <w:r>
        <w:rPr>
          <w:rFonts w:eastAsia="MS Mincho" w:cs="Times New Roman"/>
          <w:lang w:eastAsia="zh-CN"/>
        </w:rPr>
        <w:t>thereby</w:t>
      </w:r>
      <w:proofErr w:type="spellEnd"/>
      <w:r>
        <w:rPr>
          <w:rFonts w:eastAsia="MS Mincho" w:cs="Times New Roman"/>
          <w:lang w:eastAsia="zh-CN"/>
        </w:rPr>
        <w:t xml:space="preserve"> </w:t>
      </w:r>
      <w:proofErr w:type="spellStart"/>
      <w:r>
        <w:rPr>
          <w:rFonts w:eastAsia="MS Mincho" w:cs="Times New Roman"/>
          <w:lang w:eastAsia="zh-CN"/>
        </w:rPr>
        <w:t>stimulating</w:t>
      </w:r>
      <w:proofErr w:type="spellEnd"/>
      <w:r>
        <w:rPr>
          <w:rFonts w:eastAsia="MS Mincho" w:cs="Times New Roman"/>
          <w:lang w:eastAsia="zh-CN"/>
        </w:rPr>
        <w:t xml:space="preserve"> the </w:t>
      </w:r>
      <w:proofErr w:type="spellStart"/>
      <w:r>
        <w:rPr>
          <w:rFonts w:eastAsia="MS Mincho" w:cs="Times New Roman"/>
          <w:lang w:eastAsia="zh-CN"/>
        </w:rPr>
        <w:t>proliferation</w:t>
      </w:r>
      <w:proofErr w:type="spellEnd"/>
      <w:r>
        <w:rPr>
          <w:rFonts w:eastAsia="MS Mincho" w:cs="Times New Roman"/>
          <w:lang w:eastAsia="zh-CN"/>
        </w:rPr>
        <w:t xml:space="preserve"> of </w:t>
      </w:r>
      <w:proofErr w:type="spellStart"/>
      <w:r>
        <w:rPr>
          <w:rFonts w:eastAsia="MS Mincho" w:cs="Times New Roman"/>
          <w:lang w:eastAsia="zh-CN"/>
        </w:rPr>
        <w:t>electroactive</w:t>
      </w:r>
      <w:proofErr w:type="spellEnd"/>
      <w:r>
        <w:rPr>
          <w:rFonts w:eastAsia="MS Mincho" w:cs="Times New Roman"/>
          <w:lang w:eastAsia="zh-CN"/>
        </w:rPr>
        <w:t xml:space="preserve"> </w:t>
      </w:r>
      <w:proofErr w:type="spellStart"/>
      <w:r>
        <w:rPr>
          <w:rFonts w:eastAsia="MS Mincho" w:cs="Times New Roman"/>
          <w:lang w:eastAsia="zh-CN"/>
        </w:rPr>
        <w:t>bacteria</w:t>
      </w:r>
      <w:proofErr w:type="spellEnd"/>
      <w:r>
        <w:rPr>
          <w:rFonts w:eastAsia="MS Mincho" w:cs="Times New Roman"/>
          <w:lang w:eastAsia="zh-CN"/>
        </w:rPr>
        <w:t>.</w:t>
      </w:r>
    </w:p>
    <w:p w14:paraId="12AC54E3" w14:textId="74270B89" w:rsidR="00C32229" w:rsidRPr="00AE3389" w:rsidRDefault="00C32229" w:rsidP="00C32229">
      <w:pPr>
        <w:ind w:firstLine="425"/>
        <w:jc w:val="thaiDistribute"/>
        <w:rPr>
          <w:rFonts w:eastAsia="MS Mincho" w:cs="Times New Roman"/>
          <w:lang w:eastAsia="zh-CN"/>
        </w:rPr>
      </w:pPr>
      <w:proofErr w:type="spellStart"/>
      <w:r>
        <w:rPr>
          <w:rFonts w:eastAsia="MS Mincho" w:cs="Times New Roman"/>
          <w:lang w:eastAsia="zh-CN"/>
        </w:rPr>
        <w:t>Organic</w:t>
      </w:r>
      <w:proofErr w:type="spellEnd"/>
      <w:r>
        <w:rPr>
          <w:rFonts w:eastAsia="MS Mincho" w:cs="Times New Roman"/>
          <w:lang w:eastAsia="zh-CN"/>
        </w:rPr>
        <w:t xml:space="preserve"> </w:t>
      </w:r>
      <w:proofErr w:type="spellStart"/>
      <w:r>
        <w:rPr>
          <w:rFonts w:eastAsia="MS Mincho" w:cs="Times New Roman"/>
          <w:lang w:eastAsia="zh-CN"/>
        </w:rPr>
        <w:t>waste</w:t>
      </w:r>
      <w:proofErr w:type="spellEnd"/>
      <w:r>
        <w:rPr>
          <w:rFonts w:eastAsia="MS Mincho" w:cs="Times New Roman"/>
          <w:lang w:eastAsia="zh-CN"/>
        </w:rPr>
        <w:t xml:space="preserve"> </w:t>
      </w:r>
      <w:proofErr w:type="spellStart"/>
      <w:r>
        <w:rPr>
          <w:rFonts w:eastAsia="MS Mincho" w:cs="Times New Roman"/>
          <w:lang w:eastAsia="zh-CN"/>
        </w:rPr>
        <w:t>was</w:t>
      </w:r>
      <w:proofErr w:type="spellEnd"/>
      <w:r>
        <w:rPr>
          <w:rFonts w:eastAsia="MS Mincho" w:cs="Times New Roman"/>
          <w:lang w:eastAsia="zh-CN"/>
        </w:rPr>
        <w:t xml:space="preserve"> </w:t>
      </w:r>
      <w:proofErr w:type="spellStart"/>
      <w:r>
        <w:rPr>
          <w:rFonts w:eastAsia="MS Mincho" w:cs="Times New Roman"/>
          <w:lang w:eastAsia="zh-CN"/>
        </w:rPr>
        <w:t>replenished</w:t>
      </w:r>
      <w:proofErr w:type="spellEnd"/>
      <w:r>
        <w:rPr>
          <w:rFonts w:eastAsia="MS Mincho" w:cs="Times New Roman"/>
          <w:lang w:eastAsia="zh-CN"/>
        </w:rPr>
        <w:t xml:space="preserve"> on Day 11. The voltage </w:t>
      </w:r>
      <w:proofErr w:type="spellStart"/>
      <w:r>
        <w:rPr>
          <w:rFonts w:eastAsia="MS Mincho" w:cs="Times New Roman"/>
          <w:lang w:eastAsia="zh-CN"/>
        </w:rPr>
        <w:t>stabilization</w:t>
      </w:r>
      <w:proofErr w:type="spellEnd"/>
      <w:r>
        <w:rPr>
          <w:rFonts w:eastAsia="MS Mincho" w:cs="Times New Roman"/>
          <w:lang w:eastAsia="zh-CN"/>
        </w:rPr>
        <w:t xml:space="preserve"> </w:t>
      </w:r>
      <w:proofErr w:type="spellStart"/>
      <w:r>
        <w:rPr>
          <w:rFonts w:eastAsia="MS Mincho" w:cs="Times New Roman"/>
          <w:lang w:eastAsia="zh-CN"/>
        </w:rPr>
        <w:t>observed</w:t>
      </w:r>
      <w:proofErr w:type="spellEnd"/>
      <w:r>
        <w:rPr>
          <w:rFonts w:eastAsia="MS Mincho" w:cs="Times New Roman"/>
          <w:lang w:eastAsia="zh-CN"/>
        </w:rPr>
        <w:t xml:space="preserve"> </w:t>
      </w:r>
      <w:proofErr w:type="spellStart"/>
      <w:r>
        <w:rPr>
          <w:rFonts w:eastAsia="MS Mincho" w:cs="Times New Roman"/>
          <w:lang w:eastAsia="zh-CN"/>
        </w:rPr>
        <w:t>from</w:t>
      </w:r>
      <w:proofErr w:type="spellEnd"/>
      <w:r>
        <w:rPr>
          <w:rFonts w:eastAsia="MS Mincho" w:cs="Times New Roman"/>
          <w:lang w:eastAsia="zh-CN"/>
        </w:rPr>
        <w:t xml:space="preserve"> Days 10-</w:t>
      </w:r>
      <w:r>
        <w:rPr>
          <w:rFonts w:eastAsia="MS Mincho" w:cs="Times New Roman"/>
          <w:lang w:eastAsia="zh-CN"/>
        </w:rPr>
        <w:br/>
        <w:t xml:space="preserve">20 </w:t>
      </w:r>
      <w:proofErr w:type="spellStart"/>
      <w:r>
        <w:rPr>
          <w:rFonts w:eastAsia="MS Mincho" w:cs="Times New Roman"/>
          <w:lang w:eastAsia="zh-CN"/>
        </w:rPr>
        <w:t>reflected</w:t>
      </w:r>
      <w:proofErr w:type="spellEnd"/>
      <w:r>
        <w:rPr>
          <w:rFonts w:eastAsia="MS Mincho" w:cs="Times New Roman"/>
          <w:lang w:eastAsia="zh-CN"/>
        </w:rPr>
        <w:t xml:space="preserve"> effective </w:t>
      </w:r>
      <w:proofErr w:type="spellStart"/>
      <w:r>
        <w:rPr>
          <w:rFonts w:eastAsia="MS Mincho" w:cs="Times New Roman"/>
          <w:lang w:eastAsia="zh-CN"/>
        </w:rPr>
        <w:t>substrate</w:t>
      </w:r>
      <w:proofErr w:type="spellEnd"/>
      <w:r>
        <w:rPr>
          <w:rFonts w:eastAsia="MS Mincho" w:cs="Times New Roman"/>
          <w:lang w:eastAsia="zh-CN"/>
        </w:rPr>
        <w:t xml:space="preserve"> utilisation and </w:t>
      </w:r>
      <w:proofErr w:type="spellStart"/>
      <w:r>
        <w:rPr>
          <w:rFonts w:eastAsia="MS Mincho" w:cs="Times New Roman"/>
          <w:lang w:eastAsia="zh-CN"/>
        </w:rPr>
        <w:t>microbial</w:t>
      </w:r>
      <w:proofErr w:type="spellEnd"/>
      <w:r>
        <w:rPr>
          <w:rFonts w:eastAsia="MS Mincho" w:cs="Times New Roman"/>
          <w:lang w:eastAsia="zh-CN"/>
        </w:rPr>
        <w:t xml:space="preserve"> </w:t>
      </w:r>
      <w:proofErr w:type="spellStart"/>
      <w:r>
        <w:rPr>
          <w:rFonts w:eastAsia="MS Mincho" w:cs="Times New Roman"/>
          <w:lang w:eastAsia="zh-CN"/>
        </w:rPr>
        <w:t>acclimatization</w:t>
      </w:r>
      <w:proofErr w:type="spellEnd"/>
      <w:r>
        <w:rPr>
          <w:rFonts w:eastAsia="MS Mincho" w:cs="Times New Roman"/>
          <w:lang w:eastAsia="zh-CN"/>
        </w:rPr>
        <w:t xml:space="preserve">. As </w:t>
      </w:r>
      <w:proofErr w:type="spellStart"/>
      <w:r>
        <w:rPr>
          <w:rFonts w:eastAsia="MS Mincho" w:cs="Times New Roman"/>
          <w:lang w:eastAsia="zh-CN"/>
        </w:rPr>
        <w:t>shown</w:t>
      </w:r>
      <w:proofErr w:type="spellEnd"/>
      <w:r>
        <w:rPr>
          <w:rFonts w:eastAsia="MS Mincho" w:cs="Times New Roman"/>
          <w:lang w:eastAsia="zh-CN"/>
        </w:rPr>
        <w:t xml:space="preserve"> in Figure 4, </w:t>
      </w:r>
      <w:r>
        <w:rPr>
          <w:rFonts w:eastAsia="MS Mincho" w:cs="Times New Roman"/>
          <w:lang w:eastAsia="zh-CN"/>
        </w:rPr>
        <w:br/>
        <w:t xml:space="preserve">a </w:t>
      </w:r>
      <w:proofErr w:type="spellStart"/>
      <w:r>
        <w:rPr>
          <w:rFonts w:eastAsia="MS Mincho" w:cs="Times New Roman"/>
          <w:lang w:eastAsia="zh-CN"/>
        </w:rPr>
        <w:t>noticeable</w:t>
      </w:r>
      <w:proofErr w:type="spellEnd"/>
      <w:r>
        <w:rPr>
          <w:rFonts w:eastAsia="MS Mincho" w:cs="Times New Roman"/>
          <w:lang w:eastAsia="zh-CN"/>
        </w:rPr>
        <w:t xml:space="preserve"> </w:t>
      </w:r>
      <w:proofErr w:type="spellStart"/>
      <w:r>
        <w:rPr>
          <w:rFonts w:eastAsia="MS Mincho" w:cs="Times New Roman"/>
          <w:lang w:eastAsia="zh-CN"/>
        </w:rPr>
        <w:t>decline</w:t>
      </w:r>
      <w:proofErr w:type="spellEnd"/>
      <w:r>
        <w:rPr>
          <w:rFonts w:eastAsia="MS Mincho" w:cs="Times New Roman"/>
          <w:lang w:eastAsia="zh-CN"/>
        </w:rPr>
        <w:t xml:space="preserve"> in output voltage </w:t>
      </w:r>
      <w:proofErr w:type="spellStart"/>
      <w:r>
        <w:rPr>
          <w:rFonts w:eastAsia="MS Mincho" w:cs="Times New Roman"/>
          <w:lang w:eastAsia="zh-CN"/>
        </w:rPr>
        <w:t>was</w:t>
      </w:r>
      <w:proofErr w:type="spellEnd"/>
      <w:r>
        <w:rPr>
          <w:rFonts w:eastAsia="MS Mincho" w:cs="Times New Roman"/>
          <w:lang w:eastAsia="zh-CN"/>
        </w:rPr>
        <w:t xml:space="preserve"> </w:t>
      </w:r>
      <w:proofErr w:type="spellStart"/>
      <w:r>
        <w:rPr>
          <w:rFonts w:eastAsia="MS Mincho" w:cs="Times New Roman"/>
          <w:lang w:eastAsia="zh-CN"/>
        </w:rPr>
        <w:t>observed</w:t>
      </w:r>
      <w:proofErr w:type="spellEnd"/>
      <w:r>
        <w:rPr>
          <w:rFonts w:eastAsia="MS Mincho" w:cs="Times New Roman"/>
          <w:lang w:eastAsia="zh-CN"/>
        </w:rPr>
        <w:t xml:space="preserve"> in </w:t>
      </w:r>
      <w:proofErr w:type="spellStart"/>
      <w:r>
        <w:rPr>
          <w:rFonts w:eastAsia="MS Mincho" w:cs="Times New Roman"/>
          <w:lang w:eastAsia="zh-CN"/>
        </w:rPr>
        <w:t>both</w:t>
      </w:r>
      <w:proofErr w:type="spellEnd"/>
      <w:r>
        <w:rPr>
          <w:rFonts w:eastAsia="MS Mincho" w:cs="Times New Roman"/>
          <w:lang w:eastAsia="zh-CN"/>
        </w:rPr>
        <w:t xml:space="preserve"> compost and </w:t>
      </w:r>
      <w:proofErr w:type="spellStart"/>
      <w:r>
        <w:rPr>
          <w:rFonts w:eastAsia="MS Mincho" w:cs="Times New Roman"/>
          <w:lang w:eastAsia="zh-CN"/>
        </w:rPr>
        <w:t>vermicompost</w:t>
      </w:r>
      <w:proofErr w:type="spellEnd"/>
      <w:r>
        <w:rPr>
          <w:rFonts w:eastAsia="MS Mincho" w:cs="Times New Roman"/>
          <w:lang w:eastAsia="zh-CN"/>
        </w:rPr>
        <w:t xml:space="preserve"> </w:t>
      </w:r>
      <w:proofErr w:type="spellStart"/>
      <w:r>
        <w:rPr>
          <w:rFonts w:eastAsia="MS Mincho" w:cs="Times New Roman"/>
          <w:lang w:eastAsia="zh-CN"/>
        </w:rPr>
        <w:t>MFCs</w:t>
      </w:r>
      <w:proofErr w:type="spellEnd"/>
      <w:r>
        <w:rPr>
          <w:rFonts w:eastAsia="MS Mincho" w:cs="Times New Roman"/>
          <w:lang w:eastAsia="zh-CN"/>
        </w:rPr>
        <w:t xml:space="preserve"> </w:t>
      </w:r>
      <w:proofErr w:type="spellStart"/>
      <w:r>
        <w:rPr>
          <w:rFonts w:eastAsia="MS Mincho" w:cs="Times New Roman"/>
          <w:lang w:eastAsia="zh-CN"/>
        </w:rPr>
        <w:t>starting</w:t>
      </w:r>
      <w:proofErr w:type="spellEnd"/>
      <w:r>
        <w:rPr>
          <w:rFonts w:eastAsia="MS Mincho" w:cs="Times New Roman"/>
          <w:lang w:eastAsia="zh-CN"/>
        </w:rPr>
        <w:t xml:space="preserve"> </w:t>
      </w:r>
      <w:proofErr w:type="spellStart"/>
      <w:r>
        <w:rPr>
          <w:rFonts w:eastAsia="MS Mincho" w:cs="Times New Roman"/>
          <w:lang w:eastAsia="zh-CN"/>
        </w:rPr>
        <w:t>from</w:t>
      </w:r>
      <w:proofErr w:type="spellEnd"/>
      <w:r>
        <w:rPr>
          <w:rFonts w:eastAsia="MS Mincho" w:cs="Times New Roman"/>
          <w:lang w:eastAsia="zh-CN"/>
        </w:rPr>
        <w:t xml:space="preserve"> Day 18 </w:t>
      </w:r>
      <w:proofErr w:type="spellStart"/>
      <w:r>
        <w:rPr>
          <w:rFonts w:eastAsia="MS Mincho" w:cs="Times New Roman"/>
          <w:lang w:eastAsia="zh-CN"/>
        </w:rPr>
        <w:t>onwards</w:t>
      </w:r>
      <w:proofErr w:type="spellEnd"/>
      <w:r>
        <w:rPr>
          <w:rFonts w:eastAsia="MS Mincho" w:cs="Times New Roman"/>
          <w:lang w:eastAsia="zh-CN"/>
        </w:rPr>
        <w:t xml:space="preserve">. This </w:t>
      </w:r>
      <w:proofErr w:type="spellStart"/>
      <w:r>
        <w:rPr>
          <w:rFonts w:eastAsia="MS Mincho" w:cs="Times New Roman"/>
          <w:lang w:eastAsia="zh-CN"/>
        </w:rPr>
        <w:t>suggests</w:t>
      </w:r>
      <w:proofErr w:type="spellEnd"/>
      <w:r>
        <w:rPr>
          <w:rFonts w:eastAsia="MS Mincho" w:cs="Times New Roman"/>
          <w:lang w:eastAsia="zh-CN"/>
        </w:rPr>
        <w:t xml:space="preserve"> </w:t>
      </w:r>
      <w:proofErr w:type="spellStart"/>
      <w:r>
        <w:rPr>
          <w:rFonts w:eastAsia="MS Mincho" w:cs="Times New Roman"/>
          <w:lang w:eastAsia="zh-CN"/>
        </w:rPr>
        <w:t>that</w:t>
      </w:r>
      <w:proofErr w:type="spellEnd"/>
      <w:r>
        <w:rPr>
          <w:rFonts w:eastAsia="MS Mincho" w:cs="Times New Roman"/>
          <w:lang w:eastAsia="zh-CN"/>
        </w:rPr>
        <w:t xml:space="preserve">, </w:t>
      </w:r>
      <w:proofErr w:type="spellStart"/>
      <w:r>
        <w:rPr>
          <w:rFonts w:eastAsia="MS Mincho" w:cs="Times New Roman"/>
          <w:lang w:eastAsia="zh-CN"/>
        </w:rPr>
        <w:t>without</w:t>
      </w:r>
      <w:proofErr w:type="spellEnd"/>
      <w:r>
        <w:rPr>
          <w:rFonts w:eastAsia="MS Mincho" w:cs="Times New Roman"/>
          <w:lang w:eastAsia="zh-CN"/>
        </w:rPr>
        <w:t xml:space="preserve"> consistent </w:t>
      </w:r>
      <w:proofErr w:type="spellStart"/>
      <w:r>
        <w:rPr>
          <w:rFonts w:eastAsia="MS Mincho" w:cs="Times New Roman"/>
          <w:lang w:eastAsia="zh-CN"/>
        </w:rPr>
        <w:t>waste</w:t>
      </w:r>
      <w:proofErr w:type="spellEnd"/>
      <w:r>
        <w:rPr>
          <w:rFonts w:eastAsia="MS Mincho" w:cs="Times New Roman"/>
          <w:lang w:eastAsia="zh-CN"/>
        </w:rPr>
        <w:t xml:space="preserve"> </w:t>
      </w:r>
      <w:proofErr w:type="spellStart"/>
      <w:r>
        <w:rPr>
          <w:rFonts w:eastAsia="MS Mincho" w:cs="Times New Roman"/>
          <w:lang w:eastAsia="zh-CN"/>
        </w:rPr>
        <w:t>replenishment</w:t>
      </w:r>
      <w:proofErr w:type="spellEnd"/>
      <w:r>
        <w:rPr>
          <w:rFonts w:eastAsia="MS Mincho" w:cs="Times New Roman"/>
          <w:lang w:eastAsia="zh-CN"/>
        </w:rPr>
        <w:t xml:space="preserve">, the </w:t>
      </w:r>
      <w:proofErr w:type="spellStart"/>
      <w:r>
        <w:rPr>
          <w:rFonts w:eastAsia="MS Mincho" w:cs="Times New Roman"/>
          <w:lang w:eastAsia="zh-CN"/>
        </w:rPr>
        <w:t>microbial</w:t>
      </w:r>
      <w:proofErr w:type="spellEnd"/>
      <w:r>
        <w:rPr>
          <w:rFonts w:eastAsia="MS Mincho" w:cs="Times New Roman"/>
          <w:lang w:eastAsia="zh-CN"/>
        </w:rPr>
        <w:t xml:space="preserve"> </w:t>
      </w:r>
      <w:proofErr w:type="spellStart"/>
      <w:r>
        <w:rPr>
          <w:rFonts w:eastAsia="MS Mincho" w:cs="Times New Roman"/>
          <w:lang w:eastAsia="zh-CN"/>
        </w:rPr>
        <w:t>community</w:t>
      </w:r>
      <w:proofErr w:type="spellEnd"/>
      <w:r>
        <w:rPr>
          <w:rFonts w:eastAsia="MS Mincho" w:cs="Times New Roman"/>
          <w:lang w:eastAsia="zh-CN"/>
        </w:rPr>
        <w:t xml:space="preserve"> </w:t>
      </w:r>
      <w:proofErr w:type="spellStart"/>
      <w:r>
        <w:rPr>
          <w:rFonts w:eastAsia="MS Mincho" w:cs="Times New Roman"/>
          <w:lang w:eastAsia="zh-CN"/>
        </w:rPr>
        <w:t>rapidly</w:t>
      </w:r>
      <w:proofErr w:type="spellEnd"/>
      <w:r>
        <w:rPr>
          <w:rFonts w:eastAsia="MS Mincho" w:cs="Times New Roman"/>
          <w:lang w:eastAsia="zh-CN"/>
        </w:rPr>
        <w:t xml:space="preserve"> transitions </w:t>
      </w:r>
      <w:proofErr w:type="spellStart"/>
      <w:r>
        <w:rPr>
          <w:rFonts w:eastAsia="MS Mincho" w:cs="Times New Roman"/>
          <w:lang w:eastAsia="zh-CN"/>
        </w:rPr>
        <w:t>into</w:t>
      </w:r>
      <w:proofErr w:type="spellEnd"/>
      <w:r>
        <w:rPr>
          <w:rFonts w:eastAsia="MS Mincho" w:cs="Times New Roman"/>
          <w:lang w:eastAsia="zh-CN"/>
        </w:rPr>
        <w:t xml:space="preserve"> a </w:t>
      </w:r>
      <w:proofErr w:type="spellStart"/>
      <w:r>
        <w:rPr>
          <w:rFonts w:eastAsia="MS Mincho" w:cs="Times New Roman"/>
          <w:lang w:eastAsia="zh-CN"/>
        </w:rPr>
        <w:t>nutrient-depleted</w:t>
      </w:r>
      <w:proofErr w:type="spellEnd"/>
      <w:r>
        <w:rPr>
          <w:rFonts w:eastAsia="MS Mincho" w:cs="Times New Roman"/>
          <w:lang w:eastAsia="zh-CN"/>
        </w:rPr>
        <w:t xml:space="preserve"> phase. The </w:t>
      </w:r>
      <w:proofErr w:type="spellStart"/>
      <w:r>
        <w:rPr>
          <w:rFonts w:eastAsia="MS Mincho" w:cs="Times New Roman"/>
          <w:lang w:eastAsia="zh-CN"/>
        </w:rPr>
        <w:t>effect</w:t>
      </w:r>
      <w:proofErr w:type="spellEnd"/>
      <w:r>
        <w:rPr>
          <w:rFonts w:eastAsia="MS Mincho" w:cs="Times New Roman"/>
          <w:lang w:eastAsia="zh-CN"/>
        </w:rPr>
        <w:t xml:space="preserve"> </w:t>
      </w:r>
      <w:proofErr w:type="spellStart"/>
      <w:r>
        <w:rPr>
          <w:rFonts w:eastAsia="MS Mincho" w:cs="Times New Roman"/>
          <w:lang w:eastAsia="zh-CN"/>
        </w:rPr>
        <w:t>is</w:t>
      </w:r>
      <w:proofErr w:type="spellEnd"/>
      <w:r>
        <w:rPr>
          <w:rFonts w:eastAsia="MS Mincho" w:cs="Times New Roman"/>
          <w:lang w:eastAsia="zh-CN"/>
        </w:rPr>
        <w:t xml:space="preserve"> </w:t>
      </w:r>
      <w:proofErr w:type="spellStart"/>
      <w:r>
        <w:rPr>
          <w:rFonts w:eastAsia="MS Mincho" w:cs="Times New Roman"/>
          <w:lang w:eastAsia="zh-CN"/>
        </w:rPr>
        <w:t>especially</w:t>
      </w:r>
      <w:proofErr w:type="spellEnd"/>
      <w:r>
        <w:rPr>
          <w:rFonts w:eastAsia="MS Mincho" w:cs="Times New Roman"/>
          <w:lang w:eastAsia="zh-CN"/>
        </w:rPr>
        <w:t xml:space="preserve"> </w:t>
      </w:r>
      <w:proofErr w:type="spellStart"/>
      <w:r>
        <w:rPr>
          <w:rFonts w:eastAsia="MS Mincho" w:cs="Times New Roman"/>
          <w:lang w:eastAsia="zh-CN"/>
        </w:rPr>
        <w:t>prominent</w:t>
      </w:r>
      <w:proofErr w:type="spellEnd"/>
      <w:r>
        <w:rPr>
          <w:rFonts w:eastAsia="MS Mincho" w:cs="Times New Roman"/>
          <w:lang w:eastAsia="zh-CN"/>
        </w:rPr>
        <w:t xml:space="preserve"> in the VMFC, </w:t>
      </w:r>
      <w:proofErr w:type="spellStart"/>
      <w:r>
        <w:rPr>
          <w:rFonts w:eastAsia="MS Mincho" w:cs="Times New Roman"/>
          <w:lang w:eastAsia="zh-CN"/>
        </w:rPr>
        <w:t>which</w:t>
      </w:r>
      <w:proofErr w:type="spellEnd"/>
      <w:r>
        <w:rPr>
          <w:rFonts w:eastAsia="MS Mincho" w:cs="Times New Roman"/>
          <w:lang w:eastAsia="zh-CN"/>
        </w:rPr>
        <w:t xml:space="preserve"> relies </w:t>
      </w:r>
      <w:proofErr w:type="spellStart"/>
      <w:r>
        <w:rPr>
          <w:rFonts w:eastAsia="MS Mincho" w:cs="Times New Roman"/>
          <w:lang w:eastAsia="zh-CN"/>
        </w:rPr>
        <w:t>heavily</w:t>
      </w:r>
      <w:proofErr w:type="spellEnd"/>
      <w:r>
        <w:rPr>
          <w:rFonts w:eastAsia="MS Mincho" w:cs="Times New Roman"/>
          <w:lang w:eastAsia="zh-CN"/>
        </w:rPr>
        <w:t xml:space="preserve"> on the </w:t>
      </w:r>
      <w:proofErr w:type="spellStart"/>
      <w:r>
        <w:rPr>
          <w:rFonts w:eastAsia="MS Mincho" w:cs="Times New Roman"/>
          <w:lang w:eastAsia="zh-CN"/>
        </w:rPr>
        <w:t>synergistic</w:t>
      </w:r>
      <w:proofErr w:type="spellEnd"/>
      <w:r>
        <w:rPr>
          <w:rFonts w:eastAsia="MS Mincho" w:cs="Times New Roman"/>
          <w:lang w:eastAsia="zh-CN"/>
        </w:rPr>
        <w:t xml:space="preserve"> </w:t>
      </w:r>
      <w:proofErr w:type="spellStart"/>
      <w:r>
        <w:rPr>
          <w:rFonts w:eastAsia="MS Mincho" w:cs="Times New Roman"/>
          <w:lang w:eastAsia="zh-CN"/>
        </w:rPr>
        <w:t>relationship</w:t>
      </w:r>
      <w:proofErr w:type="spellEnd"/>
      <w:r>
        <w:rPr>
          <w:rFonts w:eastAsia="MS Mincho" w:cs="Times New Roman"/>
          <w:lang w:eastAsia="zh-CN"/>
        </w:rPr>
        <w:t xml:space="preserve"> </w:t>
      </w:r>
      <w:proofErr w:type="spellStart"/>
      <w:r>
        <w:rPr>
          <w:rFonts w:eastAsia="MS Mincho" w:cs="Times New Roman"/>
          <w:lang w:eastAsia="zh-CN"/>
        </w:rPr>
        <w:t>between</w:t>
      </w:r>
      <w:proofErr w:type="spellEnd"/>
      <w:r>
        <w:rPr>
          <w:rFonts w:eastAsia="MS Mincho" w:cs="Times New Roman"/>
          <w:lang w:eastAsia="zh-CN"/>
        </w:rPr>
        <w:t xml:space="preserve"> </w:t>
      </w:r>
      <w:proofErr w:type="spellStart"/>
      <w:r>
        <w:rPr>
          <w:rFonts w:eastAsia="MS Mincho" w:cs="Times New Roman"/>
          <w:lang w:eastAsia="zh-CN"/>
        </w:rPr>
        <w:t>earthworms</w:t>
      </w:r>
      <w:proofErr w:type="spellEnd"/>
      <w:r>
        <w:rPr>
          <w:rFonts w:eastAsia="MS Mincho" w:cs="Times New Roman"/>
          <w:lang w:eastAsia="zh-CN"/>
        </w:rPr>
        <w:t xml:space="preserve"> and </w:t>
      </w:r>
      <w:proofErr w:type="spellStart"/>
      <w:r>
        <w:rPr>
          <w:rFonts w:eastAsia="MS Mincho" w:cs="Times New Roman"/>
          <w:lang w:eastAsia="zh-CN"/>
        </w:rPr>
        <w:t>microbial</w:t>
      </w:r>
      <w:proofErr w:type="spellEnd"/>
      <w:r>
        <w:rPr>
          <w:rFonts w:eastAsia="MS Mincho" w:cs="Times New Roman"/>
          <w:lang w:eastAsia="zh-CN"/>
        </w:rPr>
        <w:t xml:space="preserve"> populations. Once the </w:t>
      </w:r>
      <w:proofErr w:type="spellStart"/>
      <w:r>
        <w:rPr>
          <w:rFonts w:eastAsia="MS Mincho" w:cs="Times New Roman"/>
          <w:lang w:eastAsia="zh-CN"/>
        </w:rPr>
        <w:t>substrate</w:t>
      </w:r>
      <w:proofErr w:type="spellEnd"/>
      <w:r>
        <w:rPr>
          <w:rFonts w:eastAsia="MS Mincho" w:cs="Times New Roman"/>
          <w:lang w:eastAsia="zh-CN"/>
        </w:rPr>
        <w:t xml:space="preserve"> </w:t>
      </w:r>
      <w:proofErr w:type="spellStart"/>
      <w:r>
        <w:rPr>
          <w:rFonts w:eastAsia="MS Mincho" w:cs="Times New Roman"/>
          <w:lang w:eastAsia="zh-CN"/>
        </w:rPr>
        <w:t>is</w:t>
      </w:r>
      <w:proofErr w:type="spellEnd"/>
      <w:r>
        <w:rPr>
          <w:rFonts w:eastAsia="MS Mincho" w:cs="Times New Roman"/>
          <w:lang w:eastAsia="zh-CN"/>
        </w:rPr>
        <w:t xml:space="preserve"> </w:t>
      </w:r>
      <w:proofErr w:type="spellStart"/>
      <w:r>
        <w:rPr>
          <w:rFonts w:eastAsia="MS Mincho" w:cs="Times New Roman"/>
          <w:lang w:eastAsia="zh-CN"/>
        </w:rPr>
        <w:t>exhausted</w:t>
      </w:r>
      <w:proofErr w:type="spellEnd"/>
      <w:r>
        <w:rPr>
          <w:rFonts w:eastAsia="MS Mincho" w:cs="Times New Roman"/>
          <w:lang w:eastAsia="zh-CN"/>
        </w:rPr>
        <w:t xml:space="preserve">, </w:t>
      </w:r>
      <w:proofErr w:type="spellStart"/>
      <w:r>
        <w:rPr>
          <w:rFonts w:eastAsia="MS Mincho" w:cs="Times New Roman"/>
          <w:lang w:eastAsia="zh-CN"/>
        </w:rPr>
        <w:t>earthworm</w:t>
      </w:r>
      <w:proofErr w:type="spellEnd"/>
      <w:r>
        <w:rPr>
          <w:rFonts w:eastAsia="MS Mincho" w:cs="Times New Roman"/>
          <w:lang w:eastAsia="zh-CN"/>
        </w:rPr>
        <w:t xml:space="preserve"> </w:t>
      </w:r>
      <w:proofErr w:type="spellStart"/>
      <w:r>
        <w:rPr>
          <w:rFonts w:eastAsia="MS Mincho" w:cs="Times New Roman"/>
          <w:lang w:eastAsia="zh-CN"/>
        </w:rPr>
        <w:t>activity</w:t>
      </w:r>
      <w:proofErr w:type="spellEnd"/>
      <w:r>
        <w:rPr>
          <w:rFonts w:eastAsia="MS Mincho" w:cs="Times New Roman"/>
          <w:lang w:eastAsia="zh-CN"/>
        </w:rPr>
        <w:t xml:space="preserve"> </w:t>
      </w:r>
      <w:proofErr w:type="spellStart"/>
      <w:r>
        <w:rPr>
          <w:rFonts w:eastAsia="MS Mincho" w:cs="Times New Roman"/>
          <w:lang w:eastAsia="zh-CN"/>
        </w:rPr>
        <w:t>diminishes</w:t>
      </w:r>
      <w:proofErr w:type="spellEnd"/>
      <w:r>
        <w:rPr>
          <w:rFonts w:eastAsia="MS Mincho" w:cs="Times New Roman"/>
          <w:lang w:eastAsia="zh-CN"/>
        </w:rPr>
        <w:t xml:space="preserve">, </w:t>
      </w:r>
      <w:proofErr w:type="spellStart"/>
      <w:r>
        <w:rPr>
          <w:rFonts w:eastAsia="MS Mincho" w:cs="Times New Roman"/>
          <w:lang w:eastAsia="zh-CN"/>
        </w:rPr>
        <w:t>leading</w:t>
      </w:r>
      <w:proofErr w:type="spellEnd"/>
      <w:r>
        <w:rPr>
          <w:rFonts w:eastAsia="MS Mincho" w:cs="Times New Roman"/>
          <w:lang w:eastAsia="zh-CN"/>
        </w:rPr>
        <w:t xml:space="preserve"> to </w:t>
      </w:r>
      <w:proofErr w:type="spellStart"/>
      <w:r>
        <w:rPr>
          <w:rFonts w:eastAsia="MS Mincho" w:cs="Times New Roman"/>
          <w:lang w:eastAsia="zh-CN"/>
        </w:rPr>
        <w:t>reduced</w:t>
      </w:r>
      <w:proofErr w:type="spellEnd"/>
      <w:r>
        <w:rPr>
          <w:rFonts w:eastAsia="MS Mincho" w:cs="Times New Roman"/>
          <w:lang w:eastAsia="zh-CN"/>
        </w:rPr>
        <w:t xml:space="preserve"> </w:t>
      </w:r>
      <w:proofErr w:type="spellStart"/>
      <w:r>
        <w:rPr>
          <w:rFonts w:eastAsia="MS Mincho" w:cs="Times New Roman"/>
          <w:lang w:eastAsia="zh-CN"/>
        </w:rPr>
        <w:t>microbial</w:t>
      </w:r>
      <w:proofErr w:type="spellEnd"/>
      <w:r>
        <w:rPr>
          <w:rFonts w:eastAsia="MS Mincho" w:cs="Times New Roman"/>
          <w:lang w:eastAsia="zh-CN"/>
        </w:rPr>
        <w:t xml:space="preserve"> stimulation and, </w:t>
      </w:r>
      <w:proofErr w:type="spellStart"/>
      <w:r>
        <w:rPr>
          <w:rFonts w:eastAsia="MS Mincho" w:cs="Times New Roman"/>
          <w:lang w:eastAsia="zh-CN"/>
        </w:rPr>
        <w:t>potentially</w:t>
      </w:r>
      <w:proofErr w:type="spellEnd"/>
      <w:r>
        <w:rPr>
          <w:rFonts w:eastAsia="MS Mincho" w:cs="Times New Roman"/>
          <w:lang w:eastAsia="zh-CN"/>
        </w:rPr>
        <w:t xml:space="preserve">, the release of </w:t>
      </w:r>
      <w:proofErr w:type="spellStart"/>
      <w:r>
        <w:rPr>
          <w:rFonts w:eastAsia="MS Mincho" w:cs="Times New Roman"/>
          <w:lang w:eastAsia="zh-CN"/>
        </w:rPr>
        <w:t>inhibitory</w:t>
      </w:r>
      <w:proofErr w:type="spellEnd"/>
      <w:r>
        <w:rPr>
          <w:rFonts w:eastAsia="MS Mincho" w:cs="Times New Roman"/>
          <w:lang w:eastAsia="zh-CN"/>
        </w:rPr>
        <w:t xml:space="preserve"> compounds due to stress or </w:t>
      </w:r>
      <w:proofErr w:type="spellStart"/>
      <w:r>
        <w:rPr>
          <w:rFonts w:eastAsia="MS Mincho" w:cs="Times New Roman"/>
          <w:lang w:eastAsia="zh-CN"/>
        </w:rPr>
        <w:t>starvation</w:t>
      </w:r>
      <w:proofErr w:type="spellEnd"/>
      <w:r>
        <w:rPr>
          <w:rFonts w:eastAsia="MS Mincho" w:cs="Times New Roman"/>
          <w:lang w:eastAsia="zh-CN"/>
        </w:rPr>
        <w:t>.</w:t>
      </w:r>
    </w:p>
    <w:p w14:paraId="78414CB9" w14:textId="18F28E2B" w:rsidR="00C32229" w:rsidRPr="00AE3389" w:rsidRDefault="00C32229" w:rsidP="00C32229">
      <w:pPr>
        <w:ind w:firstLine="425"/>
        <w:jc w:val="thaiDistribute"/>
        <w:rPr>
          <w:rFonts w:eastAsia="MS Mincho" w:cs="Times New Roman"/>
          <w:lang w:eastAsia="zh-CN"/>
        </w:rPr>
      </w:pPr>
      <w:r>
        <w:rPr>
          <w:rFonts w:eastAsia="MS Mincho" w:cs="Times New Roman"/>
          <w:lang w:eastAsia="zh-CN"/>
        </w:rPr>
        <w:t xml:space="preserve">No </w:t>
      </w:r>
      <w:proofErr w:type="spellStart"/>
      <w:r>
        <w:rPr>
          <w:rFonts w:eastAsia="MS Mincho" w:cs="Times New Roman"/>
          <w:lang w:eastAsia="zh-CN"/>
        </w:rPr>
        <w:t>additional</w:t>
      </w:r>
      <w:proofErr w:type="spellEnd"/>
      <w:r>
        <w:rPr>
          <w:rFonts w:eastAsia="MS Mincho" w:cs="Times New Roman"/>
          <w:lang w:eastAsia="zh-CN"/>
        </w:rPr>
        <w:t xml:space="preserve"> </w:t>
      </w:r>
      <w:proofErr w:type="spellStart"/>
      <w:r>
        <w:rPr>
          <w:rFonts w:eastAsia="MS Mincho" w:cs="Times New Roman"/>
          <w:lang w:eastAsia="zh-CN"/>
        </w:rPr>
        <w:t>waste</w:t>
      </w:r>
      <w:proofErr w:type="spellEnd"/>
      <w:r>
        <w:rPr>
          <w:rFonts w:eastAsia="MS Mincho" w:cs="Times New Roman"/>
          <w:lang w:eastAsia="zh-CN"/>
        </w:rPr>
        <w:t xml:space="preserve"> </w:t>
      </w:r>
      <w:proofErr w:type="spellStart"/>
      <w:r>
        <w:rPr>
          <w:rFonts w:eastAsia="MS Mincho" w:cs="Times New Roman"/>
          <w:lang w:eastAsia="zh-CN"/>
        </w:rPr>
        <w:t>was</w:t>
      </w:r>
      <w:proofErr w:type="spellEnd"/>
      <w:r>
        <w:rPr>
          <w:rFonts w:eastAsia="MS Mincho" w:cs="Times New Roman"/>
          <w:lang w:eastAsia="zh-CN"/>
        </w:rPr>
        <w:t xml:space="preserve"> </w:t>
      </w:r>
      <w:proofErr w:type="spellStart"/>
      <w:r>
        <w:rPr>
          <w:rFonts w:eastAsia="MS Mincho" w:cs="Times New Roman"/>
          <w:lang w:eastAsia="zh-CN"/>
        </w:rPr>
        <w:t>introduced</w:t>
      </w:r>
      <w:proofErr w:type="spellEnd"/>
      <w:r>
        <w:rPr>
          <w:rFonts w:eastAsia="MS Mincho" w:cs="Times New Roman"/>
          <w:lang w:eastAsia="zh-CN"/>
        </w:rPr>
        <w:t xml:space="preserve"> </w:t>
      </w:r>
      <w:proofErr w:type="spellStart"/>
      <w:r>
        <w:rPr>
          <w:rFonts w:eastAsia="MS Mincho" w:cs="Times New Roman"/>
          <w:lang w:eastAsia="zh-CN"/>
        </w:rPr>
        <w:t>between</w:t>
      </w:r>
      <w:proofErr w:type="spellEnd"/>
      <w:r>
        <w:rPr>
          <w:rFonts w:eastAsia="MS Mincho" w:cs="Times New Roman"/>
          <w:lang w:eastAsia="zh-CN"/>
        </w:rPr>
        <w:t xml:space="preserve"> Day 20 and Day 30, </w:t>
      </w:r>
      <w:proofErr w:type="spellStart"/>
      <w:r>
        <w:rPr>
          <w:rFonts w:eastAsia="MS Mincho" w:cs="Times New Roman"/>
          <w:lang w:eastAsia="zh-CN"/>
        </w:rPr>
        <w:t>resulting</w:t>
      </w:r>
      <w:proofErr w:type="spellEnd"/>
      <w:r>
        <w:rPr>
          <w:rFonts w:eastAsia="MS Mincho" w:cs="Times New Roman"/>
          <w:lang w:eastAsia="zh-CN"/>
        </w:rPr>
        <w:t xml:space="preserve"> </w:t>
      </w:r>
      <w:proofErr w:type="spellStart"/>
      <w:r>
        <w:rPr>
          <w:rFonts w:eastAsia="MS Mincho" w:cs="Times New Roman"/>
          <w:lang w:eastAsia="zh-CN"/>
        </w:rPr>
        <w:t>in</w:t>
      </w:r>
      <w:proofErr w:type="spellEnd"/>
      <w:r>
        <w:rPr>
          <w:rFonts w:eastAsia="MS Mincho" w:cs="Times New Roman"/>
          <w:lang w:eastAsia="zh-CN"/>
        </w:rPr>
        <w:t xml:space="preserve"> 10-day </w:t>
      </w:r>
      <w:proofErr w:type="spellStart"/>
      <w:r>
        <w:rPr>
          <w:rFonts w:eastAsia="MS Mincho" w:cs="Times New Roman"/>
          <w:lang w:eastAsia="zh-CN"/>
        </w:rPr>
        <w:t>starvation</w:t>
      </w:r>
      <w:proofErr w:type="spellEnd"/>
      <w:r>
        <w:rPr>
          <w:rFonts w:eastAsia="MS Mincho" w:cs="Times New Roman"/>
          <w:lang w:eastAsia="zh-CN"/>
        </w:rPr>
        <w:t xml:space="preserve"> </w:t>
      </w:r>
      <w:proofErr w:type="spellStart"/>
      <w:r>
        <w:rPr>
          <w:rFonts w:eastAsia="MS Mincho" w:cs="Times New Roman"/>
          <w:lang w:eastAsia="zh-CN"/>
        </w:rPr>
        <w:t>period</w:t>
      </w:r>
      <w:proofErr w:type="spellEnd"/>
      <w:r>
        <w:rPr>
          <w:rFonts w:eastAsia="MS Mincho" w:cs="Times New Roman"/>
          <w:lang w:eastAsia="zh-CN"/>
        </w:rPr>
        <w:t xml:space="preserve">. During </w:t>
      </w:r>
      <w:proofErr w:type="spellStart"/>
      <w:r>
        <w:rPr>
          <w:rFonts w:eastAsia="MS Mincho" w:cs="Times New Roman"/>
          <w:lang w:eastAsia="zh-CN"/>
        </w:rPr>
        <w:t>this</w:t>
      </w:r>
      <w:proofErr w:type="spellEnd"/>
      <w:r>
        <w:rPr>
          <w:rFonts w:eastAsia="MS Mincho" w:cs="Times New Roman"/>
          <w:lang w:eastAsia="zh-CN"/>
        </w:rPr>
        <w:t xml:space="preserve"> phase, a </w:t>
      </w:r>
      <w:proofErr w:type="spellStart"/>
      <w:r>
        <w:rPr>
          <w:rFonts w:eastAsia="MS Mincho" w:cs="Times New Roman"/>
          <w:lang w:eastAsia="zh-CN"/>
        </w:rPr>
        <w:t>significant</w:t>
      </w:r>
      <w:proofErr w:type="spellEnd"/>
      <w:r>
        <w:rPr>
          <w:rFonts w:eastAsia="MS Mincho" w:cs="Times New Roman"/>
          <w:lang w:eastAsia="zh-CN"/>
        </w:rPr>
        <w:t xml:space="preserve"> and </w:t>
      </w:r>
      <w:proofErr w:type="spellStart"/>
      <w:r>
        <w:rPr>
          <w:rFonts w:eastAsia="MS Mincho" w:cs="Times New Roman"/>
          <w:lang w:eastAsia="zh-CN"/>
        </w:rPr>
        <w:t>sharp</w:t>
      </w:r>
      <w:proofErr w:type="spellEnd"/>
      <w:r>
        <w:rPr>
          <w:rFonts w:eastAsia="MS Mincho" w:cs="Times New Roman"/>
          <w:lang w:eastAsia="zh-CN"/>
        </w:rPr>
        <w:t xml:space="preserve"> </w:t>
      </w:r>
      <w:proofErr w:type="spellStart"/>
      <w:r>
        <w:rPr>
          <w:rFonts w:eastAsia="MS Mincho" w:cs="Times New Roman"/>
          <w:lang w:eastAsia="zh-CN"/>
        </w:rPr>
        <w:t>decline</w:t>
      </w:r>
      <w:proofErr w:type="spellEnd"/>
      <w:r>
        <w:rPr>
          <w:rFonts w:eastAsia="MS Mincho" w:cs="Times New Roman"/>
          <w:lang w:eastAsia="zh-CN"/>
        </w:rPr>
        <w:t xml:space="preserve"> in </w:t>
      </w:r>
      <w:proofErr w:type="spellStart"/>
      <w:r>
        <w:rPr>
          <w:rFonts w:eastAsia="MS Mincho" w:cs="Times New Roman"/>
          <w:lang w:eastAsia="zh-CN"/>
        </w:rPr>
        <w:t>electrical</w:t>
      </w:r>
      <w:proofErr w:type="spellEnd"/>
      <w:r>
        <w:rPr>
          <w:rFonts w:eastAsia="MS Mincho" w:cs="Times New Roman"/>
          <w:lang w:eastAsia="zh-CN"/>
        </w:rPr>
        <w:t xml:space="preserve"> output </w:t>
      </w:r>
      <w:proofErr w:type="spellStart"/>
      <w:r>
        <w:rPr>
          <w:rFonts w:eastAsia="MS Mincho" w:cs="Times New Roman"/>
          <w:lang w:eastAsia="zh-CN"/>
        </w:rPr>
        <w:t>was</w:t>
      </w:r>
      <w:proofErr w:type="spellEnd"/>
      <w:r>
        <w:rPr>
          <w:rFonts w:eastAsia="MS Mincho" w:cs="Times New Roman"/>
          <w:lang w:eastAsia="zh-CN"/>
        </w:rPr>
        <w:t xml:space="preserve"> </w:t>
      </w:r>
      <w:proofErr w:type="spellStart"/>
      <w:r>
        <w:rPr>
          <w:rFonts w:eastAsia="MS Mincho" w:cs="Times New Roman"/>
          <w:lang w:eastAsia="zh-CN"/>
        </w:rPr>
        <w:t>observed</w:t>
      </w:r>
      <w:proofErr w:type="spellEnd"/>
      <w:r>
        <w:rPr>
          <w:rFonts w:eastAsia="MS Mincho" w:cs="Times New Roman"/>
          <w:lang w:eastAsia="zh-CN"/>
        </w:rPr>
        <w:t xml:space="preserve"> in all </w:t>
      </w:r>
      <w:proofErr w:type="spellStart"/>
      <w:r>
        <w:rPr>
          <w:rFonts w:eastAsia="MS Mincho" w:cs="Times New Roman"/>
          <w:lang w:eastAsia="zh-CN"/>
        </w:rPr>
        <w:t>systems</w:t>
      </w:r>
      <w:proofErr w:type="spellEnd"/>
      <w:r>
        <w:rPr>
          <w:rFonts w:eastAsia="MS Mincho" w:cs="Times New Roman"/>
          <w:lang w:eastAsia="zh-CN"/>
        </w:rPr>
        <w:t xml:space="preserve">, </w:t>
      </w:r>
      <w:proofErr w:type="spellStart"/>
      <w:r>
        <w:rPr>
          <w:rFonts w:eastAsia="MS Mincho" w:cs="Times New Roman"/>
          <w:lang w:eastAsia="zh-CN"/>
        </w:rPr>
        <w:t>particularly</w:t>
      </w:r>
      <w:proofErr w:type="spellEnd"/>
      <w:r>
        <w:rPr>
          <w:rFonts w:eastAsia="MS Mincho" w:cs="Times New Roman"/>
          <w:lang w:eastAsia="zh-CN"/>
        </w:rPr>
        <w:t xml:space="preserve"> in the VMFC. This </w:t>
      </w:r>
      <w:proofErr w:type="spellStart"/>
      <w:r>
        <w:rPr>
          <w:rFonts w:eastAsia="MS Mincho" w:cs="Times New Roman"/>
          <w:lang w:eastAsia="zh-CN"/>
        </w:rPr>
        <w:t>decline</w:t>
      </w:r>
      <w:proofErr w:type="spellEnd"/>
      <w:r>
        <w:rPr>
          <w:rFonts w:eastAsia="MS Mincho" w:cs="Times New Roman"/>
          <w:lang w:eastAsia="zh-CN"/>
        </w:rPr>
        <w:t xml:space="preserve"> </w:t>
      </w:r>
      <w:proofErr w:type="spellStart"/>
      <w:r>
        <w:rPr>
          <w:rFonts w:eastAsia="MS Mincho" w:cs="Times New Roman"/>
          <w:lang w:eastAsia="zh-CN"/>
        </w:rPr>
        <w:t>was</w:t>
      </w:r>
      <w:proofErr w:type="spellEnd"/>
      <w:r>
        <w:rPr>
          <w:rFonts w:eastAsia="MS Mincho" w:cs="Times New Roman"/>
          <w:lang w:eastAsia="zh-CN"/>
        </w:rPr>
        <w:t xml:space="preserve"> </w:t>
      </w:r>
      <w:proofErr w:type="spellStart"/>
      <w:r>
        <w:rPr>
          <w:rFonts w:eastAsia="MS Mincho" w:cs="Times New Roman"/>
          <w:lang w:eastAsia="zh-CN"/>
        </w:rPr>
        <w:t>likely</w:t>
      </w:r>
      <w:proofErr w:type="spellEnd"/>
      <w:r>
        <w:rPr>
          <w:rFonts w:eastAsia="MS Mincho" w:cs="Times New Roman"/>
          <w:lang w:eastAsia="zh-CN"/>
        </w:rPr>
        <w:t xml:space="preserve"> due to the </w:t>
      </w:r>
      <w:proofErr w:type="spellStart"/>
      <w:r>
        <w:rPr>
          <w:rFonts w:eastAsia="MS Mincho" w:cs="Times New Roman"/>
          <w:lang w:eastAsia="zh-CN"/>
        </w:rPr>
        <w:t>continued</w:t>
      </w:r>
      <w:proofErr w:type="spellEnd"/>
      <w:r>
        <w:rPr>
          <w:rFonts w:eastAsia="MS Mincho" w:cs="Times New Roman"/>
          <w:lang w:eastAsia="zh-CN"/>
        </w:rPr>
        <w:t xml:space="preserve"> </w:t>
      </w:r>
      <w:proofErr w:type="spellStart"/>
      <w:r>
        <w:rPr>
          <w:rFonts w:eastAsia="MS Mincho" w:cs="Times New Roman"/>
          <w:lang w:eastAsia="zh-CN"/>
        </w:rPr>
        <w:t>metabolic</w:t>
      </w:r>
      <w:proofErr w:type="spellEnd"/>
      <w:r>
        <w:rPr>
          <w:rFonts w:eastAsia="MS Mincho" w:cs="Times New Roman"/>
          <w:lang w:eastAsia="zh-CN"/>
        </w:rPr>
        <w:t xml:space="preserve"> </w:t>
      </w:r>
      <w:proofErr w:type="spellStart"/>
      <w:r>
        <w:rPr>
          <w:rFonts w:eastAsia="MS Mincho" w:cs="Times New Roman"/>
          <w:lang w:eastAsia="zh-CN"/>
        </w:rPr>
        <w:t>activity</w:t>
      </w:r>
      <w:proofErr w:type="spellEnd"/>
      <w:r>
        <w:rPr>
          <w:rFonts w:eastAsia="MS Mincho" w:cs="Times New Roman"/>
          <w:lang w:eastAsia="zh-CN"/>
        </w:rPr>
        <w:t xml:space="preserve"> of </w:t>
      </w:r>
      <w:proofErr w:type="spellStart"/>
      <w:r>
        <w:rPr>
          <w:rFonts w:eastAsia="MS Mincho" w:cs="Times New Roman"/>
          <w:lang w:eastAsia="zh-CN"/>
        </w:rPr>
        <w:t>earthworms</w:t>
      </w:r>
      <w:proofErr w:type="spellEnd"/>
      <w:r>
        <w:rPr>
          <w:rFonts w:eastAsia="MS Mincho" w:cs="Times New Roman"/>
          <w:lang w:eastAsia="zh-CN"/>
        </w:rPr>
        <w:t xml:space="preserve"> in the absence of </w:t>
      </w:r>
      <w:proofErr w:type="spellStart"/>
      <w:r>
        <w:rPr>
          <w:rFonts w:eastAsia="MS Mincho" w:cs="Times New Roman"/>
          <w:lang w:eastAsia="zh-CN"/>
        </w:rPr>
        <w:t>food</w:t>
      </w:r>
      <w:proofErr w:type="spellEnd"/>
      <w:r>
        <w:rPr>
          <w:rFonts w:eastAsia="MS Mincho" w:cs="Times New Roman"/>
          <w:lang w:eastAsia="zh-CN"/>
        </w:rPr>
        <w:t xml:space="preserve"> sources. Under </w:t>
      </w:r>
      <w:proofErr w:type="spellStart"/>
      <w:r>
        <w:rPr>
          <w:rFonts w:eastAsia="MS Mincho" w:cs="Times New Roman"/>
          <w:lang w:eastAsia="zh-CN"/>
        </w:rPr>
        <w:t>starvation</w:t>
      </w:r>
      <w:proofErr w:type="spellEnd"/>
      <w:r>
        <w:rPr>
          <w:rFonts w:eastAsia="MS Mincho" w:cs="Times New Roman"/>
          <w:lang w:eastAsia="zh-CN"/>
        </w:rPr>
        <w:t xml:space="preserve"> conditions, </w:t>
      </w:r>
      <w:proofErr w:type="spellStart"/>
      <w:r>
        <w:rPr>
          <w:rFonts w:eastAsia="MS Mincho" w:cs="Times New Roman"/>
          <w:lang w:eastAsia="zh-CN"/>
        </w:rPr>
        <w:t>earthworms</w:t>
      </w:r>
      <w:proofErr w:type="spellEnd"/>
      <w:r>
        <w:rPr>
          <w:rFonts w:eastAsia="MS Mincho" w:cs="Times New Roman"/>
          <w:lang w:eastAsia="zh-CN"/>
        </w:rPr>
        <w:t xml:space="preserve"> </w:t>
      </w:r>
      <w:proofErr w:type="spellStart"/>
      <w:r>
        <w:rPr>
          <w:rFonts w:eastAsia="MS Mincho" w:cs="Times New Roman"/>
          <w:lang w:eastAsia="zh-CN"/>
        </w:rPr>
        <w:t>may</w:t>
      </w:r>
      <w:proofErr w:type="spellEnd"/>
      <w:r>
        <w:rPr>
          <w:rFonts w:eastAsia="MS Mincho" w:cs="Times New Roman"/>
          <w:lang w:eastAsia="zh-CN"/>
        </w:rPr>
        <w:t xml:space="preserve"> consume </w:t>
      </w:r>
      <w:proofErr w:type="spellStart"/>
      <w:r>
        <w:rPr>
          <w:rFonts w:eastAsia="MS Mincho" w:cs="Times New Roman"/>
          <w:lang w:eastAsia="zh-CN"/>
        </w:rPr>
        <w:t>beneficial</w:t>
      </w:r>
      <w:proofErr w:type="spellEnd"/>
      <w:r>
        <w:rPr>
          <w:rFonts w:eastAsia="MS Mincho" w:cs="Times New Roman"/>
          <w:lang w:eastAsia="zh-CN"/>
        </w:rPr>
        <w:t xml:space="preserve"> </w:t>
      </w:r>
      <w:proofErr w:type="spellStart"/>
      <w:r>
        <w:rPr>
          <w:rFonts w:eastAsia="MS Mincho" w:cs="Times New Roman"/>
          <w:lang w:eastAsia="zh-CN"/>
        </w:rPr>
        <w:t>microbial</w:t>
      </w:r>
      <w:proofErr w:type="spellEnd"/>
      <w:r>
        <w:rPr>
          <w:rFonts w:eastAsia="MS Mincho" w:cs="Times New Roman"/>
          <w:lang w:eastAsia="zh-CN"/>
        </w:rPr>
        <w:t xml:space="preserve"> </w:t>
      </w:r>
      <w:proofErr w:type="spellStart"/>
      <w:r>
        <w:rPr>
          <w:rFonts w:eastAsia="MS Mincho" w:cs="Times New Roman"/>
          <w:lang w:eastAsia="zh-CN"/>
        </w:rPr>
        <w:t>biomass</w:t>
      </w:r>
      <w:proofErr w:type="spellEnd"/>
      <w:r>
        <w:rPr>
          <w:rFonts w:eastAsia="MS Mincho" w:cs="Times New Roman"/>
          <w:lang w:eastAsia="zh-CN"/>
        </w:rPr>
        <w:t xml:space="preserve"> or release </w:t>
      </w:r>
      <w:proofErr w:type="spellStart"/>
      <w:r>
        <w:rPr>
          <w:rFonts w:eastAsia="MS Mincho" w:cs="Times New Roman"/>
          <w:lang w:eastAsia="zh-CN"/>
        </w:rPr>
        <w:t>metabolic</w:t>
      </w:r>
      <w:proofErr w:type="spellEnd"/>
      <w:r>
        <w:rPr>
          <w:rFonts w:eastAsia="MS Mincho" w:cs="Times New Roman"/>
          <w:lang w:eastAsia="zh-CN"/>
        </w:rPr>
        <w:t xml:space="preserve"> </w:t>
      </w:r>
      <w:proofErr w:type="spellStart"/>
      <w:r>
        <w:rPr>
          <w:rFonts w:eastAsia="MS Mincho" w:cs="Times New Roman"/>
          <w:lang w:eastAsia="zh-CN"/>
        </w:rPr>
        <w:t>byproducts</w:t>
      </w:r>
      <w:proofErr w:type="spellEnd"/>
      <w:r>
        <w:rPr>
          <w:rFonts w:eastAsia="MS Mincho" w:cs="Times New Roman"/>
          <w:lang w:eastAsia="zh-CN"/>
        </w:rPr>
        <w:t xml:space="preserve"> </w:t>
      </w:r>
      <w:proofErr w:type="spellStart"/>
      <w:r>
        <w:rPr>
          <w:rFonts w:eastAsia="MS Mincho" w:cs="Times New Roman"/>
          <w:lang w:eastAsia="zh-CN"/>
        </w:rPr>
        <w:t>that</w:t>
      </w:r>
      <w:proofErr w:type="spellEnd"/>
      <w:r>
        <w:rPr>
          <w:rFonts w:eastAsia="MS Mincho" w:cs="Times New Roman"/>
          <w:lang w:eastAsia="zh-CN"/>
        </w:rPr>
        <w:t xml:space="preserve"> are </w:t>
      </w:r>
      <w:proofErr w:type="spellStart"/>
      <w:r>
        <w:rPr>
          <w:rFonts w:eastAsia="MS Mincho" w:cs="Times New Roman"/>
          <w:lang w:eastAsia="zh-CN"/>
        </w:rPr>
        <w:t>detrimental</w:t>
      </w:r>
      <w:proofErr w:type="spellEnd"/>
      <w:r>
        <w:rPr>
          <w:rFonts w:eastAsia="MS Mincho" w:cs="Times New Roman"/>
          <w:lang w:eastAsia="zh-CN"/>
        </w:rPr>
        <w:t xml:space="preserve"> to the </w:t>
      </w:r>
      <w:proofErr w:type="spellStart"/>
      <w:r>
        <w:rPr>
          <w:rFonts w:eastAsia="MS Mincho" w:cs="Times New Roman"/>
          <w:lang w:eastAsia="zh-CN"/>
        </w:rPr>
        <w:t>electroactive</w:t>
      </w:r>
      <w:proofErr w:type="spellEnd"/>
      <w:r>
        <w:rPr>
          <w:rFonts w:eastAsia="MS Mincho" w:cs="Times New Roman"/>
          <w:lang w:eastAsia="zh-CN"/>
        </w:rPr>
        <w:t xml:space="preserve"> </w:t>
      </w:r>
      <w:proofErr w:type="spellStart"/>
      <w:r>
        <w:rPr>
          <w:rFonts w:eastAsia="MS Mincho" w:cs="Times New Roman"/>
          <w:lang w:eastAsia="zh-CN"/>
        </w:rPr>
        <w:t>microbial</w:t>
      </w:r>
      <w:proofErr w:type="spellEnd"/>
      <w:r>
        <w:rPr>
          <w:rFonts w:eastAsia="MS Mincho" w:cs="Times New Roman"/>
          <w:lang w:eastAsia="zh-CN"/>
        </w:rPr>
        <w:t xml:space="preserve"> </w:t>
      </w:r>
      <w:proofErr w:type="spellStart"/>
      <w:r>
        <w:rPr>
          <w:rFonts w:eastAsia="MS Mincho" w:cs="Times New Roman"/>
          <w:lang w:eastAsia="zh-CN"/>
        </w:rPr>
        <w:t>community</w:t>
      </w:r>
      <w:proofErr w:type="spellEnd"/>
      <w:r>
        <w:rPr>
          <w:rFonts w:eastAsia="MS Mincho" w:cs="Times New Roman"/>
          <w:lang w:eastAsia="zh-CN"/>
        </w:rPr>
        <w:t xml:space="preserve"> (Nandy </w:t>
      </w:r>
      <w:r>
        <w:rPr>
          <w:rFonts w:eastAsia="MS Mincho" w:cs="Times New Roman"/>
          <w:i/>
          <w:iCs/>
          <w:lang w:eastAsia="zh-CN"/>
        </w:rPr>
        <w:t>et al.</w:t>
      </w:r>
      <w:r>
        <w:rPr>
          <w:rFonts w:eastAsia="MS Mincho" w:cs="Times New Roman"/>
          <w:lang w:eastAsia="zh-CN"/>
        </w:rPr>
        <w:t xml:space="preserve">, 2015). </w:t>
      </w:r>
      <w:proofErr w:type="spellStart"/>
      <w:r>
        <w:rPr>
          <w:rFonts w:eastAsia="MS Mincho" w:cs="Times New Roman"/>
          <w:lang w:eastAsia="zh-CN"/>
        </w:rPr>
        <w:t>Organic</w:t>
      </w:r>
      <w:proofErr w:type="spellEnd"/>
      <w:r>
        <w:rPr>
          <w:rFonts w:eastAsia="MS Mincho" w:cs="Times New Roman"/>
          <w:lang w:eastAsia="zh-CN"/>
        </w:rPr>
        <w:t xml:space="preserve"> </w:t>
      </w:r>
      <w:proofErr w:type="spellStart"/>
      <w:r>
        <w:rPr>
          <w:rFonts w:eastAsia="MS Mincho" w:cs="Times New Roman"/>
          <w:lang w:eastAsia="zh-CN"/>
        </w:rPr>
        <w:t>waste</w:t>
      </w:r>
      <w:proofErr w:type="spellEnd"/>
      <w:r>
        <w:rPr>
          <w:rFonts w:eastAsia="MS Mincho" w:cs="Times New Roman"/>
          <w:lang w:eastAsia="zh-CN"/>
        </w:rPr>
        <w:t xml:space="preserve"> </w:t>
      </w:r>
      <w:proofErr w:type="spellStart"/>
      <w:r>
        <w:rPr>
          <w:rFonts w:eastAsia="MS Mincho" w:cs="Times New Roman"/>
          <w:lang w:eastAsia="zh-CN"/>
        </w:rPr>
        <w:t>was</w:t>
      </w:r>
      <w:proofErr w:type="spellEnd"/>
      <w:r>
        <w:rPr>
          <w:rFonts w:eastAsia="MS Mincho" w:cs="Times New Roman"/>
          <w:lang w:eastAsia="zh-CN"/>
        </w:rPr>
        <w:t xml:space="preserve"> </w:t>
      </w:r>
      <w:proofErr w:type="spellStart"/>
      <w:r>
        <w:rPr>
          <w:rFonts w:eastAsia="MS Mincho" w:cs="Times New Roman"/>
          <w:lang w:eastAsia="zh-CN"/>
        </w:rPr>
        <w:t>reintroduced</w:t>
      </w:r>
      <w:proofErr w:type="spellEnd"/>
      <w:r>
        <w:rPr>
          <w:rFonts w:eastAsia="MS Mincho" w:cs="Times New Roman"/>
          <w:lang w:eastAsia="zh-CN"/>
        </w:rPr>
        <w:t xml:space="preserve"> on Day 30, </w:t>
      </w:r>
      <w:proofErr w:type="spellStart"/>
      <w:r>
        <w:rPr>
          <w:rFonts w:eastAsia="MS Mincho" w:cs="Times New Roman"/>
          <w:lang w:eastAsia="zh-CN"/>
        </w:rPr>
        <w:t>replicating</w:t>
      </w:r>
      <w:proofErr w:type="spellEnd"/>
      <w:r>
        <w:rPr>
          <w:rFonts w:eastAsia="MS Mincho" w:cs="Times New Roman"/>
          <w:lang w:eastAsia="zh-CN"/>
        </w:rPr>
        <w:t xml:space="preserve"> the initial </w:t>
      </w:r>
      <w:proofErr w:type="spellStart"/>
      <w:r>
        <w:rPr>
          <w:rFonts w:eastAsia="MS Mincho" w:cs="Times New Roman"/>
          <w:lang w:eastAsia="zh-CN"/>
        </w:rPr>
        <w:t>experimental</w:t>
      </w:r>
      <w:proofErr w:type="spellEnd"/>
      <w:r>
        <w:rPr>
          <w:rFonts w:eastAsia="MS Mincho" w:cs="Times New Roman"/>
          <w:lang w:eastAsia="zh-CN"/>
        </w:rPr>
        <w:t xml:space="preserve"> setup. As </w:t>
      </w:r>
      <w:proofErr w:type="spellStart"/>
      <w:r>
        <w:rPr>
          <w:rFonts w:eastAsia="MS Mincho" w:cs="Times New Roman"/>
          <w:lang w:eastAsia="zh-CN"/>
        </w:rPr>
        <w:t>observed</w:t>
      </w:r>
      <w:proofErr w:type="spellEnd"/>
      <w:r>
        <w:rPr>
          <w:rFonts w:eastAsia="MS Mincho" w:cs="Times New Roman"/>
          <w:lang w:eastAsia="zh-CN"/>
        </w:rPr>
        <w:t xml:space="preserve"> </w:t>
      </w:r>
      <w:proofErr w:type="spellStart"/>
      <w:r>
        <w:rPr>
          <w:rFonts w:eastAsia="MS Mincho" w:cs="Times New Roman"/>
          <w:lang w:eastAsia="zh-CN"/>
        </w:rPr>
        <w:t>previously</w:t>
      </w:r>
      <w:proofErr w:type="spellEnd"/>
      <w:r>
        <w:rPr>
          <w:rFonts w:eastAsia="MS Mincho" w:cs="Times New Roman"/>
          <w:lang w:eastAsia="zh-CN"/>
        </w:rPr>
        <w:t xml:space="preserve">, the output voltage </w:t>
      </w:r>
      <w:proofErr w:type="spellStart"/>
      <w:r>
        <w:rPr>
          <w:rFonts w:eastAsia="MS Mincho" w:cs="Times New Roman"/>
          <w:lang w:eastAsia="zh-CN"/>
        </w:rPr>
        <w:t>gradually</w:t>
      </w:r>
      <w:proofErr w:type="spellEnd"/>
      <w:r>
        <w:rPr>
          <w:rFonts w:eastAsia="MS Mincho" w:cs="Times New Roman"/>
          <w:lang w:eastAsia="zh-CN"/>
        </w:rPr>
        <w:t xml:space="preserve"> </w:t>
      </w:r>
      <w:proofErr w:type="spellStart"/>
      <w:r>
        <w:rPr>
          <w:rFonts w:eastAsia="MS Mincho" w:cs="Times New Roman"/>
          <w:spacing w:val="7"/>
          <w:lang w:eastAsia="zh-CN"/>
        </w:rPr>
        <w:t>increased</w:t>
      </w:r>
      <w:proofErr w:type="spellEnd"/>
      <w:r>
        <w:rPr>
          <w:rFonts w:eastAsia="MS Mincho" w:cs="Times New Roman"/>
          <w:spacing w:val="7"/>
          <w:lang w:eastAsia="zh-CN"/>
        </w:rPr>
        <w:t xml:space="preserve"> in all MFC configurations, </w:t>
      </w:r>
      <w:proofErr w:type="spellStart"/>
      <w:r>
        <w:rPr>
          <w:rFonts w:eastAsia="MS Mincho" w:cs="Times New Roman"/>
          <w:spacing w:val="7"/>
          <w:lang w:eastAsia="zh-CN"/>
        </w:rPr>
        <w:t>with</w:t>
      </w:r>
      <w:proofErr w:type="spellEnd"/>
      <w:r>
        <w:rPr>
          <w:rFonts w:eastAsia="MS Mincho" w:cs="Times New Roman"/>
          <w:spacing w:val="7"/>
          <w:lang w:eastAsia="zh-CN"/>
        </w:rPr>
        <w:t xml:space="preserve"> the VMFC </w:t>
      </w:r>
      <w:proofErr w:type="spellStart"/>
      <w:r>
        <w:rPr>
          <w:rFonts w:eastAsia="MS Mincho" w:cs="Times New Roman"/>
          <w:spacing w:val="7"/>
          <w:lang w:eastAsia="zh-CN"/>
        </w:rPr>
        <w:t>again</w:t>
      </w:r>
      <w:proofErr w:type="spellEnd"/>
      <w:r>
        <w:rPr>
          <w:rFonts w:eastAsia="MS Mincho" w:cs="Times New Roman"/>
          <w:spacing w:val="7"/>
          <w:lang w:eastAsia="zh-CN"/>
        </w:rPr>
        <w:t xml:space="preserve"> </w:t>
      </w:r>
      <w:proofErr w:type="spellStart"/>
      <w:r>
        <w:rPr>
          <w:rFonts w:eastAsia="MS Mincho" w:cs="Times New Roman"/>
          <w:spacing w:val="7"/>
          <w:lang w:eastAsia="zh-CN"/>
        </w:rPr>
        <w:t>demonstrating</w:t>
      </w:r>
      <w:proofErr w:type="spellEnd"/>
      <w:r>
        <w:rPr>
          <w:rFonts w:eastAsia="MS Mincho" w:cs="Times New Roman"/>
          <w:spacing w:val="7"/>
          <w:lang w:eastAsia="zh-CN"/>
        </w:rPr>
        <w:t xml:space="preserve"> the </w:t>
      </w:r>
      <w:proofErr w:type="spellStart"/>
      <w:r>
        <w:rPr>
          <w:rFonts w:eastAsia="MS Mincho" w:cs="Times New Roman"/>
          <w:spacing w:val="7"/>
          <w:lang w:eastAsia="zh-CN"/>
        </w:rPr>
        <w:t>highest</w:t>
      </w:r>
      <w:proofErr w:type="spellEnd"/>
      <w:r>
        <w:rPr>
          <w:rFonts w:eastAsia="MS Mincho" w:cs="Times New Roman"/>
          <w:lang w:eastAsia="zh-CN"/>
        </w:rPr>
        <w:t xml:space="preserve"> performance. This </w:t>
      </w:r>
      <w:proofErr w:type="spellStart"/>
      <w:r>
        <w:rPr>
          <w:rFonts w:eastAsia="MS Mincho" w:cs="Times New Roman"/>
          <w:lang w:eastAsia="zh-CN"/>
        </w:rPr>
        <w:t>reinforces</w:t>
      </w:r>
      <w:proofErr w:type="spellEnd"/>
      <w:r>
        <w:rPr>
          <w:rFonts w:eastAsia="MS Mincho" w:cs="Times New Roman"/>
          <w:lang w:eastAsia="zh-CN"/>
        </w:rPr>
        <w:t xml:space="preserve"> the </w:t>
      </w:r>
      <w:proofErr w:type="spellStart"/>
      <w:r>
        <w:rPr>
          <w:rFonts w:eastAsia="MS Mincho" w:cs="Times New Roman"/>
          <w:lang w:eastAsia="zh-CN"/>
        </w:rPr>
        <w:t>critical</w:t>
      </w:r>
      <w:proofErr w:type="spellEnd"/>
      <w:r>
        <w:rPr>
          <w:rFonts w:eastAsia="MS Mincho" w:cs="Times New Roman"/>
          <w:lang w:eastAsia="zh-CN"/>
        </w:rPr>
        <w:t xml:space="preserve"> </w:t>
      </w:r>
      <w:proofErr w:type="spellStart"/>
      <w:r>
        <w:rPr>
          <w:rFonts w:eastAsia="MS Mincho" w:cs="Times New Roman"/>
          <w:lang w:eastAsia="zh-CN"/>
        </w:rPr>
        <w:t>role</w:t>
      </w:r>
      <w:proofErr w:type="spellEnd"/>
      <w:r>
        <w:rPr>
          <w:rFonts w:eastAsia="MS Mincho" w:cs="Times New Roman"/>
          <w:lang w:eastAsia="zh-CN"/>
        </w:rPr>
        <w:t xml:space="preserve"> of </w:t>
      </w:r>
      <w:proofErr w:type="spellStart"/>
      <w:r>
        <w:rPr>
          <w:rFonts w:eastAsia="MS Mincho" w:cs="Times New Roman"/>
          <w:lang w:eastAsia="zh-CN"/>
        </w:rPr>
        <w:t>waste</w:t>
      </w:r>
      <w:proofErr w:type="spellEnd"/>
      <w:r>
        <w:rPr>
          <w:rFonts w:eastAsia="MS Mincho" w:cs="Times New Roman"/>
          <w:lang w:eastAsia="zh-CN"/>
        </w:rPr>
        <w:t xml:space="preserve"> </w:t>
      </w:r>
      <w:proofErr w:type="spellStart"/>
      <w:r>
        <w:rPr>
          <w:rFonts w:eastAsia="MS Mincho" w:cs="Times New Roman"/>
          <w:lang w:eastAsia="zh-CN"/>
        </w:rPr>
        <w:t>replenishment</w:t>
      </w:r>
      <w:proofErr w:type="spellEnd"/>
      <w:r>
        <w:rPr>
          <w:rFonts w:eastAsia="MS Mincho" w:cs="Times New Roman"/>
          <w:lang w:eastAsia="zh-CN"/>
        </w:rPr>
        <w:t xml:space="preserve"> in </w:t>
      </w:r>
      <w:proofErr w:type="spellStart"/>
      <w:r>
        <w:rPr>
          <w:rFonts w:eastAsia="MS Mincho" w:cs="Times New Roman"/>
          <w:lang w:eastAsia="zh-CN"/>
        </w:rPr>
        <w:t>sustaining</w:t>
      </w:r>
      <w:proofErr w:type="spellEnd"/>
      <w:r>
        <w:rPr>
          <w:rFonts w:eastAsia="MS Mincho" w:cs="Times New Roman"/>
          <w:lang w:eastAsia="zh-CN"/>
        </w:rPr>
        <w:t xml:space="preserve"> </w:t>
      </w:r>
      <w:proofErr w:type="spellStart"/>
      <w:r>
        <w:rPr>
          <w:rFonts w:eastAsia="MS Mincho" w:cs="Times New Roman"/>
          <w:lang w:eastAsia="zh-CN"/>
        </w:rPr>
        <w:t>electrochemical</w:t>
      </w:r>
      <w:proofErr w:type="spellEnd"/>
      <w:r>
        <w:rPr>
          <w:rFonts w:eastAsia="MS Mincho" w:cs="Times New Roman"/>
          <w:lang w:eastAsia="zh-CN"/>
        </w:rPr>
        <w:t xml:space="preserve"> </w:t>
      </w:r>
      <w:proofErr w:type="spellStart"/>
      <w:r>
        <w:rPr>
          <w:rFonts w:eastAsia="MS Mincho" w:cs="Times New Roman"/>
          <w:lang w:eastAsia="zh-CN"/>
        </w:rPr>
        <w:t>activity</w:t>
      </w:r>
      <w:proofErr w:type="spellEnd"/>
      <w:r>
        <w:rPr>
          <w:rFonts w:eastAsia="MS Mincho" w:cs="Times New Roman"/>
          <w:lang w:eastAsia="zh-CN"/>
        </w:rPr>
        <w:t xml:space="preserve">. The </w:t>
      </w:r>
      <w:proofErr w:type="spellStart"/>
      <w:r>
        <w:rPr>
          <w:rFonts w:eastAsia="MS Mincho" w:cs="Times New Roman"/>
          <w:lang w:eastAsia="zh-CN"/>
        </w:rPr>
        <w:t>similarity</w:t>
      </w:r>
      <w:proofErr w:type="spellEnd"/>
      <w:r>
        <w:rPr>
          <w:rFonts w:eastAsia="MS Mincho" w:cs="Times New Roman"/>
          <w:lang w:eastAsia="zh-CN"/>
        </w:rPr>
        <w:t xml:space="preserve"> in output trends </w:t>
      </w:r>
      <w:proofErr w:type="spellStart"/>
      <w:r>
        <w:rPr>
          <w:rFonts w:eastAsia="MS Mincho" w:cs="Times New Roman"/>
          <w:lang w:eastAsia="zh-CN"/>
        </w:rPr>
        <w:t>confirms</w:t>
      </w:r>
      <w:proofErr w:type="spellEnd"/>
      <w:r>
        <w:rPr>
          <w:rFonts w:eastAsia="MS Mincho" w:cs="Times New Roman"/>
          <w:lang w:eastAsia="zh-CN"/>
        </w:rPr>
        <w:t xml:space="preserve"> the </w:t>
      </w:r>
      <w:proofErr w:type="spellStart"/>
      <w:r>
        <w:rPr>
          <w:rFonts w:eastAsia="MS Mincho" w:cs="Times New Roman"/>
          <w:lang w:eastAsia="zh-CN"/>
        </w:rPr>
        <w:t>repeatability</w:t>
      </w:r>
      <w:proofErr w:type="spellEnd"/>
      <w:r>
        <w:rPr>
          <w:rFonts w:eastAsia="MS Mincho" w:cs="Times New Roman"/>
          <w:lang w:eastAsia="zh-CN"/>
        </w:rPr>
        <w:t xml:space="preserve"> of the </w:t>
      </w:r>
      <w:proofErr w:type="spellStart"/>
      <w:r>
        <w:rPr>
          <w:rFonts w:eastAsia="MS Mincho" w:cs="Times New Roman"/>
          <w:lang w:eastAsia="zh-CN"/>
        </w:rPr>
        <w:t>system’s</w:t>
      </w:r>
      <w:proofErr w:type="spellEnd"/>
      <w:r>
        <w:rPr>
          <w:rFonts w:eastAsia="MS Mincho" w:cs="Times New Roman"/>
          <w:lang w:eastAsia="zh-CN"/>
        </w:rPr>
        <w:t xml:space="preserve"> </w:t>
      </w:r>
      <w:proofErr w:type="spellStart"/>
      <w:r>
        <w:rPr>
          <w:rFonts w:eastAsia="MS Mincho" w:cs="Times New Roman"/>
          <w:lang w:eastAsia="zh-CN"/>
        </w:rPr>
        <w:t>behaviour</w:t>
      </w:r>
      <w:proofErr w:type="spellEnd"/>
      <w:r>
        <w:rPr>
          <w:rFonts w:eastAsia="MS Mincho" w:cs="Times New Roman"/>
          <w:lang w:eastAsia="zh-CN"/>
        </w:rPr>
        <w:t xml:space="preserve"> and the </w:t>
      </w:r>
      <w:proofErr w:type="spellStart"/>
      <w:r>
        <w:rPr>
          <w:rFonts w:eastAsia="MS Mincho" w:cs="Times New Roman"/>
          <w:lang w:eastAsia="zh-CN"/>
        </w:rPr>
        <w:t>validity</w:t>
      </w:r>
      <w:proofErr w:type="spellEnd"/>
      <w:r>
        <w:rPr>
          <w:rFonts w:eastAsia="MS Mincho" w:cs="Times New Roman"/>
          <w:lang w:eastAsia="zh-CN"/>
        </w:rPr>
        <w:t xml:space="preserve"> of the </w:t>
      </w:r>
      <w:proofErr w:type="spellStart"/>
      <w:r>
        <w:rPr>
          <w:rFonts w:eastAsia="MS Mincho" w:cs="Times New Roman"/>
          <w:lang w:eastAsia="zh-CN"/>
        </w:rPr>
        <w:t>observed</w:t>
      </w:r>
      <w:proofErr w:type="spellEnd"/>
      <w:r>
        <w:rPr>
          <w:rFonts w:eastAsia="MS Mincho" w:cs="Times New Roman"/>
          <w:lang w:eastAsia="zh-CN"/>
        </w:rPr>
        <w:t xml:space="preserve"> performance patterns.</w:t>
      </w:r>
    </w:p>
    <w:p w14:paraId="7C294140" w14:textId="0D3F447A" w:rsidR="00C32229" w:rsidRPr="00AE3389" w:rsidRDefault="00C32229" w:rsidP="00C32229">
      <w:pPr>
        <w:ind w:firstLine="425"/>
        <w:jc w:val="thaiDistribute"/>
        <w:rPr>
          <w:rFonts w:eastAsia="MS Mincho" w:cs="Times New Roman"/>
          <w:lang w:eastAsia="zh-CN"/>
        </w:rPr>
      </w:pPr>
      <w:r>
        <w:rPr>
          <w:rFonts w:eastAsia="MS Mincho" w:cs="Times New Roman"/>
          <w:lang w:eastAsia="zh-CN"/>
        </w:rPr>
        <w:t xml:space="preserve">To </w:t>
      </w:r>
      <w:proofErr w:type="spellStart"/>
      <w:r>
        <w:rPr>
          <w:rFonts w:eastAsia="MS Mincho" w:cs="Times New Roman"/>
          <w:lang w:eastAsia="zh-CN"/>
        </w:rPr>
        <w:t>investigate</w:t>
      </w:r>
      <w:proofErr w:type="spellEnd"/>
      <w:r>
        <w:rPr>
          <w:rFonts w:eastAsia="MS Mincho" w:cs="Times New Roman"/>
          <w:lang w:eastAsia="zh-CN"/>
        </w:rPr>
        <w:t xml:space="preserve"> the optimal </w:t>
      </w:r>
      <w:proofErr w:type="spellStart"/>
      <w:r>
        <w:rPr>
          <w:rFonts w:eastAsia="MS Mincho" w:cs="Times New Roman"/>
          <w:lang w:eastAsia="zh-CN"/>
        </w:rPr>
        <w:t>replenishment</w:t>
      </w:r>
      <w:proofErr w:type="spellEnd"/>
      <w:r>
        <w:rPr>
          <w:rFonts w:eastAsia="MS Mincho" w:cs="Times New Roman"/>
          <w:lang w:eastAsia="zh-CN"/>
        </w:rPr>
        <w:t xml:space="preserve"> </w:t>
      </w:r>
      <w:proofErr w:type="spellStart"/>
      <w:r>
        <w:rPr>
          <w:rFonts w:eastAsia="MS Mincho" w:cs="Times New Roman"/>
          <w:lang w:eastAsia="zh-CN"/>
        </w:rPr>
        <w:t>frequency</w:t>
      </w:r>
      <w:proofErr w:type="spellEnd"/>
      <w:r>
        <w:rPr>
          <w:rFonts w:eastAsia="MS Mincho" w:cs="Times New Roman"/>
          <w:lang w:eastAsia="zh-CN"/>
        </w:rPr>
        <w:t xml:space="preserve">, </w:t>
      </w:r>
      <w:proofErr w:type="spellStart"/>
      <w:r>
        <w:rPr>
          <w:rFonts w:eastAsia="MS Mincho" w:cs="Times New Roman"/>
          <w:lang w:eastAsia="zh-CN"/>
        </w:rPr>
        <w:t>organic</w:t>
      </w:r>
      <w:proofErr w:type="spellEnd"/>
      <w:r>
        <w:rPr>
          <w:rFonts w:eastAsia="MS Mincho" w:cs="Times New Roman"/>
          <w:lang w:eastAsia="zh-CN"/>
        </w:rPr>
        <w:t xml:space="preserve"> </w:t>
      </w:r>
      <w:proofErr w:type="spellStart"/>
      <w:r>
        <w:rPr>
          <w:rFonts w:eastAsia="MS Mincho" w:cs="Times New Roman"/>
          <w:lang w:eastAsia="zh-CN"/>
        </w:rPr>
        <w:t>waste</w:t>
      </w:r>
      <w:proofErr w:type="spellEnd"/>
      <w:r>
        <w:rPr>
          <w:rFonts w:eastAsia="MS Mincho" w:cs="Times New Roman"/>
          <w:lang w:eastAsia="zh-CN"/>
        </w:rPr>
        <w:t xml:space="preserve"> </w:t>
      </w:r>
      <w:proofErr w:type="spellStart"/>
      <w:r>
        <w:rPr>
          <w:rFonts w:eastAsia="MS Mincho" w:cs="Times New Roman"/>
          <w:lang w:eastAsia="zh-CN"/>
        </w:rPr>
        <w:t>was</w:t>
      </w:r>
      <w:proofErr w:type="spellEnd"/>
      <w:r>
        <w:rPr>
          <w:rFonts w:eastAsia="MS Mincho" w:cs="Times New Roman"/>
          <w:lang w:eastAsia="zh-CN"/>
        </w:rPr>
        <w:t xml:space="preserve"> </w:t>
      </w:r>
      <w:proofErr w:type="spellStart"/>
      <w:r>
        <w:rPr>
          <w:rFonts w:eastAsia="MS Mincho" w:cs="Times New Roman"/>
          <w:lang w:eastAsia="zh-CN"/>
        </w:rPr>
        <w:t>added</w:t>
      </w:r>
      <w:proofErr w:type="spellEnd"/>
      <w:r>
        <w:rPr>
          <w:rFonts w:eastAsia="MS Mincho" w:cs="Times New Roman"/>
          <w:lang w:eastAsia="zh-CN"/>
        </w:rPr>
        <w:t xml:space="preserve"> more </w:t>
      </w:r>
      <w:proofErr w:type="spellStart"/>
      <w:r>
        <w:rPr>
          <w:rFonts w:eastAsia="MS Mincho" w:cs="Times New Roman"/>
          <w:lang w:eastAsia="zh-CN"/>
        </w:rPr>
        <w:t>frequently</w:t>
      </w:r>
      <w:proofErr w:type="spellEnd"/>
      <w:r>
        <w:rPr>
          <w:rFonts w:eastAsia="MS Mincho" w:cs="Times New Roman"/>
          <w:lang w:eastAsia="zh-CN"/>
        </w:rPr>
        <w:t xml:space="preserve"> on Day 40 and Day 45. The </w:t>
      </w:r>
      <w:proofErr w:type="spellStart"/>
      <w:r>
        <w:rPr>
          <w:rFonts w:eastAsia="MS Mincho" w:cs="Times New Roman"/>
          <w:lang w:eastAsia="zh-CN"/>
        </w:rPr>
        <w:t>results</w:t>
      </w:r>
      <w:proofErr w:type="spellEnd"/>
      <w:r>
        <w:rPr>
          <w:rFonts w:eastAsia="MS Mincho" w:cs="Times New Roman"/>
          <w:lang w:eastAsia="zh-CN"/>
        </w:rPr>
        <w:t xml:space="preserve"> </w:t>
      </w:r>
      <w:proofErr w:type="spellStart"/>
      <w:r>
        <w:rPr>
          <w:rFonts w:eastAsia="MS Mincho" w:cs="Times New Roman"/>
          <w:lang w:eastAsia="zh-CN"/>
        </w:rPr>
        <w:t>demonstrated</w:t>
      </w:r>
      <w:proofErr w:type="spellEnd"/>
      <w:r>
        <w:rPr>
          <w:rFonts w:eastAsia="MS Mincho" w:cs="Times New Roman"/>
          <w:lang w:eastAsia="zh-CN"/>
        </w:rPr>
        <w:t xml:space="preserve"> </w:t>
      </w:r>
      <w:proofErr w:type="spellStart"/>
      <w:r>
        <w:rPr>
          <w:rFonts w:eastAsia="MS Mincho" w:cs="Times New Roman"/>
          <w:lang w:eastAsia="zh-CN"/>
        </w:rPr>
        <w:t>that</w:t>
      </w:r>
      <w:proofErr w:type="spellEnd"/>
      <w:r>
        <w:rPr>
          <w:rFonts w:eastAsia="MS Mincho" w:cs="Times New Roman"/>
          <w:lang w:eastAsia="zh-CN"/>
        </w:rPr>
        <w:t xml:space="preserve"> a 5-day </w:t>
      </w:r>
      <w:proofErr w:type="spellStart"/>
      <w:r>
        <w:rPr>
          <w:rFonts w:eastAsia="MS Mincho" w:cs="Times New Roman"/>
          <w:lang w:eastAsia="zh-CN"/>
        </w:rPr>
        <w:t>waste</w:t>
      </w:r>
      <w:proofErr w:type="spellEnd"/>
      <w:r>
        <w:rPr>
          <w:rFonts w:eastAsia="MS Mincho" w:cs="Times New Roman"/>
          <w:lang w:eastAsia="zh-CN"/>
        </w:rPr>
        <w:t xml:space="preserve"> </w:t>
      </w:r>
      <w:proofErr w:type="spellStart"/>
      <w:r>
        <w:rPr>
          <w:rFonts w:eastAsia="MS Mincho" w:cs="Times New Roman"/>
          <w:lang w:eastAsia="zh-CN"/>
        </w:rPr>
        <w:t>top-up</w:t>
      </w:r>
      <w:proofErr w:type="spellEnd"/>
      <w:r>
        <w:rPr>
          <w:rFonts w:eastAsia="MS Mincho" w:cs="Times New Roman"/>
          <w:lang w:eastAsia="zh-CN"/>
        </w:rPr>
        <w:t xml:space="preserve"> cycle </w:t>
      </w:r>
      <w:proofErr w:type="spellStart"/>
      <w:r>
        <w:rPr>
          <w:rFonts w:eastAsia="MS Mincho" w:cs="Times New Roman"/>
          <w:lang w:eastAsia="zh-CN"/>
        </w:rPr>
        <w:t>significantly</w:t>
      </w:r>
      <w:proofErr w:type="spellEnd"/>
      <w:r>
        <w:rPr>
          <w:rFonts w:eastAsia="MS Mincho" w:cs="Times New Roman"/>
          <w:lang w:eastAsia="zh-CN"/>
        </w:rPr>
        <w:t xml:space="preserve"> </w:t>
      </w:r>
      <w:proofErr w:type="spellStart"/>
      <w:r>
        <w:rPr>
          <w:rFonts w:eastAsia="MS Mincho" w:cs="Times New Roman"/>
          <w:lang w:eastAsia="zh-CN"/>
        </w:rPr>
        <w:t>improved</w:t>
      </w:r>
      <w:proofErr w:type="spellEnd"/>
      <w:r>
        <w:rPr>
          <w:rFonts w:eastAsia="MS Mincho" w:cs="Times New Roman"/>
          <w:lang w:eastAsia="zh-CN"/>
        </w:rPr>
        <w:t xml:space="preserve"> output </w:t>
      </w:r>
      <w:proofErr w:type="spellStart"/>
      <w:r>
        <w:rPr>
          <w:rFonts w:eastAsia="MS Mincho" w:cs="Times New Roman"/>
          <w:lang w:eastAsia="zh-CN"/>
        </w:rPr>
        <w:t>stability</w:t>
      </w:r>
      <w:proofErr w:type="spellEnd"/>
      <w:r>
        <w:rPr>
          <w:rFonts w:eastAsia="MS Mincho" w:cs="Times New Roman"/>
          <w:lang w:eastAsia="zh-CN"/>
        </w:rPr>
        <w:t xml:space="preserve"> and voltage magnitude, </w:t>
      </w:r>
      <w:proofErr w:type="spellStart"/>
      <w:r>
        <w:rPr>
          <w:rFonts w:eastAsia="MS Mincho" w:cs="Times New Roman"/>
          <w:lang w:eastAsia="zh-CN"/>
        </w:rPr>
        <w:t>particularly</w:t>
      </w:r>
      <w:proofErr w:type="spellEnd"/>
      <w:r>
        <w:rPr>
          <w:rFonts w:eastAsia="MS Mincho" w:cs="Times New Roman"/>
          <w:lang w:eastAsia="zh-CN"/>
        </w:rPr>
        <w:t xml:space="preserve"> in the VMFC. This </w:t>
      </w:r>
      <w:proofErr w:type="spellStart"/>
      <w:r>
        <w:rPr>
          <w:rFonts w:eastAsia="MS Mincho" w:cs="Times New Roman"/>
          <w:lang w:eastAsia="zh-CN"/>
        </w:rPr>
        <w:t>suggests</w:t>
      </w:r>
      <w:proofErr w:type="spellEnd"/>
      <w:r>
        <w:rPr>
          <w:rFonts w:eastAsia="MS Mincho" w:cs="Times New Roman"/>
          <w:lang w:eastAsia="zh-CN"/>
        </w:rPr>
        <w:t xml:space="preserve"> </w:t>
      </w:r>
      <w:proofErr w:type="spellStart"/>
      <w:r>
        <w:rPr>
          <w:rFonts w:eastAsia="MS Mincho" w:cs="Times New Roman"/>
          <w:lang w:eastAsia="zh-CN"/>
        </w:rPr>
        <w:t>that</w:t>
      </w:r>
      <w:proofErr w:type="spellEnd"/>
      <w:r>
        <w:rPr>
          <w:rFonts w:eastAsia="MS Mincho" w:cs="Times New Roman"/>
          <w:lang w:eastAsia="zh-CN"/>
        </w:rPr>
        <w:t xml:space="preserve"> a </w:t>
      </w:r>
      <w:proofErr w:type="spellStart"/>
      <w:r>
        <w:rPr>
          <w:rFonts w:eastAsia="MS Mincho" w:cs="Times New Roman"/>
          <w:lang w:eastAsia="zh-CN"/>
        </w:rPr>
        <w:t>continuous</w:t>
      </w:r>
      <w:proofErr w:type="spellEnd"/>
      <w:r>
        <w:rPr>
          <w:rFonts w:eastAsia="MS Mincho" w:cs="Times New Roman"/>
          <w:lang w:eastAsia="zh-CN"/>
        </w:rPr>
        <w:t xml:space="preserve"> </w:t>
      </w:r>
      <w:proofErr w:type="spellStart"/>
      <w:r>
        <w:rPr>
          <w:rFonts w:eastAsia="MS Mincho" w:cs="Times New Roman"/>
          <w:lang w:eastAsia="zh-CN"/>
        </w:rPr>
        <w:t>supply</w:t>
      </w:r>
      <w:proofErr w:type="spellEnd"/>
      <w:r>
        <w:rPr>
          <w:rFonts w:eastAsia="MS Mincho" w:cs="Times New Roman"/>
          <w:lang w:eastAsia="zh-CN"/>
        </w:rPr>
        <w:t xml:space="preserve"> of </w:t>
      </w:r>
      <w:proofErr w:type="spellStart"/>
      <w:r>
        <w:rPr>
          <w:rFonts w:eastAsia="MS Mincho" w:cs="Times New Roman"/>
          <w:lang w:eastAsia="zh-CN"/>
        </w:rPr>
        <w:t>biodegradable</w:t>
      </w:r>
      <w:proofErr w:type="spellEnd"/>
      <w:r>
        <w:rPr>
          <w:rFonts w:eastAsia="MS Mincho" w:cs="Times New Roman"/>
          <w:lang w:eastAsia="zh-CN"/>
        </w:rPr>
        <w:t xml:space="preserve"> </w:t>
      </w:r>
      <w:proofErr w:type="spellStart"/>
      <w:r>
        <w:rPr>
          <w:rFonts w:eastAsia="MS Mincho" w:cs="Times New Roman"/>
          <w:lang w:eastAsia="zh-CN"/>
        </w:rPr>
        <w:t>substrate</w:t>
      </w:r>
      <w:proofErr w:type="spellEnd"/>
      <w:r>
        <w:rPr>
          <w:rFonts w:eastAsia="MS Mincho" w:cs="Times New Roman"/>
          <w:lang w:eastAsia="zh-CN"/>
        </w:rPr>
        <w:t xml:space="preserve"> not </w:t>
      </w:r>
      <w:proofErr w:type="spellStart"/>
      <w:r>
        <w:rPr>
          <w:rFonts w:eastAsia="MS Mincho" w:cs="Times New Roman"/>
          <w:lang w:eastAsia="zh-CN"/>
        </w:rPr>
        <w:t>only</w:t>
      </w:r>
      <w:proofErr w:type="spellEnd"/>
      <w:r>
        <w:rPr>
          <w:rFonts w:eastAsia="MS Mincho" w:cs="Times New Roman"/>
          <w:lang w:eastAsia="zh-CN"/>
        </w:rPr>
        <w:t xml:space="preserve"> supports a stable </w:t>
      </w:r>
      <w:proofErr w:type="spellStart"/>
      <w:r>
        <w:rPr>
          <w:rFonts w:eastAsia="MS Mincho" w:cs="Times New Roman"/>
          <w:lang w:eastAsia="zh-CN"/>
        </w:rPr>
        <w:t>microbial</w:t>
      </w:r>
      <w:proofErr w:type="spellEnd"/>
      <w:r>
        <w:rPr>
          <w:rFonts w:eastAsia="MS Mincho" w:cs="Times New Roman"/>
          <w:lang w:eastAsia="zh-CN"/>
        </w:rPr>
        <w:t xml:space="preserve"> </w:t>
      </w:r>
      <w:proofErr w:type="spellStart"/>
      <w:r>
        <w:rPr>
          <w:rFonts w:eastAsia="MS Mincho" w:cs="Times New Roman"/>
          <w:lang w:eastAsia="zh-CN"/>
        </w:rPr>
        <w:t>community</w:t>
      </w:r>
      <w:proofErr w:type="spellEnd"/>
      <w:r>
        <w:rPr>
          <w:rFonts w:eastAsia="MS Mincho" w:cs="Times New Roman"/>
          <w:lang w:eastAsia="zh-CN"/>
        </w:rPr>
        <w:t xml:space="preserve"> but </w:t>
      </w:r>
      <w:proofErr w:type="spellStart"/>
      <w:r>
        <w:rPr>
          <w:rFonts w:eastAsia="MS Mincho" w:cs="Times New Roman"/>
          <w:lang w:eastAsia="zh-CN"/>
        </w:rPr>
        <w:t>also</w:t>
      </w:r>
      <w:proofErr w:type="spellEnd"/>
      <w:r>
        <w:rPr>
          <w:rFonts w:eastAsia="MS Mincho" w:cs="Times New Roman"/>
          <w:lang w:eastAsia="zh-CN"/>
        </w:rPr>
        <w:t xml:space="preserve"> </w:t>
      </w:r>
      <w:proofErr w:type="spellStart"/>
      <w:r>
        <w:rPr>
          <w:rFonts w:eastAsia="MS Mincho" w:cs="Times New Roman"/>
          <w:lang w:eastAsia="zh-CN"/>
        </w:rPr>
        <w:t>ensures</w:t>
      </w:r>
      <w:proofErr w:type="spellEnd"/>
      <w:r>
        <w:rPr>
          <w:rFonts w:eastAsia="MS Mincho" w:cs="Times New Roman"/>
          <w:lang w:eastAsia="zh-CN"/>
        </w:rPr>
        <w:t xml:space="preserve"> active participation of </w:t>
      </w:r>
      <w:proofErr w:type="spellStart"/>
      <w:r>
        <w:rPr>
          <w:rFonts w:eastAsia="MS Mincho" w:cs="Times New Roman"/>
          <w:lang w:eastAsia="zh-CN"/>
        </w:rPr>
        <w:t>earthworms</w:t>
      </w:r>
      <w:proofErr w:type="spellEnd"/>
      <w:r>
        <w:rPr>
          <w:rFonts w:eastAsia="MS Mincho" w:cs="Times New Roman"/>
          <w:lang w:eastAsia="zh-CN"/>
        </w:rPr>
        <w:t xml:space="preserve"> in </w:t>
      </w:r>
      <w:proofErr w:type="spellStart"/>
      <w:r>
        <w:rPr>
          <w:rFonts w:eastAsia="MS Mincho" w:cs="Times New Roman"/>
          <w:lang w:eastAsia="zh-CN"/>
        </w:rPr>
        <w:t>organic</w:t>
      </w:r>
      <w:proofErr w:type="spellEnd"/>
      <w:r>
        <w:rPr>
          <w:rFonts w:eastAsia="MS Mincho" w:cs="Times New Roman"/>
          <w:lang w:eastAsia="zh-CN"/>
        </w:rPr>
        <w:t xml:space="preserve"> </w:t>
      </w:r>
      <w:proofErr w:type="spellStart"/>
      <w:r>
        <w:rPr>
          <w:rFonts w:eastAsia="MS Mincho" w:cs="Times New Roman"/>
          <w:lang w:eastAsia="zh-CN"/>
        </w:rPr>
        <w:t>matter</w:t>
      </w:r>
      <w:proofErr w:type="spellEnd"/>
      <w:r>
        <w:rPr>
          <w:rFonts w:eastAsia="MS Mincho" w:cs="Times New Roman"/>
          <w:lang w:eastAsia="zh-CN"/>
        </w:rPr>
        <w:t xml:space="preserve"> </w:t>
      </w:r>
      <w:proofErr w:type="spellStart"/>
      <w:r>
        <w:rPr>
          <w:rFonts w:eastAsia="MS Mincho" w:cs="Times New Roman"/>
          <w:lang w:eastAsia="zh-CN"/>
        </w:rPr>
        <w:t>degradation</w:t>
      </w:r>
      <w:proofErr w:type="spellEnd"/>
      <w:r>
        <w:rPr>
          <w:rFonts w:eastAsia="MS Mincho" w:cs="Times New Roman"/>
          <w:lang w:eastAsia="zh-CN"/>
        </w:rPr>
        <w:t xml:space="preserve"> and </w:t>
      </w:r>
      <w:proofErr w:type="spellStart"/>
      <w:r>
        <w:rPr>
          <w:rFonts w:eastAsia="MS Mincho" w:cs="Times New Roman"/>
          <w:lang w:eastAsia="zh-CN"/>
        </w:rPr>
        <w:t>microbial</w:t>
      </w:r>
      <w:proofErr w:type="spellEnd"/>
      <w:r>
        <w:rPr>
          <w:rFonts w:eastAsia="MS Mincho" w:cs="Times New Roman"/>
          <w:lang w:eastAsia="zh-CN"/>
        </w:rPr>
        <w:t xml:space="preserve"> stimulation. Under </w:t>
      </w:r>
      <w:proofErr w:type="spellStart"/>
      <w:r>
        <w:rPr>
          <w:rFonts w:eastAsia="MS Mincho" w:cs="Times New Roman"/>
          <w:lang w:eastAsia="zh-CN"/>
        </w:rPr>
        <w:t>this</w:t>
      </w:r>
      <w:proofErr w:type="spellEnd"/>
      <w:r>
        <w:rPr>
          <w:rFonts w:eastAsia="MS Mincho" w:cs="Times New Roman"/>
          <w:lang w:eastAsia="zh-CN"/>
        </w:rPr>
        <w:t xml:space="preserve"> </w:t>
      </w:r>
      <w:proofErr w:type="spellStart"/>
      <w:r>
        <w:rPr>
          <w:rFonts w:eastAsia="MS Mincho" w:cs="Times New Roman"/>
          <w:lang w:eastAsia="zh-CN"/>
        </w:rPr>
        <w:t>feeding</w:t>
      </w:r>
      <w:proofErr w:type="spellEnd"/>
      <w:r>
        <w:rPr>
          <w:rFonts w:eastAsia="MS Mincho" w:cs="Times New Roman"/>
          <w:lang w:eastAsia="zh-CN"/>
        </w:rPr>
        <w:t xml:space="preserve"> </w:t>
      </w:r>
      <w:proofErr w:type="spellStart"/>
      <w:r>
        <w:rPr>
          <w:rFonts w:eastAsia="MS Mincho" w:cs="Times New Roman"/>
          <w:lang w:eastAsia="zh-CN"/>
        </w:rPr>
        <w:t>regime</w:t>
      </w:r>
      <w:proofErr w:type="spellEnd"/>
      <w:r>
        <w:rPr>
          <w:rFonts w:eastAsia="MS Mincho" w:cs="Times New Roman"/>
          <w:lang w:eastAsia="zh-CN"/>
        </w:rPr>
        <w:t xml:space="preserve">, the VMFC </w:t>
      </w:r>
      <w:proofErr w:type="spellStart"/>
      <w:r>
        <w:rPr>
          <w:rFonts w:eastAsia="MS Mincho" w:cs="Times New Roman"/>
          <w:lang w:eastAsia="zh-CN"/>
        </w:rPr>
        <w:t>consistently</w:t>
      </w:r>
      <w:proofErr w:type="spellEnd"/>
      <w:r>
        <w:rPr>
          <w:rFonts w:eastAsia="MS Mincho" w:cs="Times New Roman"/>
          <w:lang w:eastAsia="zh-CN"/>
        </w:rPr>
        <w:t xml:space="preserve"> </w:t>
      </w:r>
      <w:proofErr w:type="spellStart"/>
      <w:r>
        <w:rPr>
          <w:rFonts w:eastAsia="MS Mincho" w:cs="Times New Roman"/>
          <w:lang w:eastAsia="zh-CN"/>
        </w:rPr>
        <w:t>outperformed</w:t>
      </w:r>
      <w:proofErr w:type="spellEnd"/>
      <w:r>
        <w:rPr>
          <w:rFonts w:eastAsia="MS Mincho" w:cs="Times New Roman"/>
          <w:lang w:eastAsia="zh-CN"/>
        </w:rPr>
        <w:t xml:space="preserve"> </w:t>
      </w:r>
      <w:proofErr w:type="spellStart"/>
      <w:r>
        <w:rPr>
          <w:rFonts w:eastAsia="MS Mincho" w:cs="Times New Roman"/>
          <w:lang w:eastAsia="zh-CN"/>
        </w:rPr>
        <w:t>both</w:t>
      </w:r>
      <w:proofErr w:type="spellEnd"/>
      <w:r>
        <w:rPr>
          <w:rFonts w:eastAsia="MS Mincho" w:cs="Times New Roman"/>
          <w:lang w:eastAsia="zh-CN"/>
        </w:rPr>
        <w:t xml:space="preserve"> the WMFC and Control, </w:t>
      </w:r>
      <w:proofErr w:type="spellStart"/>
      <w:r>
        <w:rPr>
          <w:rFonts w:eastAsia="MS Mincho" w:cs="Times New Roman"/>
          <w:lang w:eastAsia="zh-CN"/>
        </w:rPr>
        <w:t>highlighting</w:t>
      </w:r>
      <w:proofErr w:type="spellEnd"/>
      <w:r>
        <w:rPr>
          <w:rFonts w:eastAsia="MS Mincho" w:cs="Times New Roman"/>
          <w:lang w:eastAsia="zh-CN"/>
        </w:rPr>
        <w:t xml:space="preserve"> </w:t>
      </w:r>
      <w:proofErr w:type="spellStart"/>
      <w:r>
        <w:rPr>
          <w:rFonts w:eastAsia="MS Mincho" w:cs="Times New Roman"/>
          <w:lang w:eastAsia="zh-CN"/>
        </w:rPr>
        <w:t>its</w:t>
      </w:r>
      <w:proofErr w:type="spellEnd"/>
      <w:r>
        <w:rPr>
          <w:rFonts w:eastAsia="MS Mincho" w:cs="Times New Roman"/>
          <w:lang w:eastAsia="zh-CN"/>
        </w:rPr>
        <w:t xml:space="preserve"> </w:t>
      </w:r>
      <w:proofErr w:type="spellStart"/>
      <w:r>
        <w:rPr>
          <w:rFonts w:eastAsia="MS Mincho" w:cs="Times New Roman"/>
          <w:lang w:eastAsia="zh-CN"/>
        </w:rPr>
        <w:t>superior</w:t>
      </w:r>
      <w:proofErr w:type="spellEnd"/>
      <w:r>
        <w:rPr>
          <w:rFonts w:eastAsia="MS Mincho" w:cs="Times New Roman"/>
          <w:lang w:eastAsia="zh-CN"/>
        </w:rPr>
        <w:t xml:space="preserve"> </w:t>
      </w:r>
      <w:proofErr w:type="spellStart"/>
      <w:r>
        <w:rPr>
          <w:rFonts w:eastAsia="MS Mincho" w:cs="Times New Roman"/>
          <w:lang w:eastAsia="zh-CN"/>
        </w:rPr>
        <w:t>electrogenic</w:t>
      </w:r>
      <w:proofErr w:type="spellEnd"/>
      <w:r>
        <w:rPr>
          <w:rFonts w:eastAsia="MS Mincho" w:cs="Times New Roman"/>
          <w:lang w:eastAsia="zh-CN"/>
        </w:rPr>
        <w:t xml:space="preserve"> </w:t>
      </w:r>
      <w:proofErr w:type="spellStart"/>
      <w:r>
        <w:rPr>
          <w:rFonts w:eastAsia="MS Mincho" w:cs="Times New Roman"/>
          <w:lang w:eastAsia="zh-CN"/>
        </w:rPr>
        <w:t>potential</w:t>
      </w:r>
      <w:proofErr w:type="spellEnd"/>
      <w:r>
        <w:rPr>
          <w:rFonts w:eastAsia="MS Mincho" w:cs="Times New Roman"/>
          <w:lang w:eastAsia="zh-CN"/>
        </w:rPr>
        <w:t xml:space="preserve"> </w:t>
      </w:r>
      <w:proofErr w:type="spellStart"/>
      <w:r>
        <w:rPr>
          <w:rFonts w:eastAsia="MS Mincho" w:cs="Times New Roman"/>
          <w:lang w:eastAsia="zh-CN"/>
        </w:rPr>
        <w:t>when</w:t>
      </w:r>
      <w:proofErr w:type="spellEnd"/>
      <w:r>
        <w:rPr>
          <w:rFonts w:eastAsia="MS Mincho" w:cs="Times New Roman"/>
          <w:lang w:eastAsia="zh-CN"/>
        </w:rPr>
        <w:t xml:space="preserve"> </w:t>
      </w:r>
      <w:proofErr w:type="spellStart"/>
      <w:r>
        <w:rPr>
          <w:rFonts w:eastAsia="MS Mincho" w:cs="Times New Roman"/>
          <w:lang w:eastAsia="zh-CN"/>
        </w:rPr>
        <w:t>properly</w:t>
      </w:r>
      <w:proofErr w:type="spellEnd"/>
      <w:r>
        <w:rPr>
          <w:rFonts w:eastAsia="MS Mincho" w:cs="Times New Roman"/>
          <w:lang w:eastAsia="zh-CN"/>
        </w:rPr>
        <w:t xml:space="preserve"> </w:t>
      </w:r>
      <w:proofErr w:type="spellStart"/>
      <w:r>
        <w:rPr>
          <w:rFonts w:eastAsia="MS Mincho" w:cs="Times New Roman"/>
          <w:lang w:eastAsia="zh-CN"/>
        </w:rPr>
        <w:t>maintained</w:t>
      </w:r>
      <w:proofErr w:type="spellEnd"/>
      <w:r>
        <w:rPr>
          <w:rFonts w:eastAsia="MS Mincho" w:cs="Times New Roman"/>
          <w:lang w:eastAsia="zh-CN"/>
        </w:rPr>
        <w:t>.</w:t>
      </w:r>
    </w:p>
    <w:p w14:paraId="55B931C1" w14:textId="217BDCD7" w:rsidR="00C32229" w:rsidRPr="00AE3389" w:rsidRDefault="00C32229" w:rsidP="000235E5">
      <w:pPr>
        <w:ind w:firstLine="425"/>
        <w:jc w:val="thaiDistribute"/>
        <w:rPr>
          <w:rFonts w:eastAsia="MS Mincho" w:cs="Times New Roman"/>
          <w:lang w:eastAsia="zh-CN"/>
        </w:rPr>
      </w:pPr>
      <w:proofErr w:type="spellStart"/>
      <w:r>
        <w:rPr>
          <w:rFonts w:eastAsia="MS Mincho" w:cs="Times New Roman"/>
          <w:lang w:eastAsia="zh-CN"/>
        </w:rPr>
        <w:t>Starvation</w:t>
      </w:r>
      <w:proofErr w:type="spellEnd"/>
      <w:r>
        <w:rPr>
          <w:rFonts w:eastAsia="MS Mincho" w:cs="Times New Roman"/>
          <w:lang w:eastAsia="zh-CN"/>
        </w:rPr>
        <w:t xml:space="preserve"> </w:t>
      </w:r>
      <w:proofErr w:type="spellStart"/>
      <w:r>
        <w:rPr>
          <w:rFonts w:eastAsia="MS Mincho" w:cs="Times New Roman"/>
          <w:lang w:eastAsia="zh-CN"/>
        </w:rPr>
        <w:t>led</w:t>
      </w:r>
      <w:proofErr w:type="spellEnd"/>
      <w:r>
        <w:rPr>
          <w:rFonts w:eastAsia="MS Mincho" w:cs="Times New Roman"/>
          <w:lang w:eastAsia="zh-CN"/>
        </w:rPr>
        <w:t xml:space="preserve"> to a </w:t>
      </w:r>
      <w:proofErr w:type="spellStart"/>
      <w:r>
        <w:rPr>
          <w:rFonts w:eastAsia="MS Mincho" w:cs="Times New Roman"/>
          <w:lang w:eastAsia="zh-CN"/>
        </w:rPr>
        <w:t>marked</w:t>
      </w:r>
      <w:proofErr w:type="spellEnd"/>
      <w:r>
        <w:rPr>
          <w:rFonts w:eastAsia="MS Mincho" w:cs="Times New Roman"/>
          <w:lang w:eastAsia="zh-CN"/>
        </w:rPr>
        <w:t xml:space="preserve"> </w:t>
      </w:r>
      <w:proofErr w:type="spellStart"/>
      <w:r>
        <w:rPr>
          <w:rFonts w:eastAsia="MS Mincho" w:cs="Times New Roman"/>
          <w:lang w:eastAsia="zh-CN"/>
        </w:rPr>
        <w:t>increase</w:t>
      </w:r>
      <w:proofErr w:type="spellEnd"/>
      <w:r>
        <w:rPr>
          <w:rFonts w:eastAsia="MS Mincho" w:cs="Times New Roman"/>
          <w:lang w:eastAsia="zh-CN"/>
        </w:rPr>
        <w:t xml:space="preserve"> in </w:t>
      </w:r>
      <w:proofErr w:type="spellStart"/>
      <w:r>
        <w:rPr>
          <w:rFonts w:eastAsia="MS Mincho" w:cs="Times New Roman"/>
          <w:lang w:eastAsia="zh-CN"/>
        </w:rPr>
        <w:t>current</w:t>
      </w:r>
      <w:proofErr w:type="spellEnd"/>
      <w:r>
        <w:rPr>
          <w:rFonts w:eastAsia="MS Mincho" w:cs="Times New Roman"/>
          <w:lang w:eastAsia="zh-CN"/>
        </w:rPr>
        <w:t xml:space="preserve"> </w:t>
      </w:r>
      <w:proofErr w:type="spellStart"/>
      <w:r>
        <w:rPr>
          <w:rFonts w:eastAsia="MS Mincho" w:cs="Times New Roman"/>
          <w:lang w:eastAsia="zh-CN"/>
        </w:rPr>
        <w:t>density</w:t>
      </w:r>
      <w:proofErr w:type="spellEnd"/>
      <w:r>
        <w:rPr>
          <w:rFonts w:eastAsia="MS Mincho" w:cs="Times New Roman"/>
          <w:lang w:eastAsia="zh-CN"/>
        </w:rPr>
        <w:t xml:space="preserve"> output for </w:t>
      </w:r>
      <w:proofErr w:type="spellStart"/>
      <w:r>
        <w:rPr>
          <w:rFonts w:eastAsia="MS Mincho" w:cs="Times New Roman"/>
          <w:lang w:eastAsia="zh-CN"/>
        </w:rPr>
        <w:t>both</w:t>
      </w:r>
      <w:proofErr w:type="spellEnd"/>
      <w:r>
        <w:rPr>
          <w:rFonts w:eastAsia="MS Mincho" w:cs="Times New Roman"/>
          <w:lang w:eastAsia="zh-CN"/>
        </w:rPr>
        <w:t xml:space="preserve"> the VMFC and WMFC, as </w:t>
      </w:r>
      <w:proofErr w:type="spellStart"/>
      <w:r>
        <w:rPr>
          <w:rFonts w:eastAsia="MS Mincho" w:cs="Times New Roman"/>
          <w:lang w:eastAsia="zh-CN"/>
        </w:rPr>
        <w:t>shown</w:t>
      </w:r>
      <w:proofErr w:type="spellEnd"/>
      <w:r>
        <w:rPr>
          <w:rFonts w:eastAsia="MS Mincho" w:cs="Times New Roman"/>
          <w:lang w:eastAsia="zh-CN"/>
        </w:rPr>
        <w:t xml:space="preserve"> in Figure 5, </w:t>
      </w:r>
      <w:proofErr w:type="spellStart"/>
      <w:r>
        <w:rPr>
          <w:rFonts w:eastAsia="MS Mincho" w:cs="Times New Roman"/>
          <w:lang w:eastAsia="zh-CN"/>
        </w:rPr>
        <w:t>whereas</w:t>
      </w:r>
      <w:proofErr w:type="spellEnd"/>
      <w:r>
        <w:rPr>
          <w:rFonts w:eastAsia="MS Mincho" w:cs="Times New Roman"/>
          <w:lang w:eastAsia="zh-CN"/>
        </w:rPr>
        <w:t xml:space="preserve"> the Control </w:t>
      </w:r>
      <w:proofErr w:type="spellStart"/>
      <w:r>
        <w:rPr>
          <w:rFonts w:eastAsia="MS Mincho" w:cs="Times New Roman"/>
          <w:lang w:eastAsia="zh-CN"/>
        </w:rPr>
        <w:t>maintained</w:t>
      </w:r>
      <w:proofErr w:type="spellEnd"/>
      <w:r>
        <w:rPr>
          <w:rFonts w:eastAsia="MS Mincho" w:cs="Times New Roman"/>
          <w:lang w:eastAsia="zh-CN"/>
        </w:rPr>
        <w:t xml:space="preserve"> a </w:t>
      </w:r>
      <w:proofErr w:type="spellStart"/>
      <w:r>
        <w:rPr>
          <w:rFonts w:eastAsia="MS Mincho" w:cs="Times New Roman"/>
          <w:lang w:eastAsia="zh-CN"/>
        </w:rPr>
        <w:t>relatively</w:t>
      </w:r>
      <w:proofErr w:type="spellEnd"/>
      <w:r>
        <w:rPr>
          <w:rFonts w:eastAsia="MS Mincho" w:cs="Times New Roman"/>
          <w:lang w:eastAsia="zh-CN"/>
        </w:rPr>
        <w:t xml:space="preserve"> stable but </w:t>
      </w:r>
      <w:proofErr w:type="spellStart"/>
      <w:r>
        <w:rPr>
          <w:rFonts w:eastAsia="MS Mincho" w:cs="Times New Roman"/>
          <w:lang w:eastAsia="zh-CN"/>
        </w:rPr>
        <w:t>lower</w:t>
      </w:r>
      <w:proofErr w:type="spellEnd"/>
      <w:r>
        <w:rPr>
          <w:rFonts w:eastAsia="MS Mincho" w:cs="Times New Roman"/>
          <w:lang w:eastAsia="zh-CN"/>
        </w:rPr>
        <w:t xml:space="preserve"> </w:t>
      </w:r>
      <w:proofErr w:type="spellStart"/>
      <w:r>
        <w:rPr>
          <w:rFonts w:eastAsia="MS Mincho" w:cs="Times New Roman"/>
          <w:lang w:eastAsia="zh-CN"/>
        </w:rPr>
        <w:t>current</w:t>
      </w:r>
      <w:proofErr w:type="spellEnd"/>
      <w:r>
        <w:rPr>
          <w:rFonts w:eastAsia="MS Mincho" w:cs="Times New Roman"/>
          <w:lang w:eastAsia="zh-CN"/>
        </w:rPr>
        <w:t xml:space="preserve"> </w:t>
      </w:r>
      <w:proofErr w:type="spellStart"/>
      <w:r>
        <w:rPr>
          <w:rFonts w:eastAsia="MS Mincho" w:cs="Times New Roman"/>
          <w:lang w:eastAsia="zh-CN"/>
        </w:rPr>
        <w:t>density</w:t>
      </w:r>
      <w:proofErr w:type="spellEnd"/>
      <w:r>
        <w:rPr>
          <w:rFonts w:eastAsia="MS Mincho" w:cs="Times New Roman"/>
          <w:lang w:eastAsia="zh-CN"/>
        </w:rPr>
        <w:t xml:space="preserve">, </w:t>
      </w:r>
      <w:proofErr w:type="spellStart"/>
      <w:r>
        <w:rPr>
          <w:rFonts w:eastAsia="MS Mincho" w:cs="Times New Roman"/>
          <w:lang w:eastAsia="zh-CN"/>
        </w:rPr>
        <w:t>reflecting</w:t>
      </w:r>
      <w:proofErr w:type="spellEnd"/>
      <w:r>
        <w:rPr>
          <w:rFonts w:eastAsia="MS Mincho" w:cs="Times New Roman"/>
          <w:lang w:eastAsia="zh-CN"/>
        </w:rPr>
        <w:t xml:space="preserve"> </w:t>
      </w:r>
      <w:proofErr w:type="spellStart"/>
      <w:r>
        <w:rPr>
          <w:rFonts w:eastAsia="MS Mincho" w:cs="Times New Roman"/>
          <w:lang w:eastAsia="zh-CN"/>
        </w:rPr>
        <w:t>its</w:t>
      </w:r>
      <w:proofErr w:type="spellEnd"/>
      <w:r>
        <w:rPr>
          <w:rFonts w:eastAsia="MS Mincho" w:cs="Times New Roman"/>
          <w:lang w:eastAsia="zh-CN"/>
        </w:rPr>
        <w:t xml:space="preserve"> </w:t>
      </w:r>
      <w:proofErr w:type="spellStart"/>
      <w:r>
        <w:rPr>
          <w:rFonts w:eastAsia="MS Mincho" w:cs="Times New Roman"/>
          <w:lang w:eastAsia="zh-CN"/>
        </w:rPr>
        <w:t>limited</w:t>
      </w:r>
      <w:proofErr w:type="spellEnd"/>
      <w:r>
        <w:rPr>
          <w:rFonts w:eastAsia="MS Mincho" w:cs="Times New Roman"/>
          <w:lang w:eastAsia="zh-CN"/>
        </w:rPr>
        <w:t xml:space="preserve"> </w:t>
      </w:r>
      <w:proofErr w:type="spellStart"/>
      <w:r>
        <w:rPr>
          <w:rFonts w:eastAsia="MS Mincho" w:cs="Times New Roman"/>
          <w:lang w:eastAsia="zh-CN"/>
        </w:rPr>
        <w:t>metabolic</w:t>
      </w:r>
      <w:proofErr w:type="spellEnd"/>
      <w:r>
        <w:rPr>
          <w:rFonts w:eastAsia="MS Mincho" w:cs="Times New Roman"/>
          <w:lang w:eastAsia="zh-CN"/>
        </w:rPr>
        <w:t xml:space="preserve"> </w:t>
      </w:r>
      <w:proofErr w:type="spellStart"/>
      <w:r>
        <w:rPr>
          <w:rFonts w:eastAsia="MS Mincho" w:cs="Times New Roman"/>
          <w:lang w:eastAsia="zh-CN"/>
        </w:rPr>
        <w:t>activity</w:t>
      </w:r>
      <w:proofErr w:type="spellEnd"/>
      <w:r>
        <w:rPr>
          <w:rFonts w:eastAsia="MS Mincho" w:cs="Times New Roman"/>
          <w:lang w:eastAsia="zh-CN"/>
        </w:rPr>
        <w:t xml:space="preserve">. </w:t>
      </w:r>
      <w:proofErr w:type="spellStart"/>
      <w:r>
        <w:rPr>
          <w:rFonts w:eastAsia="MS Mincho" w:cs="Times New Roman"/>
          <w:lang w:eastAsia="zh-CN"/>
        </w:rPr>
        <w:t>Upon</w:t>
      </w:r>
      <w:proofErr w:type="spellEnd"/>
      <w:r>
        <w:rPr>
          <w:rFonts w:eastAsia="MS Mincho" w:cs="Times New Roman"/>
          <w:lang w:eastAsia="zh-CN"/>
        </w:rPr>
        <w:t xml:space="preserve"> </w:t>
      </w:r>
      <w:proofErr w:type="spellStart"/>
      <w:r>
        <w:rPr>
          <w:rFonts w:eastAsia="MS Mincho" w:cs="Times New Roman"/>
          <w:lang w:eastAsia="zh-CN"/>
        </w:rPr>
        <w:t>substrate</w:t>
      </w:r>
      <w:proofErr w:type="spellEnd"/>
      <w:r>
        <w:rPr>
          <w:rFonts w:eastAsia="MS Mincho" w:cs="Times New Roman"/>
          <w:lang w:eastAsia="zh-CN"/>
        </w:rPr>
        <w:t xml:space="preserve"> </w:t>
      </w:r>
      <w:proofErr w:type="spellStart"/>
      <w:r>
        <w:rPr>
          <w:rFonts w:eastAsia="MS Mincho" w:cs="Times New Roman"/>
          <w:lang w:eastAsia="zh-CN"/>
        </w:rPr>
        <w:t>replenishment</w:t>
      </w:r>
      <w:proofErr w:type="spellEnd"/>
      <w:r>
        <w:rPr>
          <w:rFonts w:eastAsia="MS Mincho" w:cs="Times New Roman"/>
          <w:lang w:eastAsia="zh-CN"/>
        </w:rPr>
        <w:t xml:space="preserve">, the </w:t>
      </w:r>
      <w:proofErr w:type="spellStart"/>
      <w:r>
        <w:rPr>
          <w:rFonts w:eastAsia="MS Mincho" w:cs="Times New Roman"/>
          <w:lang w:eastAsia="zh-CN"/>
        </w:rPr>
        <w:t>current</w:t>
      </w:r>
      <w:proofErr w:type="spellEnd"/>
      <w:r>
        <w:rPr>
          <w:rFonts w:eastAsia="MS Mincho" w:cs="Times New Roman"/>
          <w:lang w:eastAsia="zh-CN"/>
        </w:rPr>
        <w:t xml:space="preserve"> output </w:t>
      </w:r>
      <w:proofErr w:type="spellStart"/>
      <w:r>
        <w:rPr>
          <w:rFonts w:eastAsia="MS Mincho" w:cs="Times New Roman"/>
          <w:lang w:eastAsia="zh-CN"/>
        </w:rPr>
        <w:t>rebounded</w:t>
      </w:r>
      <w:proofErr w:type="spellEnd"/>
      <w:r>
        <w:rPr>
          <w:rFonts w:eastAsia="MS Mincho" w:cs="Times New Roman"/>
          <w:lang w:eastAsia="zh-CN"/>
        </w:rPr>
        <w:t xml:space="preserve"> </w:t>
      </w:r>
      <w:proofErr w:type="spellStart"/>
      <w:r>
        <w:rPr>
          <w:rFonts w:eastAsia="MS Mincho" w:cs="Times New Roman"/>
          <w:lang w:eastAsia="zh-CN"/>
        </w:rPr>
        <w:t>sharply</w:t>
      </w:r>
      <w:proofErr w:type="spellEnd"/>
      <w:r>
        <w:rPr>
          <w:rFonts w:eastAsia="MS Mincho" w:cs="Times New Roman"/>
          <w:lang w:eastAsia="zh-CN"/>
        </w:rPr>
        <w:t xml:space="preserve"> in the VMFC, </w:t>
      </w:r>
      <w:proofErr w:type="spellStart"/>
      <w:r>
        <w:rPr>
          <w:rFonts w:eastAsia="MS Mincho" w:cs="Times New Roman"/>
          <w:lang w:eastAsia="zh-CN"/>
        </w:rPr>
        <w:t>reaffirming</w:t>
      </w:r>
      <w:proofErr w:type="spellEnd"/>
      <w:r>
        <w:rPr>
          <w:rFonts w:eastAsia="MS Mincho" w:cs="Times New Roman"/>
          <w:lang w:eastAsia="zh-CN"/>
        </w:rPr>
        <w:t xml:space="preserve"> </w:t>
      </w:r>
      <w:proofErr w:type="spellStart"/>
      <w:r>
        <w:rPr>
          <w:rFonts w:eastAsia="MS Mincho" w:cs="Times New Roman"/>
          <w:lang w:eastAsia="zh-CN"/>
        </w:rPr>
        <w:t>its</w:t>
      </w:r>
      <w:proofErr w:type="spellEnd"/>
      <w:r>
        <w:rPr>
          <w:rFonts w:eastAsia="MS Mincho" w:cs="Times New Roman"/>
          <w:lang w:eastAsia="zh-CN"/>
        </w:rPr>
        <w:t xml:space="preserve"> </w:t>
      </w:r>
      <w:proofErr w:type="spellStart"/>
      <w:r>
        <w:rPr>
          <w:rFonts w:eastAsia="MS Mincho" w:cs="Times New Roman"/>
          <w:lang w:eastAsia="zh-CN"/>
        </w:rPr>
        <w:t>superior</w:t>
      </w:r>
      <w:proofErr w:type="spellEnd"/>
      <w:r>
        <w:rPr>
          <w:rFonts w:eastAsia="MS Mincho" w:cs="Times New Roman"/>
          <w:lang w:eastAsia="zh-CN"/>
        </w:rPr>
        <w:t xml:space="preserve"> </w:t>
      </w:r>
      <w:proofErr w:type="spellStart"/>
      <w:r>
        <w:rPr>
          <w:rFonts w:eastAsia="MS Mincho" w:cs="Times New Roman"/>
          <w:lang w:eastAsia="zh-CN"/>
        </w:rPr>
        <w:t>electron</w:t>
      </w:r>
      <w:proofErr w:type="spellEnd"/>
      <w:r>
        <w:rPr>
          <w:rFonts w:eastAsia="MS Mincho" w:cs="Times New Roman"/>
          <w:lang w:eastAsia="zh-CN"/>
        </w:rPr>
        <w:t xml:space="preserve"> </w:t>
      </w:r>
      <w:proofErr w:type="spellStart"/>
      <w:r>
        <w:rPr>
          <w:rFonts w:eastAsia="MS Mincho" w:cs="Times New Roman"/>
          <w:lang w:eastAsia="zh-CN"/>
        </w:rPr>
        <w:t>transfer</w:t>
      </w:r>
      <w:proofErr w:type="spellEnd"/>
      <w:r>
        <w:rPr>
          <w:rFonts w:eastAsia="MS Mincho" w:cs="Times New Roman"/>
          <w:lang w:eastAsia="zh-CN"/>
        </w:rPr>
        <w:t xml:space="preserve"> </w:t>
      </w:r>
      <w:proofErr w:type="spellStart"/>
      <w:r>
        <w:rPr>
          <w:rFonts w:eastAsia="MS Mincho" w:cs="Times New Roman"/>
          <w:lang w:eastAsia="zh-CN"/>
        </w:rPr>
        <w:t>capability</w:t>
      </w:r>
      <w:proofErr w:type="spellEnd"/>
      <w:r>
        <w:rPr>
          <w:rFonts w:eastAsia="MS Mincho" w:cs="Times New Roman"/>
          <w:lang w:eastAsia="zh-CN"/>
        </w:rPr>
        <w:t xml:space="preserve"> (</w:t>
      </w:r>
      <w:proofErr w:type="spellStart"/>
      <w:r>
        <w:rPr>
          <w:rFonts w:eastAsia="MS Mincho" w:cs="Times New Roman"/>
          <w:lang w:eastAsia="zh-CN"/>
        </w:rPr>
        <w:t>Simeon</w:t>
      </w:r>
      <w:proofErr w:type="spellEnd"/>
      <w:r>
        <w:rPr>
          <w:rFonts w:eastAsia="MS Mincho" w:cs="Times New Roman"/>
          <w:lang w:eastAsia="zh-CN"/>
        </w:rPr>
        <w:t xml:space="preserve"> </w:t>
      </w:r>
      <w:r>
        <w:rPr>
          <w:rFonts w:eastAsia="MS Mincho" w:cs="Times New Roman"/>
          <w:i/>
          <w:iCs/>
          <w:lang w:eastAsia="zh-CN"/>
        </w:rPr>
        <w:t>et al</w:t>
      </w:r>
      <w:r>
        <w:rPr>
          <w:rFonts w:eastAsia="MS Mincho" w:cs="Times New Roman"/>
          <w:lang w:eastAsia="zh-CN"/>
        </w:rPr>
        <w:t>., 2022).</w:t>
      </w:r>
    </w:p>
    <w:p w14:paraId="1A60EA7B" w14:textId="7981924F" w:rsidR="000235E5" w:rsidRPr="00AE3389" w:rsidRDefault="000235E5" w:rsidP="000235E5">
      <w:pPr>
        <w:ind w:firstLine="425"/>
        <w:jc w:val="thaiDistribute"/>
        <w:rPr>
          <w:rFonts w:eastAsia="MS Mincho" w:cs="Times New Roman"/>
          <w:lang w:eastAsia="zh-CN"/>
        </w:rPr>
      </w:pPr>
      <w:r>
        <w:rPr>
          <w:rFonts w:eastAsia="MS Mincho" w:cs="Times New Roman"/>
          <w:lang w:eastAsia="zh-CN"/>
        </w:rPr>
        <w:t xml:space="preserve">The </w:t>
      </w:r>
      <w:proofErr w:type="spellStart"/>
      <w:r>
        <w:rPr>
          <w:rFonts w:eastAsia="MS Mincho" w:cs="Times New Roman"/>
          <w:lang w:eastAsia="zh-CN"/>
        </w:rPr>
        <w:t>current</w:t>
      </w:r>
      <w:proofErr w:type="spellEnd"/>
      <w:r>
        <w:rPr>
          <w:rFonts w:eastAsia="MS Mincho" w:cs="Times New Roman"/>
          <w:lang w:eastAsia="zh-CN"/>
        </w:rPr>
        <w:t xml:space="preserve"> </w:t>
      </w:r>
      <w:proofErr w:type="spellStart"/>
      <w:r>
        <w:rPr>
          <w:rFonts w:eastAsia="MS Mincho" w:cs="Times New Roman"/>
          <w:lang w:eastAsia="zh-CN"/>
        </w:rPr>
        <w:t>density</w:t>
      </w:r>
      <w:proofErr w:type="spellEnd"/>
      <w:r>
        <w:rPr>
          <w:rFonts w:eastAsia="MS Mincho" w:cs="Times New Roman"/>
          <w:lang w:eastAsia="zh-CN"/>
        </w:rPr>
        <w:t xml:space="preserve"> versus time profile </w:t>
      </w:r>
      <w:proofErr w:type="spellStart"/>
      <w:r>
        <w:rPr>
          <w:rFonts w:eastAsia="MS Mincho" w:cs="Times New Roman"/>
          <w:lang w:eastAsia="zh-CN"/>
        </w:rPr>
        <w:t>normalized</w:t>
      </w:r>
      <w:proofErr w:type="spellEnd"/>
      <w:r>
        <w:rPr>
          <w:rFonts w:eastAsia="MS Mincho" w:cs="Times New Roman"/>
          <w:lang w:eastAsia="zh-CN"/>
        </w:rPr>
        <w:t xml:space="preserve"> </w:t>
      </w:r>
      <w:proofErr w:type="spellStart"/>
      <w:r>
        <w:rPr>
          <w:rFonts w:eastAsia="MS Mincho" w:cs="Times New Roman"/>
          <w:lang w:eastAsia="zh-CN"/>
        </w:rPr>
        <w:t>these</w:t>
      </w:r>
      <w:proofErr w:type="spellEnd"/>
      <w:r>
        <w:rPr>
          <w:rFonts w:eastAsia="MS Mincho" w:cs="Times New Roman"/>
          <w:lang w:eastAsia="zh-CN"/>
        </w:rPr>
        <w:t xml:space="preserve"> outputs, </w:t>
      </w:r>
      <w:proofErr w:type="spellStart"/>
      <w:r>
        <w:rPr>
          <w:rFonts w:eastAsia="MS Mincho" w:cs="Times New Roman"/>
          <w:lang w:eastAsia="zh-CN"/>
        </w:rPr>
        <w:t>with</w:t>
      </w:r>
      <w:proofErr w:type="spellEnd"/>
      <w:r>
        <w:rPr>
          <w:rFonts w:eastAsia="MS Mincho" w:cs="Times New Roman"/>
          <w:lang w:eastAsia="zh-CN"/>
        </w:rPr>
        <w:t xml:space="preserve"> the VMFC </w:t>
      </w:r>
      <w:proofErr w:type="spellStart"/>
      <w:r>
        <w:rPr>
          <w:rFonts w:eastAsia="MS Mincho" w:cs="Times New Roman"/>
          <w:lang w:eastAsia="zh-CN"/>
        </w:rPr>
        <w:t>achieving</w:t>
      </w:r>
      <w:proofErr w:type="spellEnd"/>
      <w:r>
        <w:rPr>
          <w:rFonts w:eastAsia="MS Mincho" w:cs="Times New Roman"/>
          <w:lang w:eastAsia="zh-CN"/>
        </w:rPr>
        <w:t xml:space="preserve"> a maximum </w:t>
      </w:r>
      <w:proofErr w:type="spellStart"/>
      <w:r>
        <w:rPr>
          <w:rFonts w:eastAsia="MS Mincho" w:cs="Times New Roman"/>
          <w:lang w:eastAsia="zh-CN"/>
        </w:rPr>
        <w:t>current</w:t>
      </w:r>
      <w:proofErr w:type="spellEnd"/>
      <w:r>
        <w:rPr>
          <w:rFonts w:eastAsia="MS Mincho" w:cs="Times New Roman"/>
          <w:lang w:eastAsia="zh-CN"/>
        </w:rPr>
        <w:t xml:space="preserve"> </w:t>
      </w:r>
      <w:proofErr w:type="spellStart"/>
      <w:r>
        <w:rPr>
          <w:rFonts w:eastAsia="MS Mincho" w:cs="Times New Roman"/>
          <w:lang w:eastAsia="zh-CN"/>
        </w:rPr>
        <w:t>density</w:t>
      </w:r>
      <w:proofErr w:type="spellEnd"/>
      <w:r>
        <w:rPr>
          <w:rFonts w:eastAsia="MS Mincho" w:cs="Times New Roman"/>
          <w:lang w:eastAsia="zh-CN"/>
        </w:rPr>
        <w:t xml:space="preserve"> of 10.764 mA/m². The </w:t>
      </w:r>
      <w:proofErr w:type="spellStart"/>
      <w:r>
        <w:rPr>
          <w:rFonts w:eastAsia="MS Mincho" w:cs="Times New Roman"/>
          <w:lang w:eastAsia="zh-CN"/>
        </w:rPr>
        <w:t>steep</w:t>
      </w:r>
      <w:proofErr w:type="spellEnd"/>
      <w:r>
        <w:rPr>
          <w:rFonts w:eastAsia="MS Mincho" w:cs="Times New Roman"/>
          <w:lang w:eastAsia="zh-CN"/>
        </w:rPr>
        <w:t xml:space="preserve"> </w:t>
      </w:r>
      <w:proofErr w:type="spellStart"/>
      <w:r>
        <w:rPr>
          <w:rFonts w:eastAsia="MS Mincho" w:cs="Times New Roman"/>
          <w:lang w:eastAsia="zh-CN"/>
        </w:rPr>
        <w:t>decline</w:t>
      </w:r>
      <w:proofErr w:type="spellEnd"/>
      <w:r>
        <w:rPr>
          <w:rFonts w:eastAsia="MS Mincho" w:cs="Times New Roman"/>
          <w:lang w:eastAsia="zh-CN"/>
        </w:rPr>
        <w:t xml:space="preserve"> </w:t>
      </w:r>
      <w:proofErr w:type="spellStart"/>
      <w:r>
        <w:rPr>
          <w:rFonts w:eastAsia="MS Mincho" w:cs="Times New Roman"/>
          <w:lang w:eastAsia="zh-CN"/>
        </w:rPr>
        <w:t>observed</w:t>
      </w:r>
      <w:proofErr w:type="spellEnd"/>
      <w:r>
        <w:rPr>
          <w:rFonts w:eastAsia="MS Mincho" w:cs="Times New Roman"/>
          <w:lang w:eastAsia="zh-CN"/>
        </w:rPr>
        <w:t xml:space="preserve"> </w:t>
      </w:r>
      <w:proofErr w:type="spellStart"/>
      <w:r>
        <w:rPr>
          <w:rFonts w:eastAsia="MS Mincho" w:cs="Times New Roman"/>
          <w:lang w:eastAsia="zh-CN"/>
        </w:rPr>
        <w:t>after</w:t>
      </w:r>
      <w:proofErr w:type="spellEnd"/>
      <w:r>
        <w:rPr>
          <w:rFonts w:eastAsia="MS Mincho" w:cs="Times New Roman"/>
          <w:lang w:eastAsia="zh-CN"/>
        </w:rPr>
        <w:t xml:space="preserve"> the </w:t>
      </w:r>
      <w:proofErr w:type="spellStart"/>
      <w:r>
        <w:rPr>
          <w:rFonts w:eastAsia="MS Mincho" w:cs="Times New Roman"/>
          <w:lang w:eastAsia="zh-CN"/>
        </w:rPr>
        <w:t>starvation</w:t>
      </w:r>
      <w:proofErr w:type="spellEnd"/>
      <w:r>
        <w:rPr>
          <w:rFonts w:eastAsia="MS Mincho" w:cs="Times New Roman"/>
          <w:lang w:eastAsia="zh-CN"/>
        </w:rPr>
        <w:t xml:space="preserve"> phase, to 2.778 mA/m², </w:t>
      </w:r>
      <w:proofErr w:type="spellStart"/>
      <w:r>
        <w:rPr>
          <w:rFonts w:eastAsia="MS Mincho" w:cs="Times New Roman"/>
          <w:lang w:eastAsia="zh-CN"/>
        </w:rPr>
        <w:t>followed</w:t>
      </w:r>
      <w:proofErr w:type="spellEnd"/>
      <w:r>
        <w:rPr>
          <w:rFonts w:eastAsia="MS Mincho" w:cs="Times New Roman"/>
          <w:lang w:eastAsia="zh-CN"/>
        </w:rPr>
        <w:t xml:space="preserve"> by </w:t>
      </w:r>
      <w:proofErr w:type="spellStart"/>
      <w:r>
        <w:rPr>
          <w:rFonts w:eastAsia="MS Mincho" w:cs="Times New Roman"/>
          <w:lang w:eastAsia="zh-CN"/>
        </w:rPr>
        <w:t>subsequent</w:t>
      </w:r>
      <w:proofErr w:type="spellEnd"/>
      <w:r>
        <w:rPr>
          <w:rFonts w:eastAsia="MS Mincho" w:cs="Times New Roman"/>
          <w:lang w:eastAsia="zh-CN"/>
        </w:rPr>
        <w:t xml:space="preserve"> </w:t>
      </w:r>
      <w:proofErr w:type="spellStart"/>
      <w:r>
        <w:rPr>
          <w:rFonts w:eastAsia="MS Mincho" w:cs="Times New Roman"/>
          <w:lang w:eastAsia="zh-CN"/>
        </w:rPr>
        <w:t>recovery</w:t>
      </w:r>
      <w:proofErr w:type="spellEnd"/>
      <w:r>
        <w:rPr>
          <w:rFonts w:eastAsia="MS Mincho" w:cs="Times New Roman"/>
          <w:lang w:eastAsia="zh-CN"/>
        </w:rPr>
        <w:t xml:space="preserve">, </w:t>
      </w:r>
      <w:proofErr w:type="spellStart"/>
      <w:r>
        <w:rPr>
          <w:rFonts w:eastAsia="MS Mincho" w:cs="Times New Roman"/>
          <w:lang w:eastAsia="zh-CN"/>
        </w:rPr>
        <w:t>underscores</w:t>
      </w:r>
      <w:proofErr w:type="spellEnd"/>
      <w:r>
        <w:rPr>
          <w:rFonts w:eastAsia="MS Mincho" w:cs="Times New Roman"/>
          <w:lang w:eastAsia="zh-CN"/>
        </w:rPr>
        <w:t xml:space="preserve"> the </w:t>
      </w:r>
      <w:proofErr w:type="spellStart"/>
      <w:r>
        <w:rPr>
          <w:rFonts w:eastAsia="MS Mincho" w:cs="Times New Roman"/>
          <w:lang w:eastAsia="zh-CN"/>
        </w:rPr>
        <w:t>sensitivity</w:t>
      </w:r>
      <w:proofErr w:type="spellEnd"/>
      <w:r>
        <w:rPr>
          <w:rFonts w:eastAsia="MS Mincho" w:cs="Times New Roman"/>
          <w:lang w:eastAsia="zh-CN"/>
        </w:rPr>
        <w:t xml:space="preserve"> and </w:t>
      </w:r>
      <w:proofErr w:type="spellStart"/>
      <w:r>
        <w:rPr>
          <w:rFonts w:eastAsia="MS Mincho" w:cs="Times New Roman"/>
          <w:lang w:eastAsia="zh-CN"/>
        </w:rPr>
        <w:t>adaptability</w:t>
      </w:r>
      <w:proofErr w:type="spellEnd"/>
      <w:r>
        <w:rPr>
          <w:rFonts w:eastAsia="MS Mincho" w:cs="Times New Roman"/>
          <w:lang w:eastAsia="zh-CN"/>
        </w:rPr>
        <w:t xml:space="preserve"> of the </w:t>
      </w:r>
      <w:proofErr w:type="spellStart"/>
      <w:r>
        <w:rPr>
          <w:rFonts w:eastAsia="MS Mincho" w:cs="Times New Roman"/>
          <w:lang w:eastAsia="zh-CN"/>
        </w:rPr>
        <w:t>vermicompost-enhanced</w:t>
      </w:r>
      <w:proofErr w:type="spellEnd"/>
      <w:r>
        <w:rPr>
          <w:rFonts w:eastAsia="MS Mincho" w:cs="Times New Roman"/>
          <w:lang w:eastAsia="zh-CN"/>
        </w:rPr>
        <w:t xml:space="preserve"> </w:t>
      </w:r>
      <w:proofErr w:type="spellStart"/>
      <w:r>
        <w:rPr>
          <w:rFonts w:eastAsia="MS Mincho" w:cs="Times New Roman"/>
          <w:lang w:eastAsia="zh-CN"/>
        </w:rPr>
        <w:t>microbial</w:t>
      </w:r>
      <w:proofErr w:type="spellEnd"/>
      <w:r>
        <w:rPr>
          <w:rFonts w:eastAsia="MS Mincho" w:cs="Times New Roman"/>
          <w:lang w:eastAsia="zh-CN"/>
        </w:rPr>
        <w:t xml:space="preserve"> </w:t>
      </w:r>
      <w:proofErr w:type="spellStart"/>
      <w:r>
        <w:rPr>
          <w:rFonts w:eastAsia="MS Mincho" w:cs="Times New Roman"/>
          <w:lang w:eastAsia="zh-CN"/>
        </w:rPr>
        <w:t>community</w:t>
      </w:r>
      <w:proofErr w:type="spellEnd"/>
      <w:r>
        <w:rPr>
          <w:rFonts w:eastAsia="MS Mincho" w:cs="Times New Roman"/>
          <w:lang w:eastAsia="zh-CN"/>
        </w:rPr>
        <w:t>.</w:t>
      </w:r>
    </w:p>
    <w:p w14:paraId="13103DA3" w14:textId="1C771F21" w:rsidR="000235E5" w:rsidRPr="00AE3389" w:rsidRDefault="000235E5" w:rsidP="000235E5">
      <w:pPr>
        <w:ind w:firstLine="425"/>
        <w:jc w:val="thaiDistribute"/>
        <w:rPr>
          <w:rFonts w:eastAsia="MS Mincho" w:cs="Times New Roman"/>
          <w:lang w:eastAsia="zh-CN"/>
        </w:rPr>
      </w:pPr>
      <w:proofErr w:type="spellStart"/>
      <w:r>
        <w:rPr>
          <w:rFonts w:eastAsia="MS Mincho" w:cs="Times New Roman"/>
          <w:lang w:eastAsia="zh-CN"/>
        </w:rPr>
        <w:t>Among</w:t>
      </w:r>
      <w:proofErr w:type="spellEnd"/>
      <w:r>
        <w:rPr>
          <w:rFonts w:eastAsia="MS Mincho" w:cs="Times New Roman"/>
          <w:lang w:eastAsia="zh-CN"/>
        </w:rPr>
        <w:t xml:space="preserve"> the </w:t>
      </w:r>
      <w:proofErr w:type="spellStart"/>
      <w:r>
        <w:rPr>
          <w:rFonts w:eastAsia="MS Mincho" w:cs="Times New Roman"/>
          <w:lang w:eastAsia="zh-CN"/>
        </w:rPr>
        <w:t>three</w:t>
      </w:r>
      <w:proofErr w:type="spellEnd"/>
      <w:r>
        <w:rPr>
          <w:rFonts w:eastAsia="MS Mincho" w:cs="Times New Roman"/>
          <w:lang w:eastAsia="zh-CN"/>
        </w:rPr>
        <w:t xml:space="preserve"> configurations, the VMFC </w:t>
      </w:r>
      <w:proofErr w:type="spellStart"/>
      <w:r>
        <w:rPr>
          <w:rFonts w:eastAsia="MS Mincho" w:cs="Times New Roman"/>
          <w:lang w:eastAsia="zh-CN"/>
        </w:rPr>
        <w:t>chamber</w:t>
      </w:r>
      <w:proofErr w:type="spellEnd"/>
      <w:r>
        <w:rPr>
          <w:rFonts w:eastAsia="MS Mincho" w:cs="Times New Roman"/>
          <w:lang w:eastAsia="zh-CN"/>
        </w:rPr>
        <w:t xml:space="preserve"> </w:t>
      </w:r>
      <w:proofErr w:type="spellStart"/>
      <w:r>
        <w:rPr>
          <w:rFonts w:eastAsia="MS Mincho" w:cs="Times New Roman"/>
          <w:lang w:eastAsia="zh-CN"/>
        </w:rPr>
        <w:t>exhibited</w:t>
      </w:r>
      <w:proofErr w:type="spellEnd"/>
      <w:r>
        <w:rPr>
          <w:rFonts w:eastAsia="MS Mincho" w:cs="Times New Roman"/>
          <w:lang w:eastAsia="zh-CN"/>
        </w:rPr>
        <w:t xml:space="preserve"> the </w:t>
      </w:r>
      <w:proofErr w:type="spellStart"/>
      <w:r>
        <w:rPr>
          <w:rFonts w:eastAsia="MS Mincho" w:cs="Times New Roman"/>
          <w:lang w:eastAsia="zh-CN"/>
        </w:rPr>
        <w:t>highest</w:t>
      </w:r>
      <w:proofErr w:type="spellEnd"/>
      <w:r>
        <w:rPr>
          <w:rFonts w:eastAsia="MS Mincho" w:cs="Times New Roman"/>
          <w:lang w:eastAsia="zh-CN"/>
        </w:rPr>
        <w:t xml:space="preserve"> power output, </w:t>
      </w:r>
      <w:proofErr w:type="spellStart"/>
      <w:r>
        <w:rPr>
          <w:rFonts w:eastAsia="MS Mincho" w:cs="Times New Roman"/>
          <w:lang w:eastAsia="zh-CN"/>
        </w:rPr>
        <w:t>reaching</w:t>
      </w:r>
      <w:proofErr w:type="spellEnd"/>
      <w:r>
        <w:rPr>
          <w:rFonts w:eastAsia="MS Mincho" w:cs="Times New Roman"/>
          <w:lang w:eastAsia="zh-CN"/>
        </w:rPr>
        <w:t xml:space="preserve"> a </w:t>
      </w:r>
      <w:proofErr w:type="spellStart"/>
      <w:r>
        <w:rPr>
          <w:rFonts w:eastAsia="MS Mincho" w:cs="Times New Roman"/>
          <w:lang w:eastAsia="zh-CN"/>
        </w:rPr>
        <w:t>peak</w:t>
      </w:r>
      <w:proofErr w:type="spellEnd"/>
      <w:r>
        <w:rPr>
          <w:rFonts w:eastAsia="MS Mincho" w:cs="Times New Roman"/>
          <w:lang w:eastAsia="zh-CN"/>
        </w:rPr>
        <w:t xml:space="preserve"> power </w:t>
      </w:r>
      <w:proofErr w:type="spellStart"/>
      <w:r>
        <w:rPr>
          <w:rFonts w:eastAsia="MS Mincho" w:cs="Times New Roman"/>
          <w:lang w:eastAsia="zh-CN"/>
        </w:rPr>
        <w:t>density</w:t>
      </w:r>
      <w:proofErr w:type="spellEnd"/>
      <w:r>
        <w:rPr>
          <w:rFonts w:eastAsia="MS Mincho" w:cs="Times New Roman"/>
          <w:lang w:eastAsia="zh-CN"/>
        </w:rPr>
        <w:t xml:space="preserve"> of 5.056 mW/m². This </w:t>
      </w:r>
      <w:proofErr w:type="spellStart"/>
      <w:r>
        <w:rPr>
          <w:rFonts w:eastAsia="MS Mincho" w:cs="Times New Roman"/>
          <w:lang w:eastAsia="zh-CN"/>
        </w:rPr>
        <w:t>result</w:t>
      </w:r>
      <w:proofErr w:type="spellEnd"/>
      <w:r>
        <w:rPr>
          <w:rFonts w:eastAsia="MS Mincho" w:cs="Times New Roman"/>
          <w:lang w:eastAsia="zh-CN"/>
        </w:rPr>
        <w:t xml:space="preserve"> </w:t>
      </w:r>
      <w:proofErr w:type="spellStart"/>
      <w:r>
        <w:rPr>
          <w:rFonts w:eastAsia="MS Mincho" w:cs="Times New Roman"/>
          <w:lang w:eastAsia="zh-CN"/>
        </w:rPr>
        <w:t>implied</w:t>
      </w:r>
      <w:proofErr w:type="spellEnd"/>
      <w:r>
        <w:rPr>
          <w:rFonts w:eastAsia="MS Mincho" w:cs="Times New Roman"/>
          <w:lang w:eastAsia="zh-CN"/>
        </w:rPr>
        <w:t xml:space="preserve"> </w:t>
      </w:r>
      <w:proofErr w:type="spellStart"/>
      <w:r>
        <w:rPr>
          <w:rFonts w:eastAsia="MS Mincho" w:cs="Times New Roman"/>
          <w:lang w:eastAsia="zh-CN"/>
        </w:rPr>
        <w:t>improved</w:t>
      </w:r>
      <w:proofErr w:type="spellEnd"/>
      <w:r>
        <w:rPr>
          <w:rFonts w:eastAsia="MS Mincho" w:cs="Times New Roman"/>
          <w:lang w:eastAsia="zh-CN"/>
        </w:rPr>
        <w:t xml:space="preserve"> </w:t>
      </w:r>
      <w:proofErr w:type="spellStart"/>
      <w:r>
        <w:rPr>
          <w:rFonts w:eastAsia="MS Mincho" w:cs="Times New Roman"/>
          <w:lang w:eastAsia="zh-CN"/>
        </w:rPr>
        <w:t>electrogenic</w:t>
      </w:r>
      <w:proofErr w:type="spellEnd"/>
      <w:r>
        <w:rPr>
          <w:rFonts w:eastAsia="MS Mincho" w:cs="Times New Roman"/>
          <w:lang w:eastAsia="zh-CN"/>
        </w:rPr>
        <w:t xml:space="preserve"> </w:t>
      </w:r>
      <w:proofErr w:type="spellStart"/>
      <w:r>
        <w:rPr>
          <w:rFonts w:eastAsia="MS Mincho" w:cs="Times New Roman"/>
          <w:lang w:eastAsia="zh-CN"/>
        </w:rPr>
        <w:t>activity</w:t>
      </w:r>
      <w:proofErr w:type="spellEnd"/>
      <w:r>
        <w:rPr>
          <w:rFonts w:eastAsia="MS Mincho" w:cs="Times New Roman"/>
          <w:lang w:eastAsia="zh-CN"/>
        </w:rPr>
        <w:t xml:space="preserve"> </w:t>
      </w:r>
      <w:proofErr w:type="spellStart"/>
      <w:r>
        <w:rPr>
          <w:rFonts w:eastAsia="MS Mincho" w:cs="Times New Roman"/>
          <w:lang w:eastAsia="zh-CN"/>
        </w:rPr>
        <w:t>following</w:t>
      </w:r>
      <w:proofErr w:type="spellEnd"/>
      <w:r>
        <w:rPr>
          <w:rFonts w:eastAsia="MS Mincho" w:cs="Times New Roman"/>
          <w:lang w:eastAsia="zh-CN"/>
        </w:rPr>
        <w:t xml:space="preserve"> </w:t>
      </w:r>
      <w:proofErr w:type="spellStart"/>
      <w:r>
        <w:rPr>
          <w:rFonts w:eastAsia="MS Mincho" w:cs="Times New Roman"/>
          <w:lang w:eastAsia="zh-CN"/>
        </w:rPr>
        <w:t>waste</w:t>
      </w:r>
      <w:proofErr w:type="spellEnd"/>
      <w:r>
        <w:rPr>
          <w:rFonts w:eastAsia="MS Mincho" w:cs="Times New Roman"/>
          <w:lang w:eastAsia="zh-CN"/>
        </w:rPr>
        <w:t xml:space="preserve"> </w:t>
      </w:r>
      <w:proofErr w:type="spellStart"/>
      <w:r>
        <w:rPr>
          <w:rFonts w:eastAsia="MS Mincho" w:cs="Times New Roman"/>
          <w:lang w:eastAsia="zh-CN"/>
        </w:rPr>
        <w:t>refeeding</w:t>
      </w:r>
      <w:proofErr w:type="spellEnd"/>
      <w:r>
        <w:rPr>
          <w:rFonts w:eastAsia="MS Mincho" w:cs="Times New Roman"/>
          <w:lang w:eastAsia="zh-CN"/>
        </w:rPr>
        <w:t xml:space="preserve">, </w:t>
      </w:r>
      <w:proofErr w:type="spellStart"/>
      <w:r>
        <w:rPr>
          <w:rFonts w:eastAsia="MS Mincho" w:cs="Times New Roman"/>
          <w:lang w:eastAsia="zh-CN"/>
        </w:rPr>
        <w:t>which</w:t>
      </w:r>
      <w:proofErr w:type="spellEnd"/>
      <w:r>
        <w:rPr>
          <w:rFonts w:eastAsia="MS Mincho" w:cs="Times New Roman"/>
          <w:lang w:eastAsia="zh-CN"/>
        </w:rPr>
        <w:t xml:space="preserve"> </w:t>
      </w:r>
      <w:proofErr w:type="spellStart"/>
      <w:r>
        <w:rPr>
          <w:rFonts w:eastAsia="MS Mincho" w:cs="Times New Roman"/>
          <w:lang w:eastAsia="zh-CN"/>
        </w:rPr>
        <w:t>contributed</w:t>
      </w:r>
      <w:proofErr w:type="spellEnd"/>
      <w:r>
        <w:rPr>
          <w:rFonts w:eastAsia="MS Mincho" w:cs="Times New Roman"/>
          <w:lang w:eastAsia="zh-CN"/>
        </w:rPr>
        <w:t xml:space="preserve"> to pH </w:t>
      </w:r>
      <w:proofErr w:type="spellStart"/>
      <w:r>
        <w:rPr>
          <w:rFonts w:eastAsia="MS Mincho" w:cs="Times New Roman"/>
          <w:lang w:eastAsia="zh-CN"/>
        </w:rPr>
        <w:t>stabilization</w:t>
      </w:r>
      <w:proofErr w:type="spellEnd"/>
      <w:r>
        <w:rPr>
          <w:rFonts w:eastAsia="MS Mincho" w:cs="Times New Roman"/>
          <w:lang w:eastAsia="zh-CN"/>
        </w:rPr>
        <w:t xml:space="preserve"> and </w:t>
      </w:r>
      <w:proofErr w:type="spellStart"/>
      <w:r>
        <w:rPr>
          <w:rFonts w:eastAsia="MS Mincho" w:cs="Times New Roman"/>
          <w:lang w:eastAsia="zh-CN"/>
        </w:rPr>
        <w:t>enhanced</w:t>
      </w:r>
      <w:proofErr w:type="spellEnd"/>
      <w:r>
        <w:rPr>
          <w:rFonts w:eastAsia="MS Mincho" w:cs="Times New Roman"/>
          <w:lang w:eastAsia="zh-CN"/>
        </w:rPr>
        <w:t xml:space="preserve"> </w:t>
      </w:r>
      <w:proofErr w:type="spellStart"/>
      <w:r>
        <w:rPr>
          <w:rFonts w:eastAsia="MS Mincho" w:cs="Times New Roman"/>
          <w:lang w:eastAsia="zh-CN"/>
        </w:rPr>
        <w:t>microbial</w:t>
      </w:r>
      <w:proofErr w:type="spellEnd"/>
      <w:r>
        <w:rPr>
          <w:rFonts w:eastAsia="MS Mincho" w:cs="Times New Roman"/>
          <w:lang w:eastAsia="zh-CN"/>
        </w:rPr>
        <w:t xml:space="preserve"> </w:t>
      </w:r>
      <w:proofErr w:type="spellStart"/>
      <w:r>
        <w:rPr>
          <w:rFonts w:eastAsia="MS Mincho" w:cs="Times New Roman"/>
          <w:lang w:eastAsia="zh-CN"/>
        </w:rPr>
        <w:t>metabolism</w:t>
      </w:r>
      <w:proofErr w:type="spellEnd"/>
      <w:r>
        <w:rPr>
          <w:rFonts w:eastAsia="MS Mincho" w:cs="Times New Roman"/>
          <w:lang w:eastAsia="zh-CN"/>
        </w:rPr>
        <w:t xml:space="preserve"> </w:t>
      </w:r>
      <w:proofErr w:type="spellStart"/>
      <w:r>
        <w:rPr>
          <w:rFonts w:eastAsia="MS Mincho" w:cs="Times New Roman"/>
          <w:lang w:eastAsia="zh-CN"/>
        </w:rPr>
        <w:t>throughout</w:t>
      </w:r>
      <w:proofErr w:type="spellEnd"/>
      <w:r>
        <w:rPr>
          <w:rFonts w:eastAsia="MS Mincho" w:cs="Times New Roman"/>
          <w:lang w:eastAsia="zh-CN"/>
        </w:rPr>
        <w:t xml:space="preserve"> the </w:t>
      </w:r>
      <w:proofErr w:type="spellStart"/>
      <w:r>
        <w:rPr>
          <w:rFonts w:eastAsia="MS Mincho" w:cs="Times New Roman"/>
          <w:lang w:eastAsia="zh-CN"/>
        </w:rPr>
        <w:t>composting</w:t>
      </w:r>
      <w:proofErr w:type="spellEnd"/>
      <w:r>
        <w:rPr>
          <w:rFonts w:eastAsia="MS Mincho" w:cs="Times New Roman"/>
          <w:lang w:eastAsia="zh-CN"/>
        </w:rPr>
        <w:t xml:space="preserve"> cycle.</w:t>
      </w:r>
    </w:p>
    <w:p w14:paraId="4DB267F0" w14:textId="3822846F" w:rsidR="000A5173" w:rsidRPr="00AE3389" w:rsidRDefault="000A5173" w:rsidP="00C32229">
      <w:pPr>
        <w:pStyle w:val="gmail-references"/>
        <w:spacing w:before="0" w:beforeAutospacing="0" w:after="0" w:afterAutospacing="0"/>
        <w:ind w:firstLine="426"/>
        <w:jc w:val="both"/>
        <w:rPr>
          <w:rFonts w:eastAsia="Arial Unicode MS"/>
          <w:b/>
          <w:bCs/>
          <w:kern w:val="1"/>
          <w:sz w:val="16"/>
          <w:szCs w:val="16"/>
          <w:lang w:val="fr-FR" w:eastAsia="ar-SA" w:bidi="th-TH"/>
        </w:rPr>
      </w:pPr>
    </w:p>
    <w:p w14:paraId="4C71B8C1" w14:textId="34206E77" w:rsidR="000A5173" w:rsidRPr="00AE3389" w:rsidRDefault="000A5173" w:rsidP="00C32229">
      <w:pPr>
        <w:pStyle w:val="gmail-references"/>
        <w:spacing w:before="0" w:beforeAutospacing="0" w:after="0" w:afterAutospacing="0"/>
        <w:ind w:firstLine="426"/>
        <w:jc w:val="both"/>
        <w:rPr>
          <w:rFonts w:eastAsia="Arial Unicode MS"/>
          <w:b/>
          <w:bCs/>
          <w:kern w:val="1"/>
          <w:sz w:val="16"/>
          <w:szCs w:val="16"/>
          <w:lang w:eastAsia="ar-SA" w:bidi="th-TH"/>
        </w:rPr>
      </w:pPr>
    </w:p>
    <w:p w14:paraId="71892B1C" w14:textId="493FCEA0" w:rsidR="000A5173" w:rsidRPr="00AE3389" w:rsidRDefault="000235E5" w:rsidP="00C32229">
      <w:pPr>
        <w:pStyle w:val="gmail-references"/>
        <w:spacing w:before="0" w:beforeAutospacing="0" w:after="0" w:afterAutospacing="0"/>
        <w:ind w:firstLine="426"/>
        <w:jc w:val="both"/>
        <w:rPr>
          <w:rFonts w:eastAsia="Arial Unicode MS"/>
          <w:b/>
          <w:bCs/>
          <w:kern w:val="1"/>
          <w:sz w:val="16"/>
          <w:szCs w:val="16"/>
          <w:lang w:eastAsia="ar-SA" w:bidi="th-TH"/>
        </w:rPr>
      </w:pPr>
      <w:r>
        <w:rPr>
          <w:noProof/>
          <w:spacing w:val="7"/>
        </w:rPr>
        <mc:AlternateContent>
          <mc:Choice Requires="wps">
            <w:drawing>
              <wp:anchor distT="180340" distB="180340" distL="0" distR="0" simplePos="0" relativeHeight="252089344" behindDoc="0" locked="0" layoutInCell="1" allowOverlap="1" wp14:anchorId="1373A402" wp14:editId="08B9D045">
                <wp:simplePos x="0" y="0"/>
                <wp:positionH relativeFrom="margin">
                  <wp:posOffset>-90500</wp:posOffset>
                </wp:positionH>
                <wp:positionV relativeFrom="margin">
                  <wp:posOffset>6084570</wp:posOffset>
                </wp:positionV>
                <wp:extent cx="5588635" cy="2479040"/>
                <wp:effectExtent l="0" t="0" r="0" b="0"/>
                <wp:wrapSquare wrapText="bothSides"/>
                <wp:docPr id="822382812" name="Text Box 822382812"/>
                <wp:cNvGraphicFramePr/>
                <a:graphic xmlns:a="http://schemas.openxmlformats.org/drawingml/2006/main">
                  <a:graphicData uri="http://schemas.microsoft.com/office/word/2010/wordprocessingShape">
                    <wps:wsp>
                      <wps:cNvSpPr txBox="1"/>
                      <wps:spPr>
                        <a:xfrm>
                          <a:off x="0" y="0"/>
                          <a:ext cx="5588635" cy="2479040"/>
                        </a:xfrm>
                        <a:prstGeom prst="rect">
                          <a:avLst/>
                        </a:prstGeom>
                        <a:noFill/>
                        <a:ln w="6350">
                          <a:noFill/>
                        </a:ln>
                      </wps:spPr>
                      <wps:txbx>
                        <w:txbxContent>
                          <w:p w14:paraId="390EF16C" w14:textId="77777777" w:rsidR="000235E5" w:rsidRDefault="000235E5" w:rsidP="000235E5">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0" distR="0" wp14:anchorId="26B4BA06" wp14:editId="63EB5FB6">
                                  <wp:extent cx="3606394" cy="1677379"/>
                                  <wp:effectExtent l="0" t="0" r="0" b="0"/>
                                  <wp:docPr id="1104606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9262" name="Picture 1"/>
                                          <pic:cNvPicPr>
                                            <a:picLocks noChangeAspect="1"/>
                                          </pic:cNvPicPr>
                                        </pic:nvPicPr>
                                        <pic:blipFill>
                                          <a:blip r:embed="rId26"/>
                                          <a:stretch>
                                            <a:fillRect/>
                                          </a:stretch>
                                        </pic:blipFill>
                                        <pic:spPr>
                                          <a:xfrm>
                                            <a:off x="0" y="0"/>
                                            <a:ext cx="3627927" cy="1687394"/>
                                          </a:xfrm>
                                          <a:prstGeom prst="rect">
                                            <a:avLst/>
                                          </a:prstGeom>
                                        </pic:spPr>
                                      </pic:pic>
                                    </a:graphicData>
                                  </a:graphic>
                                </wp:inline>
                              </w:drawing>
                            </w:r>
                          </w:p>
                          <w:p w14:paraId="0D50922E" w14:textId="77777777" w:rsidR="000235E5" w:rsidRPr="00C32229" w:rsidRDefault="000235E5" w:rsidP="000235E5">
                            <w:pPr>
                              <w:tabs>
                                <w:tab w:val="left" w:pos="709"/>
                              </w:tabs>
                              <w:autoSpaceDE w:val="0"/>
                              <w:autoSpaceDN w:val="0"/>
                              <w:adjustRightInd w:val="0"/>
                              <w:jc w:val="both"/>
                              <w:outlineLvl w:val="0"/>
                              <w:rPr>
                                <w:rFonts w:eastAsia="Arial Unicode MS" w:cstheme="minorBidi"/>
                                <w:b/>
                                <w:bCs/>
                                <w:color w:val="000000" w:themeColor="text1"/>
                                <w:kern w:val="1"/>
                                <w:sz w:val="14"/>
                                <w:szCs w:val="18"/>
                                <w:lang w:val="en-US" w:eastAsia="ar-SA"/>
                              </w:rPr>
                            </w:pPr>
                          </w:p>
                          <w:p w14:paraId="6704AF4C" w14:textId="77777777" w:rsidR="000235E5" w:rsidRPr="000235E5" w:rsidRDefault="000235E5" w:rsidP="000235E5">
                            <w:pPr>
                              <w:tabs>
                                <w:tab w:val="left" w:pos="851"/>
                              </w:tabs>
                              <w:autoSpaceDE w:val="0"/>
                              <w:autoSpaceDN w:val="0"/>
                              <w:adjustRightInd w:val="0"/>
                              <w:ind w:left="851" w:hanging="851"/>
                              <w:jc w:val="both"/>
                              <w:outlineLvl w:val="0"/>
                              <w:rPr>
                                <w:b/>
                                <w:bCs/>
                                <w:color w:val="000000" w:themeColor="text1"/>
                                <w:kern w:val="24"/>
                                <w:sz w:val="18"/>
                                <w:szCs w:val="18"/>
                              </w:rPr>
                            </w:pPr>
                            <w:r>
                              <w:rPr>
                                <w:rFonts w:eastAsia="Arial Unicode MS" w:cs="Times New Roman"/>
                                <w:b/>
                                <w:bCs/>
                                <w:color w:val="000000" w:themeColor="text1"/>
                                <w:kern w:val="1"/>
                                <w:sz w:val="18"/>
                                <w:szCs w:val="18"/>
                                <w:lang w:val="en-US" w:eastAsia="ar-SA" w:bidi="ar-SA"/>
                              </w:rPr>
                              <w:t xml:space="preserve">Figure </w:t>
                            </w:r>
                            <w:r>
                              <w:rPr>
                                <w:rFonts w:eastAsia="Arial Unicode MS" w:cs="Times New Roman"/>
                                <w:b/>
                                <w:bCs/>
                                <w:color w:val="000000" w:themeColor="text1"/>
                                <w:kern w:val="1"/>
                                <w:sz w:val="18"/>
                                <w:szCs w:val="18"/>
                                <w:lang w:val="en-US" w:eastAsia="ar-SA"/>
                              </w:rPr>
                              <w:t>4.</w:t>
                            </w:r>
                            <w:r>
                              <w:rPr>
                                <w:rFonts w:eastAsia="Arial Unicode MS" w:cs="Times New Roman"/>
                                <w:b/>
                                <w:bCs/>
                                <w:color w:val="000000" w:themeColor="text1"/>
                                <w:kern w:val="1"/>
                                <w:sz w:val="18"/>
                                <w:szCs w:val="18"/>
                                <w:lang w:val="en-US" w:eastAsia="ar-SA" w:bidi="ar-SA"/>
                              </w:rPr>
                              <w:tab/>
                            </w:r>
                            <w:r>
                              <w:rPr>
                                <w:b/>
                                <w:bCs/>
                                <w:color w:val="000000" w:themeColor="text1"/>
                                <w:kern w:val="24"/>
                                <w:sz w:val="18"/>
                                <w:szCs w:val="18"/>
                              </w:rPr>
                              <w:t xml:space="preserve">Voltage versus time output of Control, WMFC, and VMFC over 50 </w:t>
                            </w:r>
                            <w:proofErr w:type="spellStart"/>
                            <w:r>
                              <w:rPr>
                                <w:b/>
                                <w:bCs/>
                                <w:color w:val="000000" w:themeColor="text1"/>
                                <w:kern w:val="24"/>
                                <w:sz w:val="18"/>
                                <w:szCs w:val="18"/>
                              </w:rPr>
                              <w:t>days</w:t>
                            </w:r>
                            <w:proofErr w:type="spellEnd"/>
                            <w:r>
                              <w:rPr>
                                <w:b/>
                                <w:bCs/>
                                <w:color w:val="000000" w:themeColor="text1"/>
                                <w:kern w:val="24"/>
                                <w:sz w:val="18"/>
                                <w:szCs w:val="18"/>
                              </w:rPr>
                              <w:t xml:space="preserve"> </w:t>
                            </w:r>
                            <w:proofErr w:type="spellStart"/>
                            <w:r>
                              <w:rPr>
                                <w:b/>
                                <w:bCs/>
                                <w:color w:val="000000" w:themeColor="text1"/>
                                <w:kern w:val="24"/>
                                <w:sz w:val="18"/>
                                <w:szCs w:val="18"/>
                              </w:rPr>
                              <w:t>under</w:t>
                            </w:r>
                            <w:proofErr w:type="spellEnd"/>
                            <w:r>
                              <w:rPr>
                                <w:b/>
                                <w:bCs/>
                                <w:color w:val="000000" w:themeColor="text1"/>
                                <w:kern w:val="24"/>
                                <w:sz w:val="18"/>
                                <w:szCs w:val="18"/>
                              </w:rPr>
                              <w:t xml:space="preserve"> </w:t>
                            </w:r>
                            <w:proofErr w:type="spellStart"/>
                            <w:r>
                              <w:rPr>
                                <w:b/>
                                <w:bCs/>
                                <w:color w:val="000000" w:themeColor="text1"/>
                                <w:kern w:val="24"/>
                                <w:sz w:val="18"/>
                                <w:szCs w:val="18"/>
                              </w:rPr>
                              <w:t>feeding</w:t>
                            </w:r>
                            <w:proofErr w:type="spellEnd"/>
                            <w:r>
                              <w:rPr>
                                <w:b/>
                                <w:bCs/>
                                <w:color w:val="000000" w:themeColor="text1"/>
                                <w:kern w:val="24"/>
                                <w:sz w:val="18"/>
                                <w:szCs w:val="18"/>
                              </w:rPr>
                              <w:t xml:space="preserve">, </w:t>
                            </w:r>
                            <w:proofErr w:type="spellStart"/>
                            <w:r>
                              <w:rPr>
                                <w:b/>
                                <w:bCs/>
                                <w:color w:val="000000" w:themeColor="text1"/>
                                <w:kern w:val="24"/>
                                <w:sz w:val="18"/>
                                <w:szCs w:val="18"/>
                              </w:rPr>
                              <w:t>starvation</w:t>
                            </w:r>
                            <w:proofErr w:type="spellEnd"/>
                            <w:r>
                              <w:rPr>
                                <w:b/>
                                <w:bCs/>
                                <w:color w:val="000000" w:themeColor="text1"/>
                                <w:kern w:val="24"/>
                                <w:sz w:val="18"/>
                                <w:szCs w:val="18"/>
                              </w:rPr>
                              <w:t xml:space="preserve">, and </w:t>
                            </w:r>
                            <w:proofErr w:type="spellStart"/>
                            <w:r>
                              <w:rPr>
                                <w:b/>
                                <w:bCs/>
                                <w:color w:val="000000" w:themeColor="text1"/>
                                <w:kern w:val="24"/>
                                <w:sz w:val="18"/>
                                <w:szCs w:val="18"/>
                              </w:rPr>
                              <w:t>refeeding</w:t>
                            </w:r>
                            <w:proofErr w:type="spellEnd"/>
                            <w:r>
                              <w:rPr>
                                <w:b/>
                                <w:bCs/>
                                <w:color w:val="000000" w:themeColor="text1"/>
                                <w:kern w:val="24"/>
                                <w:sz w:val="18"/>
                                <w:szCs w:val="18"/>
                              </w:rPr>
                              <w:t xml:space="preserve"> phases</w:t>
                            </w:r>
                          </w:p>
                          <w:p w14:paraId="39C5E67A" w14:textId="77777777" w:rsidR="000235E5" w:rsidRPr="000235E5" w:rsidRDefault="000235E5" w:rsidP="000235E5">
                            <w:pPr>
                              <w:tabs>
                                <w:tab w:val="left" w:pos="851"/>
                              </w:tabs>
                              <w:autoSpaceDE w:val="0"/>
                              <w:autoSpaceDN w:val="0"/>
                              <w:adjustRightInd w:val="0"/>
                              <w:ind w:left="851" w:hanging="851"/>
                              <w:jc w:val="both"/>
                              <w:outlineLvl w:val="0"/>
                              <w:rPr>
                                <w:rFonts w:eastAsia="Arial Unicode MS" w:cs="Times New Roman"/>
                                <w:sz w:val="30"/>
                                <w:szCs w:val="30"/>
                                <w:lang w:val="en-US" w:eastAsia="ar-SA"/>
                              </w:rPr>
                            </w:pPr>
                          </w:p>
                          <w:p w14:paraId="7827B76D" w14:textId="77777777" w:rsidR="000235E5" w:rsidRPr="000235E5" w:rsidRDefault="000235E5" w:rsidP="000235E5">
                            <w:pPr>
                              <w:tabs>
                                <w:tab w:val="left" w:pos="851"/>
                              </w:tabs>
                              <w:autoSpaceDE w:val="0"/>
                              <w:autoSpaceDN w:val="0"/>
                              <w:adjustRightInd w:val="0"/>
                              <w:ind w:left="851" w:hanging="851"/>
                              <w:jc w:val="both"/>
                              <w:outlineLvl w:val="0"/>
                              <w:rPr>
                                <w:rFonts w:eastAsia="Arial Unicode MS" w:cs="Times New Roman"/>
                                <w:color w:val="000000" w:themeColor="text1"/>
                                <w:sz w:val="18"/>
                                <w:szCs w:val="18"/>
                                <w:lang w:val="en-US" w:eastAsia="ar-S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3A402" id="Text Box 822382812" o:spid="_x0000_s1032" type="#_x0000_t202" style="position:absolute;left:0;text-align:left;margin-left:-7.15pt;margin-top:479.1pt;width:440.05pt;height:195.2pt;z-index:252089344;visibility:visible;mso-wrap-style:square;mso-width-percent:0;mso-height-percent:0;mso-wrap-distance-left:0;mso-wrap-distance-top:14.2pt;mso-wrap-distance-right:0;mso-wrap-distance-bottom:14.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WGrHkGwIAADQEAAAOAAAAZHJzL2Uyb0RvYy54bWysU0tvGyEQvlfqf0Dc6127duKsvI7cRK4q WUkkJ8oZs+BFYhkK2Lvur+/A+qW0p6oXGJj3983M7rtGk71wXoEp6XCQUyIMh0qZbUnfXpdfppT4 wEzFNBhR0oPw9H7++dOstYUYQQ26Eo5gEOOL1pa0DsEWWeZ5LRrmB2CFQaUE17CAT7fNKsdajN7o bJTnN1kLrrIOuPAefx97JZ2n+FIKHp6l9CIQXVKsLaTTpXMTz2w+Y8XWMVsrfiyD/UMVDVMGk55D PbLAyM6pP0I1ijvwIMOAQ5OBlIqL1AN2M8w/dLOumRWpFwTH2zNM/v+F5U/7tX1xJHTfoEMCIyCt 9YXHz9hPJ10Tb6yUoB4hPJxhE10gHD8nk+n05uuEEo660fj2Lh8nYLOLu3U+fBfQkCiU1CEvCS62 X/mAKdH0ZBKzGVgqrRM32pC2pBg+Tw5nDXpog46XYqMUuk1HVIUOp0Y2UB2wPwc99d7ypcIaVsyH F+aQa2wJ5zc84yE1YC44SpTU4H797T/aIwWopaTF2Smp/7ljTlCifxgk5244RgRISI/x5HaED3et 2VxrzK55ABzPIW6K5UmM9kGfROmgeccxX8SsqGKGY+6ShpP4EPqJxjXhYrFIRjheloWVWVseQ0dU I8Kv3Ttz9khDQAaf4DRlrPjARm/b87HYBZAqURVx7lE9wo+jmRg8rlGc/et3sros+/w3AAAA//8D AFBLAwQUAAYACAAAACEAOXmFVOMAAAAMAQAADwAAAGRycy9kb3ducmV2LnhtbEyPwU7DMBBE70j8 g7VI3FqnaRO5aZyqilQhITi09MLNibdJRGyH2G0DX89yguNqn2be5NvJ9OyKo++clbCYR8DQ1k53 tpFwetvPBDAflNWqdxYlfKGHbXF/l6tMu5s94PUYGkYh1mdKQhvCkHHu6xaN8nM3oKXf2Y1GBTrH hutR3Sjc9DyOopQb1VlqaNWAZYv1x/FiJDyX+1d1qGIjvvvy6eW8Gz5P74mUjw/TbgMs4BT+YPjV J3UoyKlyF6s96yXMFqsloRLWiYiBESHShMZUhC5XIgVe5Pz/iOIHAAD//wMAUEsBAi0AFAAGAAgA AAAhALaDOJL+AAAA4QEAABMAAAAAAAAAAAAAAAAAAAAAAFtDb250ZW50X1R5cGVzXS54bWxQSwEC LQAUAAYACAAAACEAOP0h/9YAAACUAQAACwAAAAAAAAAAAAAAAAAvAQAAX3JlbHMvLnJlbHNQSwEC LQAUAAYACAAAACEA1hqx5BsCAAA0BAAADgAAAAAAAAAAAAAAAAAuAgAAZHJzL2Uyb0RvYy54bWxQ SwECLQAUAAYACAAAACEAOXmFVOMAAAAMAQAADwAAAAAAAAAAAAAAAAB1BAAAZHJzL2Rvd25yZXYu eG1sUEsFBgAAAAAEAAQA8wAAAIUFAAAAAA== " filled="f" stroked="f" strokeweight=".5pt">
                <v:textbox>
                  <w:txbxContent>
                    <w:p w14:paraId="390EF16C" w14:textId="77777777" w:rsidR="000235E5" w:rsidRDefault="000235E5" w:rsidP="000235E5">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0" distR="0" wp14:anchorId="26B4BA06" wp14:editId="63EB5FB6">
                            <wp:extent cx="3606394" cy="1677379"/>
                            <wp:effectExtent l="0" t="0" r="0" b="0"/>
                            <wp:docPr id="1104606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9262" name="Picture 1"/>
                                    <pic:cNvPicPr>
                                      <a:picLocks noChangeAspect="1"/>
                                    </pic:cNvPicPr>
                                  </pic:nvPicPr>
                                  <pic:blipFill>
                                    <a:blip r:embed="rId27"/>
                                    <a:stretch>
                                      <a:fillRect/>
                                    </a:stretch>
                                  </pic:blipFill>
                                  <pic:spPr>
                                    <a:xfrm>
                                      <a:off x="0" y="0"/>
                                      <a:ext cx="3627927" cy="1687394"/>
                                    </a:xfrm>
                                    <a:prstGeom prst="rect">
                                      <a:avLst/>
                                    </a:prstGeom>
                                  </pic:spPr>
                                </pic:pic>
                              </a:graphicData>
                            </a:graphic>
                          </wp:inline>
                        </w:drawing>
                      </w:r>
                    </w:p>
                    <w:p w14:paraId="0D50922E" w14:textId="77777777" w:rsidR="000235E5" w:rsidRPr="00C32229" w:rsidRDefault="000235E5" w:rsidP="000235E5">
                      <w:pPr>
                        <w:tabs>
                          <w:tab w:val="left" w:pos="709"/>
                        </w:tabs>
                        <w:autoSpaceDE w:val="0"/>
                        <w:autoSpaceDN w:val="0"/>
                        <w:adjustRightInd w:val="0"/>
                        <w:jc w:val="both"/>
                        <w:outlineLvl w:val="0"/>
                        <w:rPr>
                          <w:rFonts w:eastAsia="Arial Unicode MS" w:cstheme="minorBidi"/>
                          <w:b/>
                          <w:bCs/>
                          <w:color w:val="000000" w:themeColor="text1"/>
                          <w:kern w:val="1"/>
                          <w:sz w:val="14"/>
                          <w:szCs w:val="18"/>
                          <w:lang w:val="en-US" w:eastAsia="ar-SA"/>
                        </w:rPr>
                      </w:pPr>
                    </w:p>
                    <w:p w14:paraId="6704AF4C" w14:textId="77777777" w:rsidR="000235E5" w:rsidRPr="000235E5" w:rsidRDefault="000235E5" w:rsidP="000235E5">
                      <w:pPr>
                        <w:tabs>
                          <w:tab w:val="left" w:pos="851"/>
                        </w:tabs>
                        <w:autoSpaceDE w:val="0"/>
                        <w:autoSpaceDN w:val="0"/>
                        <w:adjustRightInd w:val="0"/>
                        <w:ind w:left="851" w:hanging="851"/>
                        <w:jc w:val="both"/>
                        <w:outlineLvl w:val="0"/>
                        <w:rPr>
                          <w:b/>
                          <w:bCs/>
                          <w:color w:val="000000" w:themeColor="text1"/>
                          <w:kern w:val="24"/>
                          <w:sz w:val="18"/>
                          <w:szCs w:val="18"/>
                        </w:rPr>
                      </w:pPr>
                      <w:r>
                        <w:rPr>
                          <w:rFonts w:eastAsia="Arial Unicode MS" w:cs="Times New Roman"/>
                          <w:b/>
                          <w:bCs/>
                          <w:color w:val="000000" w:themeColor="text1"/>
                          <w:kern w:val="1"/>
                          <w:sz w:val="18"/>
                          <w:szCs w:val="18"/>
                          <w:lang w:val="en-US" w:eastAsia="ar-SA" w:bidi="ar-SA"/>
                        </w:rPr>
                        <w:t xml:space="preserve">Figure </w:t>
                      </w:r>
                      <w:r>
                        <w:rPr>
                          <w:rFonts w:eastAsia="Arial Unicode MS" w:cs="Times New Roman"/>
                          <w:b/>
                          <w:bCs/>
                          <w:color w:val="000000" w:themeColor="text1"/>
                          <w:kern w:val="1"/>
                          <w:sz w:val="18"/>
                          <w:szCs w:val="18"/>
                          <w:lang w:val="en-US" w:eastAsia="ar-SA"/>
                        </w:rPr>
                        <w:t>4.</w:t>
                      </w:r>
                      <w:r>
                        <w:rPr>
                          <w:rFonts w:eastAsia="Arial Unicode MS" w:cs="Times New Roman"/>
                          <w:b/>
                          <w:bCs/>
                          <w:color w:val="000000" w:themeColor="text1"/>
                          <w:kern w:val="1"/>
                          <w:sz w:val="18"/>
                          <w:szCs w:val="18"/>
                          <w:lang w:val="en-US" w:eastAsia="ar-SA" w:bidi="ar-SA"/>
                        </w:rPr>
                        <w:tab/>
                      </w:r>
                      <w:r>
                        <w:rPr>
                          <w:b/>
                          <w:bCs/>
                          <w:color w:val="000000" w:themeColor="text1"/>
                          <w:kern w:val="24"/>
                          <w:sz w:val="18"/>
                          <w:szCs w:val="18"/>
                        </w:rPr>
                        <w:t>Voltage versus time output of Control, WMFC, and VMFC over 50 days under feeding, starvation, and refeeding phases</w:t>
                      </w:r>
                    </w:p>
                    <w:p w14:paraId="39C5E67A" w14:textId="77777777" w:rsidR="000235E5" w:rsidRPr="000235E5" w:rsidRDefault="000235E5" w:rsidP="000235E5">
                      <w:pPr>
                        <w:tabs>
                          <w:tab w:val="left" w:pos="851"/>
                        </w:tabs>
                        <w:autoSpaceDE w:val="0"/>
                        <w:autoSpaceDN w:val="0"/>
                        <w:adjustRightInd w:val="0"/>
                        <w:ind w:left="851" w:hanging="851"/>
                        <w:jc w:val="both"/>
                        <w:outlineLvl w:val="0"/>
                        <w:rPr>
                          <w:rFonts w:eastAsia="Arial Unicode MS" w:cs="Times New Roman"/>
                          <w:sz w:val="30"/>
                          <w:szCs w:val="30"/>
                          <w:lang w:val="en-US" w:eastAsia="ar-SA"/>
                        </w:rPr>
                      </w:pPr>
                    </w:p>
                    <w:p w14:paraId="7827B76D" w14:textId="77777777" w:rsidR="000235E5" w:rsidRPr="000235E5" w:rsidRDefault="000235E5" w:rsidP="000235E5">
                      <w:pPr>
                        <w:tabs>
                          <w:tab w:val="left" w:pos="851"/>
                        </w:tabs>
                        <w:autoSpaceDE w:val="0"/>
                        <w:autoSpaceDN w:val="0"/>
                        <w:adjustRightInd w:val="0"/>
                        <w:ind w:left="851" w:hanging="851"/>
                        <w:jc w:val="both"/>
                        <w:outlineLvl w:val="0"/>
                        <w:rPr>
                          <w:rFonts w:eastAsia="Arial Unicode MS" w:cs="Times New Roman"/>
                          <w:color w:val="000000" w:themeColor="text1"/>
                          <w:sz w:val="18"/>
                          <w:szCs w:val="18"/>
                          <w:lang w:val="en-US" w:eastAsia="ar-SA"/>
                        </w:rPr>
                      </w:pPr>
                    </w:p>
                  </w:txbxContent>
                </v:textbox>
                <w10:wrap type="square" anchorx="margin" anchory="margin"/>
              </v:shape>
            </w:pict>
          </mc:Fallback>
        </mc:AlternateContent>
      </w:r>
    </w:p>
    <w:p w14:paraId="73D3C1F1" w14:textId="27D3E585" w:rsidR="000235E5" w:rsidRPr="00AE3389" w:rsidRDefault="000235E5" w:rsidP="000235E5">
      <w:pPr>
        <w:ind w:firstLine="425"/>
        <w:jc w:val="thaiDistribute"/>
        <w:rPr>
          <w:rFonts w:eastAsia="MS Mincho" w:cs="Times New Roman"/>
          <w:lang w:eastAsia="zh-CN"/>
        </w:rPr>
      </w:pPr>
      <w:r>
        <w:rPr>
          <w:noProof/>
          <w:spacing w:val="7"/>
        </w:rPr>
        <w:lastRenderedPageBreak/>
        <mc:AlternateContent>
          <mc:Choice Requires="wps">
            <w:drawing>
              <wp:anchor distT="180340" distB="180340" distL="0" distR="0" simplePos="0" relativeHeight="252091392" behindDoc="0" locked="0" layoutInCell="1" allowOverlap="1" wp14:anchorId="0A65E449" wp14:editId="16EB597F">
                <wp:simplePos x="0" y="0"/>
                <wp:positionH relativeFrom="margin">
                  <wp:posOffset>-92710</wp:posOffset>
                </wp:positionH>
                <wp:positionV relativeFrom="margin">
                  <wp:posOffset>-10160</wp:posOffset>
                </wp:positionV>
                <wp:extent cx="5588635" cy="4220845"/>
                <wp:effectExtent l="0" t="0" r="0" b="0"/>
                <wp:wrapSquare wrapText="bothSides"/>
                <wp:docPr id="1598011415" name="Text Box 1598011415"/>
                <wp:cNvGraphicFramePr/>
                <a:graphic xmlns:a="http://schemas.openxmlformats.org/drawingml/2006/main">
                  <a:graphicData uri="http://schemas.microsoft.com/office/word/2010/wordprocessingShape">
                    <wps:wsp>
                      <wps:cNvSpPr txBox="1"/>
                      <wps:spPr>
                        <a:xfrm>
                          <a:off x="0" y="0"/>
                          <a:ext cx="5588635" cy="4220845"/>
                        </a:xfrm>
                        <a:prstGeom prst="rect">
                          <a:avLst/>
                        </a:prstGeom>
                        <a:noFill/>
                        <a:ln w="6350">
                          <a:noFill/>
                        </a:ln>
                      </wps:spPr>
                      <wps:txbx>
                        <w:txbxContent>
                          <w:p w14:paraId="00D519C6" w14:textId="77777777" w:rsidR="000235E5" w:rsidRDefault="000235E5" w:rsidP="000235E5">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0" distR="0" wp14:anchorId="7060DB28" wp14:editId="612ADAAD">
                                  <wp:extent cx="3533242" cy="1679092"/>
                                  <wp:effectExtent l="0" t="0" r="0" b="0"/>
                                  <wp:docPr id="812172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415814" name="Picture 1"/>
                                          <pic:cNvPicPr>
                                            <a:picLocks noChangeAspect="1"/>
                                          </pic:cNvPicPr>
                                        </pic:nvPicPr>
                                        <pic:blipFill>
                                          <a:blip r:embed="rId28"/>
                                          <a:stretch>
                                            <a:fillRect/>
                                          </a:stretch>
                                        </pic:blipFill>
                                        <pic:spPr>
                                          <a:xfrm>
                                            <a:off x="0" y="0"/>
                                            <a:ext cx="3601062" cy="1711322"/>
                                          </a:xfrm>
                                          <a:prstGeom prst="rect">
                                            <a:avLst/>
                                          </a:prstGeom>
                                        </pic:spPr>
                                      </pic:pic>
                                    </a:graphicData>
                                  </a:graphic>
                                </wp:inline>
                              </w:drawing>
                            </w:r>
                          </w:p>
                          <w:p w14:paraId="0A4A6ECA" w14:textId="77777777" w:rsidR="000235E5" w:rsidRPr="00C32229" w:rsidRDefault="000235E5" w:rsidP="000235E5">
                            <w:pPr>
                              <w:tabs>
                                <w:tab w:val="left" w:pos="709"/>
                              </w:tabs>
                              <w:autoSpaceDE w:val="0"/>
                              <w:autoSpaceDN w:val="0"/>
                              <w:adjustRightInd w:val="0"/>
                              <w:jc w:val="both"/>
                              <w:outlineLvl w:val="0"/>
                              <w:rPr>
                                <w:rFonts w:eastAsia="Arial Unicode MS" w:cstheme="minorBidi"/>
                                <w:b/>
                                <w:bCs/>
                                <w:color w:val="000000" w:themeColor="text1"/>
                                <w:kern w:val="1"/>
                                <w:sz w:val="14"/>
                                <w:szCs w:val="18"/>
                                <w:lang w:val="en-US" w:eastAsia="ar-SA"/>
                              </w:rPr>
                            </w:pPr>
                          </w:p>
                          <w:p w14:paraId="6488F527" w14:textId="77777777" w:rsidR="000235E5" w:rsidRPr="000235E5" w:rsidRDefault="000235E5" w:rsidP="000235E5">
                            <w:pPr>
                              <w:tabs>
                                <w:tab w:val="left" w:pos="851"/>
                              </w:tabs>
                              <w:autoSpaceDE w:val="0"/>
                              <w:autoSpaceDN w:val="0"/>
                              <w:adjustRightInd w:val="0"/>
                              <w:ind w:left="851" w:hanging="851"/>
                              <w:jc w:val="center"/>
                              <w:outlineLvl w:val="0"/>
                              <w:rPr>
                                <w:b/>
                                <w:bCs/>
                                <w:color w:val="000000" w:themeColor="text1"/>
                                <w:kern w:val="24"/>
                                <w:sz w:val="18"/>
                                <w:szCs w:val="18"/>
                              </w:rPr>
                            </w:pPr>
                            <w:r>
                              <w:rPr>
                                <w:rFonts w:eastAsia="Arial Unicode MS" w:cs="Times New Roman"/>
                                <w:b/>
                                <w:bCs/>
                                <w:color w:val="000000" w:themeColor="text1"/>
                                <w:kern w:val="1"/>
                                <w:sz w:val="18"/>
                                <w:szCs w:val="18"/>
                                <w:lang w:val="en-US" w:eastAsia="ar-SA" w:bidi="ar-SA"/>
                              </w:rPr>
                              <w:t xml:space="preserve">Figure </w:t>
                            </w:r>
                            <w:r>
                              <w:rPr>
                                <w:rFonts w:eastAsia="Arial Unicode MS" w:cs="Times New Roman"/>
                                <w:b/>
                                <w:bCs/>
                                <w:color w:val="000000" w:themeColor="text1"/>
                                <w:kern w:val="1"/>
                                <w:sz w:val="18"/>
                                <w:szCs w:val="18"/>
                                <w:lang w:val="en-US" w:eastAsia="ar-SA"/>
                              </w:rPr>
                              <w:t>5.</w:t>
                            </w:r>
                            <w:r>
                              <w:rPr>
                                <w:rFonts w:eastAsia="Arial Unicode MS" w:cs="Times New Roman"/>
                                <w:b/>
                                <w:bCs/>
                                <w:color w:val="000000" w:themeColor="text1"/>
                                <w:kern w:val="1"/>
                                <w:sz w:val="18"/>
                                <w:szCs w:val="18"/>
                                <w:lang w:val="en-US" w:eastAsia="ar-SA" w:bidi="ar-SA"/>
                              </w:rPr>
                              <w:tab/>
                            </w:r>
                            <w:r>
                              <w:rPr>
                                <w:b/>
                                <w:bCs/>
                                <w:color w:val="000000" w:themeColor="text1"/>
                                <w:kern w:val="24"/>
                                <w:sz w:val="18"/>
                                <w:szCs w:val="18"/>
                              </w:rPr>
                              <w:t xml:space="preserve">Current </w:t>
                            </w:r>
                            <w:proofErr w:type="spellStart"/>
                            <w:r>
                              <w:rPr>
                                <w:b/>
                                <w:bCs/>
                                <w:color w:val="000000" w:themeColor="text1"/>
                                <w:kern w:val="24"/>
                                <w:sz w:val="18"/>
                                <w:szCs w:val="18"/>
                              </w:rPr>
                              <w:t>density</w:t>
                            </w:r>
                            <w:proofErr w:type="spellEnd"/>
                            <w:r>
                              <w:rPr>
                                <w:b/>
                                <w:bCs/>
                                <w:color w:val="000000" w:themeColor="text1"/>
                                <w:kern w:val="24"/>
                                <w:sz w:val="18"/>
                                <w:szCs w:val="18"/>
                              </w:rPr>
                              <w:t xml:space="preserve"> versus time output of all MFC configurations </w:t>
                            </w:r>
                            <w:proofErr w:type="spellStart"/>
                            <w:r>
                              <w:rPr>
                                <w:b/>
                                <w:bCs/>
                                <w:color w:val="000000" w:themeColor="text1"/>
                                <w:kern w:val="24"/>
                                <w:sz w:val="18"/>
                                <w:szCs w:val="18"/>
                              </w:rPr>
                              <w:t>during</w:t>
                            </w:r>
                            <w:proofErr w:type="spellEnd"/>
                            <w:r>
                              <w:rPr>
                                <w:b/>
                                <w:bCs/>
                                <w:color w:val="000000" w:themeColor="text1"/>
                                <w:kern w:val="24"/>
                                <w:sz w:val="18"/>
                                <w:szCs w:val="18"/>
                              </w:rPr>
                              <w:t xml:space="preserve"> 50 </w:t>
                            </w:r>
                            <w:proofErr w:type="spellStart"/>
                            <w:r>
                              <w:rPr>
                                <w:b/>
                                <w:bCs/>
                                <w:color w:val="000000" w:themeColor="text1"/>
                                <w:kern w:val="24"/>
                                <w:sz w:val="18"/>
                                <w:szCs w:val="18"/>
                              </w:rPr>
                              <w:t>days</w:t>
                            </w:r>
                            <w:proofErr w:type="spellEnd"/>
                            <w:r>
                              <w:rPr>
                                <w:b/>
                                <w:bCs/>
                                <w:color w:val="000000" w:themeColor="text1"/>
                                <w:kern w:val="24"/>
                                <w:sz w:val="18"/>
                                <w:szCs w:val="18"/>
                              </w:rPr>
                              <w:t xml:space="preserve"> of </w:t>
                            </w:r>
                            <w:proofErr w:type="spellStart"/>
                            <w:r>
                              <w:rPr>
                                <w:b/>
                                <w:bCs/>
                                <w:color w:val="000000" w:themeColor="text1"/>
                                <w:kern w:val="24"/>
                                <w:sz w:val="18"/>
                                <w:szCs w:val="18"/>
                              </w:rPr>
                              <w:t>operation</w:t>
                            </w:r>
                            <w:proofErr w:type="spellEnd"/>
                          </w:p>
                          <w:p w14:paraId="7531C03B" w14:textId="77777777" w:rsidR="000235E5" w:rsidRPr="000235E5" w:rsidRDefault="000235E5" w:rsidP="000235E5">
                            <w:pPr>
                              <w:tabs>
                                <w:tab w:val="left" w:pos="851"/>
                              </w:tabs>
                              <w:autoSpaceDE w:val="0"/>
                              <w:autoSpaceDN w:val="0"/>
                              <w:adjustRightInd w:val="0"/>
                              <w:ind w:left="851" w:hanging="851"/>
                              <w:jc w:val="both"/>
                              <w:outlineLvl w:val="0"/>
                              <w:rPr>
                                <w:rFonts w:eastAsia="Arial Unicode MS" w:cs="Times New Roman"/>
                                <w:sz w:val="32"/>
                                <w:szCs w:val="32"/>
                                <w:lang w:val="en-US" w:eastAsia="ar-SA"/>
                              </w:rPr>
                            </w:pPr>
                          </w:p>
                          <w:p w14:paraId="10A87E8A" w14:textId="77777777" w:rsidR="000235E5" w:rsidRDefault="000235E5" w:rsidP="000235E5">
                            <w:pPr>
                              <w:tabs>
                                <w:tab w:val="left" w:pos="851"/>
                              </w:tabs>
                              <w:autoSpaceDE w:val="0"/>
                              <w:autoSpaceDN w:val="0"/>
                              <w:adjustRightInd w:val="0"/>
                              <w:ind w:left="851" w:hanging="851"/>
                              <w:jc w:val="center"/>
                              <w:outlineLvl w:val="0"/>
                              <w:rPr>
                                <w:rFonts w:eastAsia="Arial Unicode MS" w:cs="Times New Roman"/>
                                <w:color w:val="000000" w:themeColor="text1"/>
                                <w:sz w:val="18"/>
                                <w:szCs w:val="18"/>
                                <w:lang w:val="en-US" w:eastAsia="ar-SA"/>
                              </w:rPr>
                            </w:pPr>
                            <w:r>
                              <w:rPr>
                                <w:noProof/>
                              </w:rPr>
                              <w:drawing>
                                <wp:inline distT="0" distB="0" distL="0" distR="0" wp14:anchorId="6305D37E" wp14:editId="009071E8">
                                  <wp:extent cx="3569716" cy="1701055"/>
                                  <wp:effectExtent l="0" t="0" r="0" b="0"/>
                                  <wp:docPr id="1378975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47702" name="Picture 1"/>
                                          <pic:cNvPicPr>
                                            <a:picLocks noChangeAspect="1"/>
                                          </pic:cNvPicPr>
                                        </pic:nvPicPr>
                                        <pic:blipFill>
                                          <a:blip r:embed="rId29"/>
                                          <a:stretch>
                                            <a:fillRect/>
                                          </a:stretch>
                                        </pic:blipFill>
                                        <pic:spPr>
                                          <a:xfrm>
                                            <a:off x="0" y="0"/>
                                            <a:ext cx="3581522" cy="1706681"/>
                                          </a:xfrm>
                                          <a:prstGeom prst="rect">
                                            <a:avLst/>
                                          </a:prstGeom>
                                        </pic:spPr>
                                      </pic:pic>
                                    </a:graphicData>
                                  </a:graphic>
                                </wp:inline>
                              </w:drawing>
                            </w:r>
                          </w:p>
                          <w:p w14:paraId="2B0B2536" w14:textId="77777777" w:rsidR="000235E5" w:rsidRPr="000235E5" w:rsidRDefault="000235E5" w:rsidP="000235E5">
                            <w:pPr>
                              <w:tabs>
                                <w:tab w:val="left" w:pos="851"/>
                              </w:tabs>
                              <w:autoSpaceDE w:val="0"/>
                              <w:autoSpaceDN w:val="0"/>
                              <w:adjustRightInd w:val="0"/>
                              <w:ind w:left="851" w:hanging="851"/>
                              <w:jc w:val="center"/>
                              <w:outlineLvl w:val="0"/>
                              <w:rPr>
                                <w:rFonts w:eastAsia="Arial Unicode MS" w:cs="Times New Roman"/>
                                <w:color w:val="000000" w:themeColor="text1"/>
                                <w:sz w:val="16"/>
                                <w:szCs w:val="16"/>
                                <w:lang w:val="en-US" w:eastAsia="ar-SA"/>
                              </w:rPr>
                            </w:pPr>
                          </w:p>
                          <w:p w14:paraId="659F617B" w14:textId="77777777" w:rsidR="000235E5" w:rsidRPr="000235E5" w:rsidRDefault="000235E5" w:rsidP="000235E5">
                            <w:pPr>
                              <w:tabs>
                                <w:tab w:val="left" w:pos="851"/>
                              </w:tabs>
                              <w:autoSpaceDE w:val="0"/>
                              <w:autoSpaceDN w:val="0"/>
                              <w:adjustRightInd w:val="0"/>
                              <w:ind w:left="851" w:hanging="851"/>
                              <w:jc w:val="center"/>
                              <w:outlineLvl w:val="0"/>
                              <w:rPr>
                                <w:b/>
                                <w:bCs/>
                                <w:color w:val="000000" w:themeColor="text1"/>
                                <w:kern w:val="24"/>
                                <w:sz w:val="18"/>
                                <w:szCs w:val="18"/>
                              </w:rPr>
                            </w:pPr>
                            <w:r>
                              <w:rPr>
                                <w:rFonts w:eastAsia="Arial Unicode MS" w:cs="Times New Roman"/>
                                <w:b/>
                                <w:bCs/>
                                <w:color w:val="000000" w:themeColor="text1"/>
                                <w:kern w:val="1"/>
                                <w:sz w:val="18"/>
                                <w:szCs w:val="18"/>
                                <w:lang w:val="en-US" w:eastAsia="ar-SA" w:bidi="ar-SA"/>
                              </w:rPr>
                              <w:t xml:space="preserve">Figure </w:t>
                            </w:r>
                            <w:r>
                              <w:rPr>
                                <w:rFonts w:eastAsia="Arial Unicode MS" w:cs="Times New Roman"/>
                                <w:b/>
                                <w:bCs/>
                                <w:color w:val="000000" w:themeColor="text1"/>
                                <w:kern w:val="1"/>
                                <w:sz w:val="18"/>
                                <w:szCs w:val="18"/>
                                <w:lang w:val="en-US" w:eastAsia="ar-SA"/>
                              </w:rPr>
                              <w:t>6.</w:t>
                            </w:r>
                            <w:r>
                              <w:rPr>
                                <w:rFonts w:eastAsia="Arial Unicode MS" w:cs="Times New Roman"/>
                                <w:b/>
                                <w:bCs/>
                                <w:color w:val="000000" w:themeColor="text1"/>
                                <w:kern w:val="1"/>
                                <w:sz w:val="18"/>
                                <w:szCs w:val="18"/>
                                <w:lang w:val="en-US" w:eastAsia="ar-SA" w:bidi="ar-SA"/>
                              </w:rPr>
                              <w:tab/>
                            </w:r>
                            <w:r>
                              <w:rPr>
                                <w:b/>
                                <w:bCs/>
                                <w:color w:val="000000" w:themeColor="text1"/>
                                <w:kern w:val="24"/>
                                <w:sz w:val="18"/>
                                <w:szCs w:val="18"/>
                              </w:rPr>
                              <w:t xml:space="preserve">Power </w:t>
                            </w:r>
                            <w:proofErr w:type="spellStart"/>
                            <w:r>
                              <w:rPr>
                                <w:b/>
                                <w:bCs/>
                                <w:color w:val="000000" w:themeColor="text1"/>
                                <w:kern w:val="24"/>
                                <w:sz w:val="18"/>
                                <w:szCs w:val="18"/>
                              </w:rPr>
                              <w:t>density</w:t>
                            </w:r>
                            <w:proofErr w:type="spellEnd"/>
                            <w:r>
                              <w:rPr>
                                <w:b/>
                                <w:bCs/>
                                <w:color w:val="000000" w:themeColor="text1"/>
                                <w:kern w:val="24"/>
                                <w:sz w:val="18"/>
                                <w:szCs w:val="18"/>
                              </w:rPr>
                              <w:t xml:space="preserve"> versus time trends for Control, WMFC, and VMFC</w:t>
                            </w:r>
                          </w:p>
                          <w:p w14:paraId="2E6B95DC" w14:textId="77777777" w:rsidR="000235E5" w:rsidRPr="000235E5" w:rsidRDefault="000235E5" w:rsidP="000235E5">
                            <w:pPr>
                              <w:tabs>
                                <w:tab w:val="left" w:pos="851"/>
                              </w:tabs>
                              <w:autoSpaceDE w:val="0"/>
                              <w:autoSpaceDN w:val="0"/>
                              <w:adjustRightInd w:val="0"/>
                              <w:ind w:left="851" w:hanging="851"/>
                              <w:jc w:val="center"/>
                              <w:outlineLvl w:val="0"/>
                              <w:rPr>
                                <w:rFonts w:eastAsia="Arial Unicode MS" w:cs="Times New Roman"/>
                                <w:color w:val="000000" w:themeColor="text1"/>
                                <w:sz w:val="18"/>
                                <w:szCs w:val="18"/>
                                <w:lang w:eastAsia="ar-S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5E449" id="Text Box 1598011415" o:spid="_x0000_s1033" type="#_x0000_t202" style="position:absolute;left:0;text-align:left;margin-left:-7.3pt;margin-top:-.8pt;width:440.05pt;height:332.35pt;z-index:252091392;visibility:visible;mso-wrap-style:square;mso-width-percent:0;mso-height-percent:0;mso-wrap-distance-left:0;mso-wrap-distance-top:14.2pt;mso-wrap-distance-right:0;mso-wrap-distance-bottom:14.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fpJfuHAIAADQEAAAOAAAAZHJzL2Uyb0RvYy54bWysU01v2zAMvQ/ofxB0b+xkSZsZcYqsRYYB QVsgHXpWZCkWIIuapMTOfv0oOV/odhp2kUmRfiTfo2YPXaPJXjivwJR0OMgpEYZDpcy2pD/elrdT SnxgpmIajCjpQXj6ML/5NGttIUZQg66EIwhifNHaktYh2CLLPK9Fw/wArDAYlOAaFtB126xyrEX0 RmejPL/LWnCVdcCF93j71AfpPOFLKXh4kdKLQHRJsbeQTpfOTTyz+YwVW8dsrfixDfYPXTRMGSx6 hnpigZGdU39ANYo78CDDgEOTgZSKizQDTjPMP0yzrpkVaRYkx9szTf7/wfLn/dq+OhK6r9ChgJGQ 1vrC42Wcp5OuiV/slGAcKTycaRNdIBwvJ5Pp9O7zhBKOsfFolE/Hk4iTXX63zodvAhoSjZI61CXR xfYrH/rUU0qsZmCptE7aaEPakiJ8nn44RxBcG6xxaTZaodt0RFUlvT8NsoHqgPM56KX3li8V9rBi Prwyh1rjSLi/4QUPqQFrwdGipAb362/3MR8lwCglLe5OSf3PHXOCEv3doDhfhuNxXLbkjCf3I3Tc dWRzHTG75hFwPYf4UixPZswP+mRKB807rvkiVsUQMxxrlzSczMfQbzQ+Ey4Wi5SE62VZWJm15RE6 shoZfuvembNHGQIq+AynLWPFBzX63F6PxS6AVEmqyHPP6pF+XM0k9vEZxd2/9lPW5bHPfwMAAP// AwBQSwMEFAAGAAgAAAAhAOn/26DhAAAACgEAAA8AAABkcnMvZG93bnJldi54bWxMj01PwzAMhu9I /IfISNy2tINGVWk6TZUmJASHjV24pY3XVuSjNNlW+PV4JzjZlh+9flyuZ2vYGacweCchXSbA0LVe D66TcHjfLnJgISqnlfEOJXxjgHV1e1OqQvuL2+F5HztGIS4USkIf41hwHtoerQpLP6Kj3dFPVkUa p47rSV0o3Bq+ShLBrRocXejViHWP7ef+ZCW81Ns3tWtWNv8x9fPrcTN+HT4yKe/v5s0TsIhz/IPh qk/qUJFT409OB2YkLNJHQei1oUpALrIMWCNBiIcUeFXy/y9UvwAAAP//AwBQSwECLQAUAAYACAAA ACEAtoM4kv4AAADhAQAAEwAAAAAAAAAAAAAAAAAAAAAAW0NvbnRlbnRfVHlwZXNdLnhtbFBLAQIt ABQABgAIAAAAIQA4/SH/1gAAAJQBAAALAAAAAAAAAAAAAAAAAC8BAABfcmVscy8ucmVsc1BLAQIt ABQABgAIAAAAIQBfpJfuHAIAADQEAAAOAAAAAAAAAAAAAAAAAC4CAABkcnMvZTJvRG9jLnhtbFBL AQItABQABgAIAAAAIQDp/9ug4QAAAAoBAAAPAAAAAAAAAAAAAAAAAHYEAABkcnMvZG93bnJldi54 bWxQSwUGAAAAAAQABADzAAAAhAUAAAAA " filled="f" stroked="f" strokeweight=".5pt">
                <v:textbox>
                  <w:txbxContent>
                    <w:p w14:paraId="00D519C6" w14:textId="77777777" w:rsidR="000235E5" w:rsidRDefault="000235E5" w:rsidP="000235E5">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0" distR="0" wp14:anchorId="7060DB28" wp14:editId="612ADAAD">
                            <wp:extent cx="3533242" cy="1679092"/>
                            <wp:effectExtent l="0" t="0" r="0" b="0"/>
                            <wp:docPr id="812172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415814" name="Picture 1"/>
                                    <pic:cNvPicPr>
                                      <a:picLocks noChangeAspect="1"/>
                                    </pic:cNvPicPr>
                                  </pic:nvPicPr>
                                  <pic:blipFill>
                                    <a:blip r:embed="rId30"/>
                                    <a:stretch>
                                      <a:fillRect/>
                                    </a:stretch>
                                  </pic:blipFill>
                                  <pic:spPr>
                                    <a:xfrm>
                                      <a:off x="0" y="0"/>
                                      <a:ext cx="3601062" cy="1711322"/>
                                    </a:xfrm>
                                    <a:prstGeom prst="rect">
                                      <a:avLst/>
                                    </a:prstGeom>
                                  </pic:spPr>
                                </pic:pic>
                              </a:graphicData>
                            </a:graphic>
                          </wp:inline>
                        </w:drawing>
                      </w:r>
                    </w:p>
                    <w:p w14:paraId="0A4A6ECA" w14:textId="77777777" w:rsidR="000235E5" w:rsidRPr="00C32229" w:rsidRDefault="000235E5" w:rsidP="000235E5">
                      <w:pPr>
                        <w:tabs>
                          <w:tab w:val="left" w:pos="709"/>
                        </w:tabs>
                        <w:autoSpaceDE w:val="0"/>
                        <w:autoSpaceDN w:val="0"/>
                        <w:adjustRightInd w:val="0"/>
                        <w:jc w:val="both"/>
                        <w:outlineLvl w:val="0"/>
                        <w:rPr>
                          <w:rFonts w:eastAsia="Arial Unicode MS" w:cstheme="minorBidi"/>
                          <w:b/>
                          <w:bCs/>
                          <w:color w:val="000000" w:themeColor="text1"/>
                          <w:kern w:val="1"/>
                          <w:sz w:val="14"/>
                          <w:szCs w:val="18"/>
                          <w:lang w:val="en-US" w:eastAsia="ar-SA"/>
                        </w:rPr>
                      </w:pPr>
                    </w:p>
                    <w:p w14:paraId="6488F527" w14:textId="77777777" w:rsidR="000235E5" w:rsidRPr="000235E5" w:rsidRDefault="000235E5" w:rsidP="000235E5">
                      <w:pPr>
                        <w:tabs>
                          <w:tab w:val="left" w:pos="851"/>
                        </w:tabs>
                        <w:autoSpaceDE w:val="0"/>
                        <w:autoSpaceDN w:val="0"/>
                        <w:adjustRightInd w:val="0"/>
                        <w:ind w:left="851" w:hanging="851"/>
                        <w:jc w:val="center"/>
                        <w:outlineLvl w:val="0"/>
                        <w:rPr>
                          <w:b/>
                          <w:bCs/>
                          <w:color w:val="000000" w:themeColor="text1"/>
                          <w:kern w:val="24"/>
                          <w:sz w:val="18"/>
                          <w:szCs w:val="18"/>
                        </w:rPr>
                      </w:pPr>
                      <w:r>
                        <w:rPr>
                          <w:rFonts w:eastAsia="Arial Unicode MS" w:cs="Times New Roman"/>
                          <w:b/>
                          <w:bCs/>
                          <w:color w:val="000000" w:themeColor="text1"/>
                          <w:kern w:val="1"/>
                          <w:sz w:val="18"/>
                          <w:szCs w:val="18"/>
                          <w:lang w:val="en-US" w:eastAsia="ar-SA" w:bidi="ar-SA"/>
                        </w:rPr>
                        <w:t xml:space="preserve">Figure </w:t>
                      </w:r>
                      <w:r>
                        <w:rPr>
                          <w:rFonts w:eastAsia="Arial Unicode MS" w:cs="Times New Roman"/>
                          <w:b/>
                          <w:bCs/>
                          <w:color w:val="000000" w:themeColor="text1"/>
                          <w:kern w:val="1"/>
                          <w:sz w:val="18"/>
                          <w:szCs w:val="18"/>
                          <w:lang w:val="en-US" w:eastAsia="ar-SA"/>
                        </w:rPr>
                        <w:t>5.</w:t>
                      </w:r>
                      <w:r>
                        <w:rPr>
                          <w:rFonts w:eastAsia="Arial Unicode MS" w:cs="Times New Roman"/>
                          <w:b/>
                          <w:bCs/>
                          <w:color w:val="000000" w:themeColor="text1"/>
                          <w:kern w:val="1"/>
                          <w:sz w:val="18"/>
                          <w:szCs w:val="18"/>
                          <w:lang w:val="en-US" w:eastAsia="ar-SA" w:bidi="ar-SA"/>
                        </w:rPr>
                        <w:tab/>
                      </w:r>
                      <w:r>
                        <w:rPr>
                          <w:b/>
                          <w:bCs/>
                          <w:color w:val="000000" w:themeColor="text1"/>
                          <w:kern w:val="24"/>
                          <w:sz w:val="18"/>
                          <w:szCs w:val="18"/>
                        </w:rPr>
                        <w:t>Current density versus time output of all MFC configurations during 50 days of operation</w:t>
                      </w:r>
                    </w:p>
                    <w:p w14:paraId="7531C03B" w14:textId="77777777" w:rsidR="000235E5" w:rsidRPr="000235E5" w:rsidRDefault="000235E5" w:rsidP="000235E5">
                      <w:pPr>
                        <w:tabs>
                          <w:tab w:val="left" w:pos="851"/>
                        </w:tabs>
                        <w:autoSpaceDE w:val="0"/>
                        <w:autoSpaceDN w:val="0"/>
                        <w:adjustRightInd w:val="0"/>
                        <w:ind w:left="851" w:hanging="851"/>
                        <w:jc w:val="both"/>
                        <w:outlineLvl w:val="0"/>
                        <w:rPr>
                          <w:rFonts w:eastAsia="Arial Unicode MS" w:cs="Times New Roman"/>
                          <w:sz w:val="32"/>
                          <w:szCs w:val="32"/>
                          <w:lang w:val="en-US" w:eastAsia="ar-SA"/>
                        </w:rPr>
                      </w:pPr>
                    </w:p>
                    <w:p w14:paraId="10A87E8A" w14:textId="77777777" w:rsidR="000235E5" w:rsidRDefault="000235E5" w:rsidP="000235E5">
                      <w:pPr>
                        <w:tabs>
                          <w:tab w:val="left" w:pos="851"/>
                        </w:tabs>
                        <w:autoSpaceDE w:val="0"/>
                        <w:autoSpaceDN w:val="0"/>
                        <w:adjustRightInd w:val="0"/>
                        <w:ind w:left="851" w:hanging="851"/>
                        <w:jc w:val="center"/>
                        <w:outlineLvl w:val="0"/>
                        <w:rPr>
                          <w:rFonts w:eastAsia="Arial Unicode MS" w:cs="Times New Roman"/>
                          <w:color w:val="000000" w:themeColor="text1"/>
                          <w:sz w:val="18"/>
                          <w:szCs w:val="18"/>
                          <w:lang w:val="en-US" w:eastAsia="ar-SA"/>
                        </w:rPr>
                      </w:pPr>
                      <w:r>
                        <w:rPr>
                          <w:noProof/>
                        </w:rPr>
                        <w:drawing>
                          <wp:inline distT="0" distB="0" distL="0" distR="0" wp14:anchorId="6305D37E" wp14:editId="009071E8">
                            <wp:extent cx="3569716" cy="1701055"/>
                            <wp:effectExtent l="0" t="0" r="0" b="0"/>
                            <wp:docPr id="1378975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47702" name="Picture 1"/>
                                    <pic:cNvPicPr>
                                      <a:picLocks noChangeAspect="1"/>
                                    </pic:cNvPicPr>
                                  </pic:nvPicPr>
                                  <pic:blipFill>
                                    <a:blip r:embed="rId31"/>
                                    <a:stretch>
                                      <a:fillRect/>
                                    </a:stretch>
                                  </pic:blipFill>
                                  <pic:spPr>
                                    <a:xfrm>
                                      <a:off x="0" y="0"/>
                                      <a:ext cx="3581522" cy="1706681"/>
                                    </a:xfrm>
                                    <a:prstGeom prst="rect">
                                      <a:avLst/>
                                    </a:prstGeom>
                                  </pic:spPr>
                                </pic:pic>
                              </a:graphicData>
                            </a:graphic>
                          </wp:inline>
                        </w:drawing>
                      </w:r>
                    </w:p>
                    <w:p w14:paraId="2B0B2536" w14:textId="77777777" w:rsidR="000235E5" w:rsidRPr="000235E5" w:rsidRDefault="000235E5" w:rsidP="000235E5">
                      <w:pPr>
                        <w:tabs>
                          <w:tab w:val="left" w:pos="851"/>
                        </w:tabs>
                        <w:autoSpaceDE w:val="0"/>
                        <w:autoSpaceDN w:val="0"/>
                        <w:adjustRightInd w:val="0"/>
                        <w:ind w:left="851" w:hanging="851"/>
                        <w:jc w:val="center"/>
                        <w:outlineLvl w:val="0"/>
                        <w:rPr>
                          <w:rFonts w:eastAsia="Arial Unicode MS" w:cs="Times New Roman"/>
                          <w:color w:val="000000" w:themeColor="text1"/>
                          <w:sz w:val="16"/>
                          <w:szCs w:val="16"/>
                          <w:lang w:val="en-US" w:eastAsia="ar-SA"/>
                        </w:rPr>
                      </w:pPr>
                    </w:p>
                    <w:p w14:paraId="659F617B" w14:textId="77777777" w:rsidR="000235E5" w:rsidRPr="000235E5" w:rsidRDefault="000235E5" w:rsidP="000235E5">
                      <w:pPr>
                        <w:tabs>
                          <w:tab w:val="left" w:pos="851"/>
                        </w:tabs>
                        <w:autoSpaceDE w:val="0"/>
                        <w:autoSpaceDN w:val="0"/>
                        <w:adjustRightInd w:val="0"/>
                        <w:ind w:left="851" w:hanging="851"/>
                        <w:jc w:val="center"/>
                        <w:outlineLvl w:val="0"/>
                        <w:rPr>
                          <w:b/>
                          <w:bCs/>
                          <w:color w:val="000000" w:themeColor="text1"/>
                          <w:kern w:val="24"/>
                          <w:sz w:val="18"/>
                          <w:szCs w:val="18"/>
                        </w:rPr>
                      </w:pPr>
                      <w:r>
                        <w:rPr>
                          <w:rFonts w:eastAsia="Arial Unicode MS" w:cs="Times New Roman"/>
                          <w:b/>
                          <w:bCs/>
                          <w:color w:val="000000" w:themeColor="text1"/>
                          <w:kern w:val="1"/>
                          <w:sz w:val="18"/>
                          <w:szCs w:val="18"/>
                          <w:lang w:val="en-US" w:eastAsia="ar-SA" w:bidi="ar-SA"/>
                        </w:rPr>
                        <w:t xml:space="preserve">Figure </w:t>
                      </w:r>
                      <w:r>
                        <w:rPr>
                          <w:rFonts w:eastAsia="Arial Unicode MS" w:cs="Times New Roman"/>
                          <w:b/>
                          <w:bCs/>
                          <w:color w:val="000000" w:themeColor="text1"/>
                          <w:kern w:val="1"/>
                          <w:sz w:val="18"/>
                          <w:szCs w:val="18"/>
                          <w:lang w:val="en-US" w:eastAsia="ar-SA"/>
                        </w:rPr>
                        <w:t>6.</w:t>
                      </w:r>
                      <w:r>
                        <w:rPr>
                          <w:rFonts w:eastAsia="Arial Unicode MS" w:cs="Times New Roman"/>
                          <w:b/>
                          <w:bCs/>
                          <w:color w:val="000000" w:themeColor="text1"/>
                          <w:kern w:val="1"/>
                          <w:sz w:val="18"/>
                          <w:szCs w:val="18"/>
                          <w:lang w:val="en-US" w:eastAsia="ar-SA" w:bidi="ar-SA"/>
                        </w:rPr>
                        <w:tab/>
                      </w:r>
                      <w:r>
                        <w:rPr>
                          <w:b/>
                          <w:bCs/>
                          <w:color w:val="000000" w:themeColor="text1"/>
                          <w:kern w:val="24"/>
                          <w:sz w:val="18"/>
                          <w:szCs w:val="18"/>
                        </w:rPr>
                        <w:t>Power density versus time trends for Control, WMFC, and VMFC</w:t>
                      </w:r>
                    </w:p>
                    <w:p w14:paraId="2E6B95DC" w14:textId="77777777" w:rsidR="000235E5" w:rsidRPr="000235E5" w:rsidRDefault="000235E5" w:rsidP="000235E5">
                      <w:pPr>
                        <w:tabs>
                          <w:tab w:val="left" w:pos="851"/>
                        </w:tabs>
                        <w:autoSpaceDE w:val="0"/>
                        <w:autoSpaceDN w:val="0"/>
                        <w:adjustRightInd w:val="0"/>
                        <w:ind w:left="851" w:hanging="851"/>
                        <w:jc w:val="center"/>
                        <w:outlineLvl w:val="0"/>
                        <w:rPr>
                          <w:rFonts w:eastAsia="Arial Unicode MS" w:cs="Times New Roman"/>
                          <w:color w:val="000000" w:themeColor="text1"/>
                          <w:sz w:val="18"/>
                          <w:szCs w:val="18"/>
                          <w:lang w:eastAsia="ar-SA"/>
                        </w:rPr>
                      </w:pPr>
                    </w:p>
                  </w:txbxContent>
                </v:textbox>
                <w10:wrap type="square" anchorx="margin" anchory="margin"/>
              </v:shape>
            </w:pict>
          </mc:Fallback>
        </mc:AlternateContent>
      </w:r>
      <w:proofErr w:type="spellStart"/>
      <w:r>
        <w:rPr>
          <w:rFonts w:eastAsia="MS Mincho" w:cs="Times New Roman"/>
          <w:lang w:eastAsia="zh-CN"/>
        </w:rPr>
        <w:t>Compared</w:t>
      </w:r>
      <w:proofErr w:type="spellEnd"/>
      <w:r>
        <w:rPr>
          <w:rFonts w:eastAsia="MS Mincho" w:cs="Times New Roman"/>
          <w:lang w:eastAsia="zh-CN"/>
        </w:rPr>
        <w:t xml:space="preserve"> to </w:t>
      </w:r>
      <w:proofErr w:type="spellStart"/>
      <w:r>
        <w:rPr>
          <w:rFonts w:eastAsia="MS Mincho" w:cs="Times New Roman"/>
          <w:lang w:eastAsia="zh-CN"/>
        </w:rPr>
        <w:t>previous</w:t>
      </w:r>
      <w:proofErr w:type="spellEnd"/>
      <w:r>
        <w:rPr>
          <w:rFonts w:eastAsia="MS Mincho" w:cs="Times New Roman"/>
          <w:lang w:eastAsia="zh-CN"/>
        </w:rPr>
        <w:t xml:space="preserve"> </w:t>
      </w:r>
      <w:proofErr w:type="spellStart"/>
      <w:r>
        <w:rPr>
          <w:rFonts w:eastAsia="MS Mincho" w:cs="Times New Roman"/>
          <w:lang w:eastAsia="zh-CN"/>
        </w:rPr>
        <w:t>studies</w:t>
      </w:r>
      <w:proofErr w:type="spellEnd"/>
      <w:r>
        <w:rPr>
          <w:rFonts w:eastAsia="MS Mincho" w:cs="Times New Roman"/>
          <w:lang w:eastAsia="zh-CN"/>
        </w:rPr>
        <w:t xml:space="preserve"> </w:t>
      </w:r>
      <w:proofErr w:type="spellStart"/>
      <w:r>
        <w:rPr>
          <w:rFonts w:eastAsia="MS Mincho" w:cs="Times New Roman"/>
          <w:lang w:eastAsia="zh-CN"/>
        </w:rPr>
        <w:t>utilising</w:t>
      </w:r>
      <w:proofErr w:type="spellEnd"/>
      <w:r>
        <w:rPr>
          <w:rFonts w:eastAsia="MS Mincho" w:cs="Times New Roman"/>
          <w:lang w:eastAsia="zh-CN"/>
        </w:rPr>
        <w:t xml:space="preserve"> </w:t>
      </w:r>
      <w:proofErr w:type="spellStart"/>
      <w:r>
        <w:rPr>
          <w:rFonts w:eastAsia="MS Mincho" w:cs="Times New Roman"/>
          <w:lang w:eastAsia="zh-CN"/>
        </w:rPr>
        <w:t>vermicompost</w:t>
      </w:r>
      <w:proofErr w:type="spellEnd"/>
      <w:r>
        <w:rPr>
          <w:rFonts w:eastAsia="MS Mincho" w:cs="Times New Roman"/>
          <w:lang w:eastAsia="zh-CN"/>
        </w:rPr>
        <w:t xml:space="preserve"> as </w:t>
      </w:r>
      <w:proofErr w:type="gramStart"/>
      <w:r>
        <w:rPr>
          <w:rFonts w:eastAsia="MS Mincho" w:cs="Times New Roman"/>
          <w:lang w:eastAsia="zh-CN"/>
        </w:rPr>
        <w:t>a</w:t>
      </w:r>
      <w:proofErr w:type="gramEnd"/>
      <w:r>
        <w:rPr>
          <w:rFonts w:eastAsia="MS Mincho" w:cs="Times New Roman"/>
          <w:lang w:eastAsia="zh-CN"/>
        </w:rPr>
        <w:t xml:space="preserve"> bio-</w:t>
      </w:r>
      <w:proofErr w:type="spellStart"/>
      <w:r>
        <w:rPr>
          <w:rFonts w:eastAsia="MS Mincho" w:cs="Times New Roman"/>
          <w:lang w:eastAsia="zh-CN"/>
        </w:rPr>
        <w:t>electroactive</w:t>
      </w:r>
      <w:proofErr w:type="spellEnd"/>
      <w:r>
        <w:rPr>
          <w:rFonts w:eastAsia="MS Mincho" w:cs="Times New Roman"/>
          <w:lang w:eastAsia="zh-CN"/>
        </w:rPr>
        <w:t xml:space="preserve"> </w:t>
      </w:r>
      <w:proofErr w:type="spellStart"/>
      <w:r>
        <w:rPr>
          <w:rFonts w:eastAsia="MS Mincho" w:cs="Times New Roman"/>
          <w:lang w:eastAsia="zh-CN"/>
        </w:rPr>
        <w:t>substrate</w:t>
      </w:r>
      <w:proofErr w:type="spellEnd"/>
      <w:r>
        <w:rPr>
          <w:rFonts w:eastAsia="MS Mincho" w:cs="Times New Roman"/>
          <w:lang w:eastAsia="zh-CN"/>
        </w:rPr>
        <w:t xml:space="preserve"> in </w:t>
      </w:r>
      <w:proofErr w:type="spellStart"/>
      <w:r>
        <w:rPr>
          <w:rFonts w:eastAsia="MS Mincho" w:cs="Times New Roman"/>
          <w:lang w:eastAsia="zh-CN"/>
        </w:rPr>
        <w:t>MFCs</w:t>
      </w:r>
      <w:proofErr w:type="spellEnd"/>
      <w:r>
        <w:rPr>
          <w:rFonts w:eastAsia="MS Mincho" w:cs="Times New Roman"/>
          <w:lang w:eastAsia="zh-CN"/>
        </w:rPr>
        <w:t xml:space="preserve"> </w:t>
      </w:r>
      <w:proofErr w:type="spellStart"/>
      <w:r>
        <w:rPr>
          <w:rFonts w:eastAsia="MS Mincho" w:cs="Times New Roman"/>
          <w:lang w:eastAsia="zh-CN"/>
        </w:rPr>
        <w:t>with</w:t>
      </w:r>
      <w:proofErr w:type="spellEnd"/>
      <w:r>
        <w:rPr>
          <w:rFonts w:eastAsia="MS Mincho" w:cs="Times New Roman"/>
          <w:lang w:eastAsia="zh-CN"/>
        </w:rPr>
        <w:t xml:space="preserve"> </w:t>
      </w:r>
      <w:proofErr w:type="spellStart"/>
      <w:r>
        <w:rPr>
          <w:rFonts w:eastAsia="MS Mincho" w:cs="Times New Roman"/>
          <w:lang w:eastAsia="zh-CN"/>
        </w:rPr>
        <w:t>various</w:t>
      </w:r>
      <w:proofErr w:type="spellEnd"/>
      <w:r>
        <w:rPr>
          <w:rFonts w:eastAsia="MS Mincho" w:cs="Times New Roman"/>
          <w:lang w:eastAsia="zh-CN"/>
        </w:rPr>
        <w:t xml:space="preserve"> anode </w:t>
      </w:r>
      <w:proofErr w:type="spellStart"/>
      <w:r>
        <w:rPr>
          <w:rFonts w:eastAsia="MS Mincho" w:cs="Times New Roman"/>
          <w:lang w:eastAsia="zh-CN"/>
        </w:rPr>
        <w:t>materials</w:t>
      </w:r>
      <w:proofErr w:type="spellEnd"/>
      <w:r>
        <w:rPr>
          <w:rFonts w:eastAsia="MS Mincho" w:cs="Times New Roman"/>
          <w:lang w:eastAsia="zh-CN"/>
        </w:rPr>
        <w:t xml:space="preserve">, </w:t>
      </w:r>
      <w:proofErr w:type="spellStart"/>
      <w:r>
        <w:rPr>
          <w:rFonts w:eastAsia="MS Mincho" w:cs="Times New Roman"/>
          <w:lang w:eastAsia="zh-CN"/>
        </w:rPr>
        <w:t>Ratnasari</w:t>
      </w:r>
      <w:proofErr w:type="spellEnd"/>
      <w:r>
        <w:rPr>
          <w:rFonts w:eastAsia="MS Mincho" w:cs="Times New Roman"/>
          <w:lang w:eastAsia="zh-CN"/>
        </w:rPr>
        <w:t xml:space="preserve"> </w:t>
      </w:r>
      <w:r>
        <w:rPr>
          <w:rFonts w:eastAsia="MS Mincho" w:cs="Times New Roman"/>
          <w:i/>
          <w:iCs/>
          <w:lang w:eastAsia="zh-CN"/>
        </w:rPr>
        <w:t>et al</w:t>
      </w:r>
      <w:r>
        <w:rPr>
          <w:rFonts w:eastAsia="MS Mincho" w:cs="Times New Roman"/>
          <w:lang w:eastAsia="zh-CN"/>
        </w:rPr>
        <w:t xml:space="preserve">. (2023) </w:t>
      </w:r>
      <w:proofErr w:type="spellStart"/>
      <w:r>
        <w:rPr>
          <w:rFonts w:eastAsia="MS Mincho" w:cs="Times New Roman"/>
          <w:lang w:eastAsia="zh-CN"/>
        </w:rPr>
        <w:t>achieved</w:t>
      </w:r>
      <w:proofErr w:type="spellEnd"/>
      <w:r>
        <w:rPr>
          <w:rFonts w:eastAsia="MS Mincho" w:cs="Times New Roman"/>
          <w:lang w:eastAsia="zh-CN"/>
        </w:rPr>
        <w:t xml:space="preserve"> voltage of 0.57 V and power </w:t>
      </w:r>
      <w:proofErr w:type="spellStart"/>
      <w:r>
        <w:rPr>
          <w:rFonts w:eastAsia="MS Mincho" w:cs="Times New Roman"/>
          <w:lang w:eastAsia="zh-CN"/>
        </w:rPr>
        <w:t>density</w:t>
      </w:r>
      <w:proofErr w:type="spellEnd"/>
      <w:r>
        <w:rPr>
          <w:rFonts w:eastAsia="MS Mincho" w:cs="Times New Roman"/>
          <w:lang w:eastAsia="zh-CN"/>
        </w:rPr>
        <w:t xml:space="preserve"> of 3.6 mW/m² </w:t>
      </w:r>
      <w:proofErr w:type="spellStart"/>
      <w:r>
        <w:rPr>
          <w:rFonts w:eastAsia="MS Mincho" w:cs="Times New Roman"/>
          <w:lang w:eastAsia="zh-CN"/>
        </w:rPr>
        <w:t>using</w:t>
      </w:r>
      <w:proofErr w:type="spellEnd"/>
      <w:r>
        <w:rPr>
          <w:rFonts w:eastAsia="MS Mincho" w:cs="Times New Roman"/>
          <w:lang w:eastAsia="zh-CN"/>
        </w:rPr>
        <w:t xml:space="preserve"> </w:t>
      </w:r>
      <w:proofErr w:type="spellStart"/>
      <w:r>
        <w:rPr>
          <w:rFonts w:eastAsia="MS Mincho" w:cs="Times New Roman"/>
          <w:lang w:eastAsia="zh-CN"/>
        </w:rPr>
        <w:t>carbon</w:t>
      </w:r>
      <w:proofErr w:type="spellEnd"/>
      <w:r>
        <w:rPr>
          <w:rFonts w:eastAsia="MS Mincho" w:cs="Times New Roman"/>
          <w:lang w:eastAsia="zh-CN"/>
        </w:rPr>
        <w:t xml:space="preserve"> </w:t>
      </w:r>
      <w:proofErr w:type="spellStart"/>
      <w:r>
        <w:rPr>
          <w:rFonts w:eastAsia="MS Mincho" w:cs="Times New Roman"/>
          <w:lang w:eastAsia="zh-CN"/>
        </w:rPr>
        <w:t>cloth</w:t>
      </w:r>
      <w:proofErr w:type="spellEnd"/>
      <w:r>
        <w:rPr>
          <w:rFonts w:eastAsia="MS Mincho" w:cs="Times New Roman"/>
          <w:lang w:eastAsia="zh-CN"/>
        </w:rPr>
        <w:t xml:space="preserve"> and </w:t>
      </w:r>
      <w:proofErr w:type="spellStart"/>
      <w:r>
        <w:rPr>
          <w:rFonts w:eastAsia="MS Mincho" w:cs="Times New Roman"/>
          <w:lang w:eastAsia="zh-CN"/>
        </w:rPr>
        <w:t>cattle</w:t>
      </w:r>
      <w:proofErr w:type="spellEnd"/>
      <w:r>
        <w:rPr>
          <w:rFonts w:eastAsia="MS Mincho" w:cs="Times New Roman"/>
          <w:lang w:eastAsia="zh-CN"/>
        </w:rPr>
        <w:t xml:space="preserve"> </w:t>
      </w:r>
      <w:proofErr w:type="spellStart"/>
      <w:r>
        <w:rPr>
          <w:rFonts w:eastAsia="MS Mincho" w:cs="Times New Roman"/>
          <w:lang w:eastAsia="zh-CN"/>
        </w:rPr>
        <w:t>manure-derived</w:t>
      </w:r>
      <w:proofErr w:type="spellEnd"/>
      <w:r>
        <w:rPr>
          <w:rFonts w:eastAsia="MS Mincho" w:cs="Times New Roman"/>
          <w:lang w:eastAsia="zh-CN"/>
        </w:rPr>
        <w:t xml:space="preserve"> </w:t>
      </w:r>
      <w:proofErr w:type="spellStart"/>
      <w:r>
        <w:rPr>
          <w:rFonts w:eastAsia="MS Mincho" w:cs="Times New Roman"/>
          <w:lang w:eastAsia="zh-CN"/>
        </w:rPr>
        <w:t>vermicompost</w:t>
      </w:r>
      <w:proofErr w:type="spellEnd"/>
      <w:r>
        <w:rPr>
          <w:rFonts w:eastAsia="MS Mincho" w:cs="Times New Roman"/>
          <w:lang w:eastAsia="zh-CN"/>
        </w:rPr>
        <w:t xml:space="preserve">. </w:t>
      </w:r>
      <w:proofErr w:type="spellStart"/>
      <w:r>
        <w:rPr>
          <w:rFonts w:eastAsia="MS Mincho" w:cs="Times New Roman"/>
          <w:lang w:eastAsia="zh-CN"/>
        </w:rPr>
        <w:t>Similarly</w:t>
      </w:r>
      <w:proofErr w:type="spellEnd"/>
      <w:r>
        <w:rPr>
          <w:rFonts w:eastAsia="MS Mincho" w:cs="Times New Roman"/>
          <w:lang w:eastAsia="zh-CN"/>
        </w:rPr>
        <w:t xml:space="preserve">, Singh </w:t>
      </w:r>
      <w:r>
        <w:rPr>
          <w:rFonts w:eastAsia="MS Mincho" w:cs="Times New Roman"/>
          <w:lang w:eastAsia="zh-CN"/>
        </w:rPr>
        <w:br/>
      </w:r>
      <w:r>
        <w:rPr>
          <w:rFonts w:eastAsia="MS Mincho" w:cs="Times New Roman"/>
          <w:i/>
          <w:iCs/>
          <w:lang w:eastAsia="zh-CN"/>
        </w:rPr>
        <w:t>et al</w:t>
      </w:r>
      <w:r>
        <w:rPr>
          <w:rFonts w:eastAsia="MS Mincho" w:cs="Times New Roman"/>
          <w:lang w:eastAsia="zh-CN"/>
        </w:rPr>
        <w:t xml:space="preserve">. (2011) </w:t>
      </w:r>
      <w:proofErr w:type="spellStart"/>
      <w:r>
        <w:rPr>
          <w:rFonts w:eastAsia="MS Mincho" w:cs="Times New Roman"/>
          <w:lang w:eastAsia="zh-CN"/>
        </w:rPr>
        <w:t>reported</w:t>
      </w:r>
      <w:proofErr w:type="spellEnd"/>
      <w:r>
        <w:rPr>
          <w:rFonts w:eastAsia="MS Mincho" w:cs="Times New Roman"/>
          <w:lang w:eastAsia="zh-CN"/>
        </w:rPr>
        <w:t xml:space="preserve"> 0.51 V and 2.8 mW/m² </w:t>
      </w:r>
      <w:proofErr w:type="spellStart"/>
      <w:r>
        <w:rPr>
          <w:rFonts w:eastAsia="MS Mincho" w:cs="Times New Roman"/>
          <w:lang w:eastAsia="zh-CN"/>
        </w:rPr>
        <w:t>with</w:t>
      </w:r>
      <w:proofErr w:type="spellEnd"/>
      <w:r>
        <w:rPr>
          <w:rFonts w:eastAsia="MS Mincho" w:cs="Times New Roman"/>
          <w:lang w:eastAsia="zh-CN"/>
        </w:rPr>
        <w:t xml:space="preserve"> </w:t>
      </w:r>
      <w:proofErr w:type="spellStart"/>
      <w:r>
        <w:rPr>
          <w:rFonts w:eastAsia="MS Mincho" w:cs="Times New Roman"/>
          <w:lang w:eastAsia="zh-CN"/>
        </w:rPr>
        <w:t>carbon</w:t>
      </w:r>
      <w:proofErr w:type="spellEnd"/>
      <w:r>
        <w:rPr>
          <w:rFonts w:eastAsia="MS Mincho" w:cs="Times New Roman"/>
          <w:lang w:eastAsia="zh-CN"/>
        </w:rPr>
        <w:t xml:space="preserve"> </w:t>
      </w:r>
      <w:proofErr w:type="spellStart"/>
      <w:r>
        <w:rPr>
          <w:rFonts w:eastAsia="MS Mincho" w:cs="Times New Roman"/>
          <w:lang w:eastAsia="zh-CN"/>
        </w:rPr>
        <w:t>felt</w:t>
      </w:r>
      <w:proofErr w:type="spellEnd"/>
      <w:r>
        <w:rPr>
          <w:rFonts w:eastAsia="MS Mincho" w:cs="Times New Roman"/>
          <w:lang w:eastAsia="zh-CN"/>
        </w:rPr>
        <w:t xml:space="preserve">, </w:t>
      </w:r>
      <w:proofErr w:type="spellStart"/>
      <w:r>
        <w:rPr>
          <w:rFonts w:eastAsia="MS Mincho" w:cs="Times New Roman"/>
          <w:lang w:eastAsia="zh-CN"/>
        </w:rPr>
        <w:t>vermicompost</w:t>
      </w:r>
      <w:proofErr w:type="spellEnd"/>
      <w:r>
        <w:rPr>
          <w:rFonts w:eastAsia="MS Mincho" w:cs="Times New Roman"/>
          <w:lang w:eastAsia="zh-CN"/>
        </w:rPr>
        <w:t xml:space="preserve">, and municipal </w:t>
      </w:r>
      <w:proofErr w:type="spellStart"/>
      <w:r>
        <w:rPr>
          <w:rFonts w:eastAsia="MS Mincho" w:cs="Times New Roman"/>
          <w:lang w:eastAsia="zh-CN"/>
        </w:rPr>
        <w:t>waste</w:t>
      </w:r>
      <w:proofErr w:type="spellEnd"/>
      <w:r>
        <w:rPr>
          <w:rFonts w:eastAsia="MS Mincho" w:cs="Times New Roman"/>
          <w:lang w:eastAsia="zh-CN"/>
        </w:rPr>
        <w:t xml:space="preserve">. In </w:t>
      </w:r>
      <w:proofErr w:type="spellStart"/>
      <w:r>
        <w:rPr>
          <w:rFonts w:eastAsia="MS Mincho" w:cs="Times New Roman"/>
          <w:lang w:eastAsia="zh-CN"/>
        </w:rPr>
        <w:t>contrast</w:t>
      </w:r>
      <w:proofErr w:type="spellEnd"/>
      <w:r>
        <w:rPr>
          <w:rFonts w:eastAsia="MS Mincho" w:cs="Times New Roman"/>
          <w:lang w:eastAsia="zh-CN"/>
        </w:rPr>
        <w:t xml:space="preserve">, the VMFC </w:t>
      </w:r>
      <w:proofErr w:type="spellStart"/>
      <w:r>
        <w:rPr>
          <w:rFonts w:eastAsia="MS Mincho" w:cs="Times New Roman"/>
          <w:lang w:eastAsia="zh-CN"/>
        </w:rPr>
        <w:t>chamber</w:t>
      </w:r>
      <w:proofErr w:type="spellEnd"/>
      <w:r>
        <w:rPr>
          <w:rFonts w:eastAsia="MS Mincho" w:cs="Times New Roman"/>
          <w:lang w:eastAsia="zh-CN"/>
        </w:rPr>
        <w:t xml:space="preserve"> in </w:t>
      </w:r>
      <w:proofErr w:type="spellStart"/>
      <w:r>
        <w:rPr>
          <w:rFonts w:eastAsia="MS Mincho" w:cs="Times New Roman"/>
          <w:lang w:eastAsia="zh-CN"/>
        </w:rPr>
        <w:t>this</w:t>
      </w:r>
      <w:proofErr w:type="spellEnd"/>
      <w:r>
        <w:rPr>
          <w:rFonts w:eastAsia="MS Mincho" w:cs="Times New Roman"/>
          <w:lang w:eastAsia="zh-CN"/>
        </w:rPr>
        <w:t xml:space="preserve"> </w:t>
      </w:r>
      <w:proofErr w:type="spellStart"/>
      <w:r>
        <w:rPr>
          <w:rFonts w:eastAsia="MS Mincho" w:cs="Times New Roman"/>
          <w:lang w:eastAsia="zh-CN"/>
        </w:rPr>
        <w:t>study</w:t>
      </w:r>
      <w:proofErr w:type="spellEnd"/>
      <w:r>
        <w:rPr>
          <w:rFonts w:eastAsia="MS Mincho" w:cs="Times New Roman"/>
          <w:lang w:eastAsia="zh-CN"/>
        </w:rPr>
        <w:t xml:space="preserve"> </w:t>
      </w:r>
      <w:proofErr w:type="spellStart"/>
      <w:r>
        <w:rPr>
          <w:rFonts w:eastAsia="MS Mincho" w:cs="Times New Roman"/>
          <w:lang w:eastAsia="zh-CN"/>
        </w:rPr>
        <w:t>achieved</w:t>
      </w:r>
      <w:proofErr w:type="spellEnd"/>
      <w:r>
        <w:rPr>
          <w:rFonts w:eastAsia="MS Mincho" w:cs="Times New Roman"/>
          <w:lang w:eastAsia="zh-CN"/>
        </w:rPr>
        <w:t xml:space="preserve"> </w:t>
      </w:r>
      <w:proofErr w:type="spellStart"/>
      <w:r>
        <w:rPr>
          <w:rFonts w:eastAsia="MS Mincho" w:cs="Times New Roman"/>
          <w:lang w:eastAsia="zh-CN"/>
        </w:rPr>
        <w:t>peak</w:t>
      </w:r>
      <w:proofErr w:type="spellEnd"/>
      <w:r>
        <w:rPr>
          <w:rFonts w:eastAsia="MS Mincho" w:cs="Times New Roman"/>
          <w:lang w:eastAsia="zh-CN"/>
        </w:rPr>
        <w:t xml:space="preserve"> voltage of 0.80 V and power </w:t>
      </w:r>
      <w:proofErr w:type="spellStart"/>
      <w:r>
        <w:rPr>
          <w:rFonts w:eastAsia="MS Mincho" w:cs="Times New Roman"/>
          <w:lang w:eastAsia="zh-CN"/>
        </w:rPr>
        <w:t>density</w:t>
      </w:r>
      <w:proofErr w:type="spellEnd"/>
      <w:r>
        <w:rPr>
          <w:rFonts w:eastAsia="MS Mincho" w:cs="Times New Roman"/>
          <w:lang w:eastAsia="zh-CN"/>
        </w:rPr>
        <w:t xml:space="preserve"> of </w:t>
      </w:r>
      <w:r>
        <w:rPr>
          <w:rFonts w:eastAsia="MS Mincho" w:cs="Times New Roman"/>
          <w:lang w:eastAsia="zh-CN"/>
        </w:rPr>
        <w:br/>
        <w:t xml:space="preserve">5.056 mW/m². </w:t>
      </w:r>
      <w:proofErr w:type="spellStart"/>
      <w:r>
        <w:rPr>
          <w:rFonts w:eastAsia="MS Mincho" w:cs="Times New Roman"/>
          <w:lang w:eastAsia="zh-CN"/>
        </w:rPr>
        <w:t>These</w:t>
      </w:r>
      <w:proofErr w:type="spellEnd"/>
      <w:r>
        <w:rPr>
          <w:rFonts w:eastAsia="MS Mincho" w:cs="Times New Roman"/>
          <w:lang w:eastAsia="zh-CN"/>
        </w:rPr>
        <w:t xml:space="preserve"> </w:t>
      </w:r>
      <w:proofErr w:type="spellStart"/>
      <w:r>
        <w:rPr>
          <w:rFonts w:eastAsia="MS Mincho" w:cs="Times New Roman"/>
          <w:lang w:eastAsia="zh-CN"/>
        </w:rPr>
        <w:t>improvements</w:t>
      </w:r>
      <w:proofErr w:type="spellEnd"/>
      <w:r>
        <w:rPr>
          <w:rFonts w:eastAsia="MS Mincho" w:cs="Times New Roman"/>
          <w:lang w:eastAsia="zh-CN"/>
        </w:rPr>
        <w:t xml:space="preserve"> highlight the </w:t>
      </w:r>
      <w:proofErr w:type="spellStart"/>
      <w:r>
        <w:rPr>
          <w:rFonts w:eastAsia="MS Mincho" w:cs="Times New Roman"/>
          <w:lang w:eastAsia="zh-CN"/>
        </w:rPr>
        <w:t>role</w:t>
      </w:r>
      <w:proofErr w:type="spellEnd"/>
      <w:r>
        <w:rPr>
          <w:rFonts w:eastAsia="MS Mincho" w:cs="Times New Roman"/>
          <w:lang w:eastAsia="zh-CN"/>
        </w:rPr>
        <w:t xml:space="preserve"> of </w:t>
      </w:r>
      <w:proofErr w:type="spellStart"/>
      <w:r>
        <w:rPr>
          <w:rFonts w:eastAsia="MS Mincho" w:cs="Times New Roman"/>
          <w:lang w:eastAsia="zh-CN"/>
        </w:rPr>
        <w:t>both</w:t>
      </w:r>
      <w:proofErr w:type="spellEnd"/>
      <w:r>
        <w:rPr>
          <w:rFonts w:eastAsia="MS Mincho" w:cs="Times New Roman"/>
          <w:lang w:eastAsia="zh-CN"/>
        </w:rPr>
        <w:t xml:space="preserve"> the </w:t>
      </w:r>
      <w:proofErr w:type="spellStart"/>
      <w:r>
        <w:rPr>
          <w:rFonts w:eastAsia="MS Mincho" w:cs="Times New Roman"/>
          <w:lang w:eastAsia="zh-CN"/>
        </w:rPr>
        <w:t>vermicompost’s</w:t>
      </w:r>
      <w:proofErr w:type="spellEnd"/>
      <w:r>
        <w:rPr>
          <w:rFonts w:eastAsia="MS Mincho" w:cs="Times New Roman"/>
          <w:lang w:eastAsia="zh-CN"/>
        </w:rPr>
        <w:t xml:space="preserve"> active </w:t>
      </w:r>
      <w:proofErr w:type="spellStart"/>
      <w:r>
        <w:rPr>
          <w:rFonts w:eastAsia="MS Mincho" w:cs="Times New Roman"/>
          <w:lang w:eastAsia="zh-CN"/>
        </w:rPr>
        <w:t>microbial</w:t>
      </w:r>
      <w:proofErr w:type="spellEnd"/>
      <w:r>
        <w:rPr>
          <w:rFonts w:eastAsia="MS Mincho" w:cs="Times New Roman"/>
          <w:lang w:eastAsia="zh-CN"/>
        </w:rPr>
        <w:t xml:space="preserve"> </w:t>
      </w:r>
      <w:proofErr w:type="spellStart"/>
      <w:r>
        <w:rPr>
          <w:rFonts w:eastAsia="MS Mincho" w:cs="Times New Roman"/>
          <w:lang w:eastAsia="zh-CN"/>
        </w:rPr>
        <w:t>community</w:t>
      </w:r>
      <w:proofErr w:type="spellEnd"/>
      <w:r>
        <w:rPr>
          <w:rFonts w:eastAsia="MS Mincho" w:cs="Times New Roman"/>
          <w:lang w:eastAsia="zh-CN"/>
        </w:rPr>
        <w:t xml:space="preserve"> and the </w:t>
      </w:r>
      <w:proofErr w:type="spellStart"/>
      <w:r>
        <w:rPr>
          <w:rFonts w:eastAsia="MS Mincho" w:cs="Times New Roman"/>
          <w:lang w:eastAsia="zh-CN"/>
        </w:rPr>
        <w:t>copper</w:t>
      </w:r>
      <w:proofErr w:type="spellEnd"/>
      <w:r>
        <w:rPr>
          <w:rFonts w:eastAsia="MS Mincho" w:cs="Times New Roman"/>
          <w:lang w:eastAsia="zh-CN"/>
        </w:rPr>
        <w:t xml:space="preserve"> </w:t>
      </w:r>
      <w:proofErr w:type="spellStart"/>
      <w:r>
        <w:rPr>
          <w:rFonts w:eastAsia="MS Mincho" w:cs="Times New Roman"/>
          <w:lang w:eastAsia="zh-CN"/>
        </w:rPr>
        <w:t>anode’s</w:t>
      </w:r>
      <w:proofErr w:type="spellEnd"/>
      <w:r>
        <w:rPr>
          <w:rFonts w:eastAsia="MS Mincho" w:cs="Times New Roman"/>
          <w:lang w:eastAsia="zh-CN"/>
        </w:rPr>
        <w:t xml:space="preserve"> </w:t>
      </w:r>
      <w:proofErr w:type="spellStart"/>
      <w:r>
        <w:rPr>
          <w:rFonts w:eastAsia="MS Mincho" w:cs="Times New Roman"/>
          <w:lang w:eastAsia="zh-CN"/>
        </w:rPr>
        <w:t>superior</w:t>
      </w:r>
      <w:proofErr w:type="spellEnd"/>
      <w:r>
        <w:rPr>
          <w:rFonts w:eastAsia="MS Mincho" w:cs="Times New Roman"/>
          <w:lang w:eastAsia="zh-CN"/>
        </w:rPr>
        <w:t xml:space="preserve"> </w:t>
      </w:r>
      <w:proofErr w:type="spellStart"/>
      <w:r>
        <w:rPr>
          <w:rFonts w:eastAsia="MS Mincho" w:cs="Times New Roman"/>
          <w:lang w:eastAsia="zh-CN"/>
        </w:rPr>
        <w:t>electron</w:t>
      </w:r>
      <w:proofErr w:type="spellEnd"/>
      <w:r>
        <w:rPr>
          <w:rFonts w:eastAsia="MS Mincho" w:cs="Times New Roman"/>
          <w:lang w:eastAsia="zh-CN"/>
        </w:rPr>
        <w:t xml:space="preserve"> </w:t>
      </w:r>
      <w:proofErr w:type="spellStart"/>
      <w:r>
        <w:rPr>
          <w:rFonts w:eastAsia="MS Mincho" w:cs="Times New Roman"/>
          <w:lang w:eastAsia="zh-CN"/>
        </w:rPr>
        <w:t>transfer</w:t>
      </w:r>
      <w:proofErr w:type="spellEnd"/>
      <w:r>
        <w:rPr>
          <w:rFonts w:eastAsia="MS Mincho" w:cs="Times New Roman"/>
          <w:lang w:eastAsia="zh-CN"/>
        </w:rPr>
        <w:t xml:space="preserve"> </w:t>
      </w:r>
      <w:proofErr w:type="spellStart"/>
      <w:r>
        <w:rPr>
          <w:rFonts w:eastAsia="MS Mincho" w:cs="Times New Roman"/>
          <w:lang w:eastAsia="zh-CN"/>
        </w:rPr>
        <w:t>capability</w:t>
      </w:r>
      <w:proofErr w:type="spellEnd"/>
      <w:r>
        <w:rPr>
          <w:rFonts w:eastAsia="MS Mincho" w:cs="Times New Roman"/>
          <w:lang w:eastAsia="zh-CN"/>
        </w:rPr>
        <w:t xml:space="preserve">, </w:t>
      </w:r>
      <w:proofErr w:type="spellStart"/>
      <w:r>
        <w:rPr>
          <w:rFonts w:eastAsia="MS Mincho" w:cs="Times New Roman"/>
          <w:lang w:eastAsia="zh-CN"/>
        </w:rPr>
        <w:t>reinforcing</w:t>
      </w:r>
      <w:proofErr w:type="spellEnd"/>
      <w:r>
        <w:rPr>
          <w:rFonts w:eastAsia="MS Mincho" w:cs="Times New Roman"/>
          <w:lang w:eastAsia="zh-CN"/>
        </w:rPr>
        <w:t xml:space="preserve"> the importance of </w:t>
      </w:r>
      <w:proofErr w:type="spellStart"/>
      <w:r>
        <w:rPr>
          <w:rFonts w:eastAsia="MS Mincho" w:cs="Times New Roman"/>
          <w:lang w:eastAsia="zh-CN"/>
        </w:rPr>
        <w:t>electrode</w:t>
      </w:r>
      <w:proofErr w:type="spellEnd"/>
      <w:r>
        <w:rPr>
          <w:rFonts w:eastAsia="MS Mincho" w:cs="Times New Roman"/>
          <w:lang w:eastAsia="zh-CN"/>
        </w:rPr>
        <w:t xml:space="preserve"> </w:t>
      </w:r>
      <w:proofErr w:type="spellStart"/>
      <w:r>
        <w:rPr>
          <w:rFonts w:eastAsia="MS Mincho" w:cs="Times New Roman"/>
          <w:lang w:eastAsia="zh-CN"/>
        </w:rPr>
        <w:t>selection</w:t>
      </w:r>
      <w:proofErr w:type="spellEnd"/>
      <w:r>
        <w:rPr>
          <w:rFonts w:eastAsia="MS Mincho" w:cs="Times New Roman"/>
          <w:lang w:eastAsia="zh-CN"/>
        </w:rPr>
        <w:t xml:space="preserve"> in </w:t>
      </w:r>
      <w:proofErr w:type="spellStart"/>
      <w:r>
        <w:rPr>
          <w:rFonts w:eastAsia="MS Mincho" w:cs="Times New Roman"/>
          <w:lang w:eastAsia="zh-CN"/>
        </w:rPr>
        <w:t>optimizing</w:t>
      </w:r>
      <w:proofErr w:type="spellEnd"/>
      <w:r>
        <w:rPr>
          <w:rFonts w:eastAsia="MS Mincho" w:cs="Times New Roman"/>
          <w:lang w:eastAsia="zh-CN"/>
        </w:rPr>
        <w:t xml:space="preserve"> MFC output.</w:t>
      </w:r>
    </w:p>
    <w:p w14:paraId="1DC41F55" w14:textId="2EFE1F3A" w:rsidR="000235E5" w:rsidRPr="00AE3389" w:rsidRDefault="000235E5" w:rsidP="000235E5">
      <w:pPr>
        <w:ind w:firstLine="425"/>
        <w:jc w:val="thaiDistribute"/>
        <w:rPr>
          <w:rFonts w:eastAsia="MS Mincho" w:cs="Times New Roman"/>
          <w:lang w:eastAsia="zh-CN"/>
        </w:rPr>
      </w:pPr>
      <w:r>
        <w:rPr>
          <w:rFonts w:eastAsia="MS Mincho" w:cs="Times New Roman"/>
          <w:lang w:eastAsia="zh-CN"/>
        </w:rPr>
        <w:t xml:space="preserve">The VMFC configuration </w:t>
      </w:r>
      <w:proofErr w:type="spellStart"/>
      <w:r>
        <w:rPr>
          <w:rFonts w:eastAsia="MS Mincho" w:cs="Times New Roman"/>
          <w:lang w:eastAsia="zh-CN"/>
        </w:rPr>
        <w:t>consistently</w:t>
      </w:r>
      <w:proofErr w:type="spellEnd"/>
      <w:r>
        <w:rPr>
          <w:rFonts w:eastAsia="MS Mincho" w:cs="Times New Roman"/>
          <w:lang w:eastAsia="zh-CN"/>
        </w:rPr>
        <w:t xml:space="preserve"> </w:t>
      </w:r>
      <w:proofErr w:type="spellStart"/>
      <w:r>
        <w:rPr>
          <w:rFonts w:eastAsia="MS Mincho" w:cs="Times New Roman"/>
          <w:lang w:eastAsia="zh-CN"/>
        </w:rPr>
        <w:t>outperformed</w:t>
      </w:r>
      <w:proofErr w:type="spellEnd"/>
      <w:r>
        <w:rPr>
          <w:rFonts w:eastAsia="MS Mincho" w:cs="Times New Roman"/>
          <w:lang w:eastAsia="zh-CN"/>
        </w:rPr>
        <w:t xml:space="preserve"> </w:t>
      </w:r>
      <w:proofErr w:type="spellStart"/>
      <w:r>
        <w:rPr>
          <w:rFonts w:eastAsia="MS Mincho" w:cs="Times New Roman"/>
          <w:lang w:eastAsia="zh-CN"/>
        </w:rPr>
        <w:t>both</w:t>
      </w:r>
      <w:proofErr w:type="spellEnd"/>
      <w:r>
        <w:rPr>
          <w:rFonts w:eastAsia="MS Mincho" w:cs="Times New Roman"/>
          <w:lang w:eastAsia="zh-CN"/>
        </w:rPr>
        <w:t xml:space="preserve"> the WMFC and Control </w:t>
      </w:r>
      <w:proofErr w:type="spellStart"/>
      <w:r>
        <w:rPr>
          <w:rFonts w:eastAsia="MS Mincho" w:cs="Times New Roman"/>
          <w:lang w:eastAsia="zh-CN"/>
        </w:rPr>
        <w:t>across</w:t>
      </w:r>
      <w:proofErr w:type="spellEnd"/>
      <w:r>
        <w:rPr>
          <w:rFonts w:eastAsia="MS Mincho" w:cs="Times New Roman"/>
          <w:lang w:eastAsia="zh-CN"/>
        </w:rPr>
        <w:t xml:space="preserve"> all </w:t>
      </w:r>
      <w:proofErr w:type="spellStart"/>
      <w:r>
        <w:rPr>
          <w:rFonts w:eastAsia="MS Mincho" w:cs="Times New Roman"/>
          <w:lang w:eastAsia="zh-CN"/>
        </w:rPr>
        <w:t>electrochemical</w:t>
      </w:r>
      <w:proofErr w:type="spellEnd"/>
      <w:r>
        <w:rPr>
          <w:rFonts w:eastAsia="MS Mincho" w:cs="Times New Roman"/>
          <w:lang w:eastAsia="zh-CN"/>
        </w:rPr>
        <w:t xml:space="preserve"> </w:t>
      </w:r>
      <w:proofErr w:type="spellStart"/>
      <w:r>
        <w:rPr>
          <w:rFonts w:eastAsia="MS Mincho" w:cs="Times New Roman"/>
          <w:lang w:eastAsia="zh-CN"/>
        </w:rPr>
        <w:t>parameters</w:t>
      </w:r>
      <w:proofErr w:type="spellEnd"/>
      <w:r>
        <w:rPr>
          <w:rFonts w:eastAsia="MS Mincho" w:cs="Times New Roman"/>
          <w:lang w:eastAsia="zh-CN"/>
        </w:rPr>
        <w:t xml:space="preserve"> </w:t>
      </w:r>
      <w:proofErr w:type="spellStart"/>
      <w:r>
        <w:rPr>
          <w:rFonts w:eastAsia="MS Mincho" w:cs="Times New Roman"/>
          <w:lang w:eastAsia="zh-CN"/>
        </w:rPr>
        <w:t>during</w:t>
      </w:r>
      <w:proofErr w:type="spellEnd"/>
      <w:r>
        <w:rPr>
          <w:rFonts w:eastAsia="MS Mincho" w:cs="Times New Roman"/>
          <w:lang w:eastAsia="zh-CN"/>
        </w:rPr>
        <w:t xml:space="preserve"> </w:t>
      </w:r>
      <w:proofErr w:type="spellStart"/>
      <w:r>
        <w:rPr>
          <w:rFonts w:eastAsia="MS Mincho" w:cs="Times New Roman"/>
          <w:lang w:eastAsia="zh-CN"/>
        </w:rPr>
        <w:t>feeding</w:t>
      </w:r>
      <w:proofErr w:type="spellEnd"/>
      <w:r>
        <w:rPr>
          <w:rFonts w:eastAsia="MS Mincho" w:cs="Times New Roman"/>
          <w:lang w:eastAsia="zh-CN"/>
        </w:rPr>
        <w:t xml:space="preserve"> </w:t>
      </w:r>
      <w:proofErr w:type="spellStart"/>
      <w:r>
        <w:rPr>
          <w:rFonts w:eastAsia="MS Mincho" w:cs="Times New Roman"/>
          <w:lang w:eastAsia="zh-CN"/>
        </w:rPr>
        <w:t>periods</w:t>
      </w:r>
      <w:proofErr w:type="spellEnd"/>
      <w:r>
        <w:rPr>
          <w:rFonts w:eastAsia="MS Mincho" w:cs="Times New Roman"/>
          <w:lang w:eastAsia="zh-CN"/>
        </w:rPr>
        <w:t xml:space="preserve">, </w:t>
      </w:r>
      <w:proofErr w:type="spellStart"/>
      <w:r>
        <w:rPr>
          <w:rFonts w:eastAsia="MS Mincho" w:cs="Times New Roman"/>
          <w:lang w:eastAsia="zh-CN"/>
        </w:rPr>
        <w:t>affirming</w:t>
      </w:r>
      <w:proofErr w:type="spellEnd"/>
      <w:r>
        <w:rPr>
          <w:rFonts w:eastAsia="MS Mincho" w:cs="Times New Roman"/>
          <w:lang w:eastAsia="zh-CN"/>
        </w:rPr>
        <w:t xml:space="preserve"> </w:t>
      </w:r>
      <w:proofErr w:type="spellStart"/>
      <w:r>
        <w:rPr>
          <w:rFonts w:eastAsia="MS Mincho" w:cs="Times New Roman"/>
          <w:lang w:eastAsia="zh-CN"/>
        </w:rPr>
        <w:t>that</w:t>
      </w:r>
      <w:proofErr w:type="spellEnd"/>
      <w:r>
        <w:rPr>
          <w:rFonts w:eastAsia="MS Mincho" w:cs="Times New Roman"/>
          <w:lang w:eastAsia="zh-CN"/>
        </w:rPr>
        <w:t xml:space="preserve"> the </w:t>
      </w:r>
      <w:proofErr w:type="spellStart"/>
      <w:r>
        <w:rPr>
          <w:rFonts w:eastAsia="MS Mincho" w:cs="Times New Roman"/>
          <w:lang w:eastAsia="zh-CN"/>
        </w:rPr>
        <w:t>synergistic</w:t>
      </w:r>
      <w:proofErr w:type="spellEnd"/>
      <w:r>
        <w:rPr>
          <w:rFonts w:eastAsia="MS Mincho" w:cs="Times New Roman"/>
          <w:lang w:eastAsia="zh-CN"/>
        </w:rPr>
        <w:t xml:space="preserve"> interaction </w:t>
      </w:r>
      <w:proofErr w:type="spellStart"/>
      <w:r>
        <w:rPr>
          <w:rFonts w:eastAsia="MS Mincho" w:cs="Times New Roman"/>
          <w:lang w:eastAsia="zh-CN"/>
        </w:rPr>
        <w:t>between</w:t>
      </w:r>
      <w:proofErr w:type="spellEnd"/>
      <w:r>
        <w:rPr>
          <w:rFonts w:eastAsia="MS Mincho" w:cs="Times New Roman"/>
          <w:lang w:eastAsia="zh-CN"/>
        </w:rPr>
        <w:t xml:space="preserve"> </w:t>
      </w:r>
      <w:proofErr w:type="spellStart"/>
      <w:r>
        <w:rPr>
          <w:rFonts w:eastAsia="MS Mincho" w:cs="Times New Roman"/>
          <w:lang w:eastAsia="zh-CN"/>
        </w:rPr>
        <w:t>natural</w:t>
      </w:r>
      <w:proofErr w:type="spellEnd"/>
      <w:r>
        <w:rPr>
          <w:rFonts w:eastAsia="MS Mincho" w:cs="Times New Roman"/>
          <w:lang w:eastAsia="zh-CN"/>
        </w:rPr>
        <w:t xml:space="preserve"> </w:t>
      </w:r>
      <w:proofErr w:type="spellStart"/>
      <w:r>
        <w:rPr>
          <w:rFonts w:eastAsia="MS Mincho" w:cs="Times New Roman"/>
          <w:lang w:eastAsia="zh-CN"/>
        </w:rPr>
        <w:t>waste</w:t>
      </w:r>
      <w:proofErr w:type="spellEnd"/>
      <w:r>
        <w:rPr>
          <w:rFonts w:eastAsia="MS Mincho" w:cs="Times New Roman"/>
          <w:lang w:eastAsia="zh-CN"/>
        </w:rPr>
        <w:t xml:space="preserve"> and </w:t>
      </w:r>
      <w:proofErr w:type="spellStart"/>
      <w:r>
        <w:rPr>
          <w:rFonts w:eastAsia="MS Mincho" w:cs="Times New Roman"/>
          <w:lang w:eastAsia="zh-CN"/>
        </w:rPr>
        <w:t>earthworms</w:t>
      </w:r>
      <w:proofErr w:type="spellEnd"/>
      <w:r>
        <w:rPr>
          <w:rFonts w:eastAsia="MS Mincho" w:cs="Times New Roman"/>
          <w:lang w:eastAsia="zh-CN"/>
        </w:rPr>
        <w:t xml:space="preserve"> </w:t>
      </w:r>
      <w:proofErr w:type="spellStart"/>
      <w:r>
        <w:rPr>
          <w:rFonts w:eastAsia="MS Mincho" w:cs="Times New Roman"/>
          <w:lang w:eastAsia="zh-CN"/>
        </w:rPr>
        <w:t>substantially</w:t>
      </w:r>
      <w:proofErr w:type="spellEnd"/>
      <w:r>
        <w:rPr>
          <w:rFonts w:eastAsia="MS Mincho" w:cs="Times New Roman"/>
          <w:lang w:eastAsia="zh-CN"/>
        </w:rPr>
        <w:t xml:space="preserve"> </w:t>
      </w:r>
      <w:proofErr w:type="spellStart"/>
      <w:r>
        <w:rPr>
          <w:rFonts w:eastAsia="MS Mincho" w:cs="Times New Roman"/>
          <w:lang w:eastAsia="zh-CN"/>
        </w:rPr>
        <w:t>enhanced</w:t>
      </w:r>
      <w:proofErr w:type="spellEnd"/>
      <w:r>
        <w:rPr>
          <w:rFonts w:eastAsia="MS Mincho" w:cs="Times New Roman"/>
          <w:lang w:eastAsia="zh-CN"/>
        </w:rPr>
        <w:t xml:space="preserve"> MFC </w:t>
      </w:r>
      <w:proofErr w:type="spellStart"/>
      <w:r>
        <w:rPr>
          <w:rFonts w:eastAsia="MS Mincho" w:cs="Times New Roman"/>
          <w:lang w:eastAsia="zh-CN"/>
        </w:rPr>
        <w:t>efficiency</w:t>
      </w:r>
      <w:proofErr w:type="spellEnd"/>
      <w:r>
        <w:rPr>
          <w:rFonts w:eastAsia="MS Mincho" w:cs="Times New Roman"/>
          <w:lang w:eastAsia="zh-CN"/>
        </w:rPr>
        <w:t xml:space="preserve">. The </w:t>
      </w:r>
      <w:proofErr w:type="spellStart"/>
      <w:r>
        <w:rPr>
          <w:rFonts w:eastAsia="MS Mincho" w:cs="Times New Roman"/>
          <w:lang w:eastAsia="zh-CN"/>
        </w:rPr>
        <w:t>dynamic</w:t>
      </w:r>
      <w:proofErr w:type="spellEnd"/>
      <w:r>
        <w:rPr>
          <w:rFonts w:eastAsia="MS Mincho" w:cs="Times New Roman"/>
          <w:lang w:eastAsia="zh-CN"/>
        </w:rPr>
        <w:t xml:space="preserve"> </w:t>
      </w:r>
      <w:proofErr w:type="spellStart"/>
      <w:r>
        <w:rPr>
          <w:rFonts w:eastAsia="MS Mincho" w:cs="Times New Roman"/>
          <w:lang w:eastAsia="zh-CN"/>
        </w:rPr>
        <w:t>reaction</w:t>
      </w:r>
      <w:proofErr w:type="spellEnd"/>
      <w:r>
        <w:rPr>
          <w:rFonts w:eastAsia="MS Mincho" w:cs="Times New Roman"/>
          <w:lang w:eastAsia="zh-CN"/>
        </w:rPr>
        <w:t xml:space="preserve"> </w:t>
      </w:r>
      <w:proofErr w:type="spellStart"/>
      <w:r>
        <w:rPr>
          <w:rFonts w:eastAsia="MS Mincho" w:cs="Times New Roman"/>
          <w:lang w:eastAsia="zh-CN"/>
        </w:rPr>
        <w:t>observed</w:t>
      </w:r>
      <w:proofErr w:type="spellEnd"/>
      <w:r>
        <w:rPr>
          <w:rFonts w:eastAsia="MS Mincho" w:cs="Times New Roman"/>
          <w:lang w:eastAsia="zh-CN"/>
        </w:rPr>
        <w:t xml:space="preserve"> </w:t>
      </w:r>
      <w:proofErr w:type="spellStart"/>
      <w:r>
        <w:rPr>
          <w:rFonts w:eastAsia="MS Mincho" w:cs="Times New Roman"/>
          <w:lang w:eastAsia="zh-CN"/>
        </w:rPr>
        <w:t>during</w:t>
      </w:r>
      <w:proofErr w:type="spellEnd"/>
      <w:r>
        <w:rPr>
          <w:rFonts w:eastAsia="MS Mincho" w:cs="Times New Roman"/>
          <w:lang w:eastAsia="zh-CN"/>
        </w:rPr>
        <w:t xml:space="preserve"> </w:t>
      </w:r>
      <w:proofErr w:type="spellStart"/>
      <w:r>
        <w:rPr>
          <w:rFonts w:eastAsia="MS Mincho" w:cs="Times New Roman"/>
          <w:lang w:eastAsia="zh-CN"/>
        </w:rPr>
        <w:t>starvation</w:t>
      </w:r>
      <w:proofErr w:type="spellEnd"/>
      <w:r>
        <w:rPr>
          <w:rFonts w:eastAsia="MS Mincho" w:cs="Times New Roman"/>
          <w:lang w:eastAsia="zh-CN"/>
        </w:rPr>
        <w:t xml:space="preserve"> and </w:t>
      </w:r>
      <w:proofErr w:type="spellStart"/>
      <w:r>
        <w:rPr>
          <w:rFonts w:eastAsia="MS Mincho" w:cs="Times New Roman"/>
          <w:lang w:eastAsia="zh-CN"/>
        </w:rPr>
        <w:t>refeeding</w:t>
      </w:r>
      <w:proofErr w:type="spellEnd"/>
      <w:r>
        <w:rPr>
          <w:rFonts w:eastAsia="MS Mincho" w:cs="Times New Roman"/>
          <w:lang w:eastAsia="zh-CN"/>
        </w:rPr>
        <w:t xml:space="preserve"> phases, as </w:t>
      </w:r>
      <w:proofErr w:type="spellStart"/>
      <w:r>
        <w:rPr>
          <w:rFonts w:eastAsia="MS Mincho" w:cs="Times New Roman"/>
          <w:lang w:eastAsia="zh-CN"/>
        </w:rPr>
        <w:t>illustrated</w:t>
      </w:r>
      <w:proofErr w:type="spellEnd"/>
      <w:r>
        <w:rPr>
          <w:rFonts w:eastAsia="MS Mincho" w:cs="Times New Roman"/>
          <w:lang w:eastAsia="zh-CN"/>
        </w:rPr>
        <w:t xml:space="preserve"> in Figure 6, </w:t>
      </w:r>
      <w:proofErr w:type="spellStart"/>
      <w:r>
        <w:rPr>
          <w:rFonts w:eastAsia="MS Mincho" w:cs="Times New Roman"/>
          <w:lang w:eastAsia="zh-CN"/>
        </w:rPr>
        <w:t>underscores</w:t>
      </w:r>
      <w:proofErr w:type="spellEnd"/>
      <w:r>
        <w:rPr>
          <w:rFonts w:eastAsia="MS Mincho" w:cs="Times New Roman"/>
          <w:lang w:eastAsia="zh-CN"/>
        </w:rPr>
        <w:t xml:space="preserve"> the </w:t>
      </w:r>
      <w:proofErr w:type="spellStart"/>
      <w:r>
        <w:rPr>
          <w:rFonts w:eastAsia="MS Mincho" w:cs="Times New Roman"/>
          <w:lang w:eastAsia="zh-CN"/>
        </w:rPr>
        <w:t>system’s</w:t>
      </w:r>
      <w:proofErr w:type="spellEnd"/>
      <w:r>
        <w:rPr>
          <w:rFonts w:eastAsia="MS Mincho" w:cs="Times New Roman"/>
          <w:lang w:eastAsia="zh-CN"/>
        </w:rPr>
        <w:t xml:space="preserve"> </w:t>
      </w:r>
      <w:proofErr w:type="spellStart"/>
      <w:r>
        <w:rPr>
          <w:rFonts w:eastAsia="MS Mincho" w:cs="Times New Roman"/>
          <w:lang w:eastAsia="zh-CN"/>
        </w:rPr>
        <w:t>resilience</w:t>
      </w:r>
      <w:proofErr w:type="spellEnd"/>
      <w:r>
        <w:rPr>
          <w:rFonts w:eastAsia="MS Mincho" w:cs="Times New Roman"/>
          <w:lang w:eastAsia="zh-CN"/>
        </w:rPr>
        <w:t xml:space="preserve"> and </w:t>
      </w:r>
      <w:proofErr w:type="spellStart"/>
      <w:r>
        <w:rPr>
          <w:rFonts w:eastAsia="MS Mincho" w:cs="Times New Roman"/>
          <w:lang w:eastAsia="zh-CN"/>
        </w:rPr>
        <w:t>its</w:t>
      </w:r>
      <w:proofErr w:type="spellEnd"/>
      <w:r>
        <w:rPr>
          <w:rFonts w:eastAsia="MS Mincho" w:cs="Times New Roman"/>
          <w:lang w:eastAsia="zh-CN"/>
        </w:rPr>
        <w:t xml:space="preserve"> </w:t>
      </w:r>
      <w:proofErr w:type="spellStart"/>
      <w:r>
        <w:rPr>
          <w:rFonts w:eastAsia="MS Mincho" w:cs="Times New Roman"/>
          <w:lang w:eastAsia="zh-CN"/>
        </w:rPr>
        <w:t>potential</w:t>
      </w:r>
      <w:proofErr w:type="spellEnd"/>
      <w:r>
        <w:rPr>
          <w:rFonts w:eastAsia="MS Mincho" w:cs="Times New Roman"/>
          <w:lang w:eastAsia="zh-CN"/>
        </w:rPr>
        <w:t xml:space="preserve"> for scalable, </w:t>
      </w:r>
      <w:proofErr w:type="spellStart"/>
      <w:r>
        <w:rPr>
          <w:rFonts w:eastAsia="MS Mincho" w:cs="Times New Roman"/>
          <w:lang w:eastAsia="zh-CN"/>
        </w:rPr>
        <w:t>sustainable</w:t>
      </w:r>
      <w:proofErr w:type="spellEnd"/>
      <w:r>
        <w:rPr>
          <w:rFonts w:eastAsia="MS Mincho" w:cs="Times New Roman"/>
          <w:lang w:eastAsia="zh-CN"/>
        </w:rPr>
        <w:t xml:space="preserve"> </w:t>
      </w:r>
      <w:proofErr w:type="spellStart"/>
      <w:r>
        <w:rPr>
          <w:rFonts w:eastAsia="MS Mincho" w:cs="Times New Roman"/>
          <w:lang w:eastAsia="zh-CN"/>
        </w:rPr>
        <w:t>bioelectricity</w:t>
      </w:r>
      <w:proofErr w:type="spellEnd"/>
      <w:r>
        <w:rPr>
          <w:rFonts w:eastAsia="MS Mincho" w:cs="Times New Roman"/>
          <w:lang w:eastAsia="zh-CN"/>
        </w:rPr>
        <w:t xml:space="preserve"> </w:t>
      </w:r>
      <w:proofErr w:type="spellStart"/>
      <w:r>
        <w:rPr>
          <w:rFonts w:eastAsia="MS Mincho" w:cs="Times New Roman"/>
          <w:lang w:eastAsia="zh-CN"/>
        </w:rPr>
        <w:t>generation</w:t>
      </w:r>
      <w:proofErr w:type="spellEnd"/>
      <w:r>
        <w:rPr>
          <w:rFonts w:eastAsia="MS Mincho" w:cs="Times New Roman"/>
          <w:lang w:eastAsia="zh-CN"/>
        </w:rPr>
        <w:t xml:space="preserve"> and </w:t>
      </w:r>
      <w:proofErr w:type="spellStart"/>
      <w:r>
        <w:rPr>
          <w:rFonts w:eastAsia="MS Mincho" w:cs="Times New Roman"/>
          <w:lang w:eastAsia="zh-CN"/>
        </w:rPr>
        <w:t>organic</w:t>
      </w:r>
      <w:proofErr w:type="spellEnd"/>
      <w:r>
        <w:rPr>
          <w:rFonts w:eastAsia="MS Mincho" w:cs="Times New Roman"/>
          <w:lang w:eastAsia="zh-CN"/>
        </w:rPr>
        <w:t xml:space="preserve"> </w:t>
      </w:r>
      <w:proofErr w:type="spellStart"/>
      <w:r>
        <w:rPr>
          <w:rFonts w:eastAsia="MS Mincho" w:cs="Times New Roman"/>
          <w:lang w:eastAsia="zh-CN"/>
        </w:rPr>
        <w:t>waste</w:t>
      </w:r>
      <w:proofErr w:type="spellEnd"/>
      <w:r>
        <w:rPr>
          <w:rFonts w:eastAsia="MS Mincho" w:cs="Times New Roman"/>
          <w:lang w:eastAsia="zh-CN"/>
        </w:rPr>
        <w:t xml:space="preserve"> </w:t>
      </w:r>
      <w:proofErr w:type="spellStart"/>
      <w:r>
        <w:rPr>
          <w:rFonts w:eastAsia="MS Mincho" w:cs="Times New Roman"/>
          <w:lang w:eastAsia="zh-CN"/>
        </w:rPr>
        <w:t>treatment</w:t>
      </w:r>
      <w:proofErr w:type="spellEnd"/>
      <w:r>
        <w:rPr>
          <w:rFonts w:eastAsia="MS Mincho" w:cs="Times New Roman"/>
          <w:lang w:eastAsia="zh-CN"/>
        </w:rPr>
        <w:t xml:space="preserve"> (Cui </w:t>
      </w:r>
      <w:r>
        <w:rPr>
          <w:rFonts w:eastAsia="MS Mincho" w:cs="Times New Roman"/>
          <w:i/>
          <w:iCs/>
          <w:lang w:eastAsia="zh-CN"/>
        </w:rPr>
        <w:t>et al</w:t>
      </w:r>
      <w:r>
        <w:rPr>
          <w:rFonts w:eastAsia="MS Mincho" w:cs="Times New Roman"/>
          <w:lang w:eastAsia="zh-CN"/>
        </w:rPr>
        <w:t>., 2024).</w:t>
      </w:r>
    </w:p>
    <w:p w14:paraId="07F2BF32" w14:textId="5A2A3031" w:rsidR="000235E5" w:rsidRPr="00AE3389" w:rsidRDefault="000235E5" w:rsidP="000235E5">
      <w:pPr>
        <w:ind w:firstLine="425"/>
        <w:jc w:val="thaiDistribute"/>
        <w:rPr>
          <w:rFonts w:eastAsia="MS Mincho" w:cs="Times New Roman"/>
          <w:lang w:eastAsia="zh-CN"/>
        </w:rPr>
      </w:pPr>
      <w:r>
        <w:rPr>
          <w:rFonts w:eastAsia="MS Mincho" w:cs="Times New Roman"/>
          <w:lang w:eastAsia="zh-CN"/>
        </w:rPr>
        <w:t xml:space="preserve">The comparative </w:t>
      </w:r>
      <w:proofErr w:type="spellStart"/>
      <w:r>
        <w:rPr>
          <w:rFonts w:eastAsia="MS Mincho" w:cs="Times New Roman"/>
          <w:lang w:eastAsia="zh-CN"/>
        </w:rPr>
        <w:t>analysis</w:t>
      </w:r>
      <w:proofErr w:type="spellEnd"/>
      <w:r>
        <w:rPr>
          <w:rFonts w:eastAsia="MS Mincho" w:cs="Times New Roman"/>
          <w:lang w:eastAsia="zh-CN"/>
        </w:rPr>
        <w:t xml:space="preserve"> of the Control, WMFC, and VMFC </w:t>
      </w:r>
      <w:proofErr w:type="spellStart"/>
      <w:r>
        <w:rPr>
          <w:rFonts w:eastAsia="MS Mincho" w:cs="Times New Roman"/>
          <w:lang w:eastAsia="zh-CN"/>
        </w:rPr>
        <w:t>systems</w:t>
      </w:r>
      <w:proofErr w:type="spellEnd"/>
      <w:r>
        <w:rPr>
          <w:rFonts w:eastAsia="MS Mincho" w:cs="Times New Roman"/>
          <w:lang w:eastAsia="zh-CN"/>
        </w:rPr>
        <w:t xml:space="preserve"> over 50-day </w:t>
      </w:r>
      <w:proofErr w:type="spellStart"/>
      <w:r>
        <w:rPr>
          <w:rFonts w:eastAsia="MS Mincho" w:cs="Times New Roman"/>
          <w:lang w:eastAsia="zh-CN"/>
        </w:rPr>
        <w:t>period</w:t>
      </w:r>
      <w:proofErr w:type="spellEnd"/>
      <w:r>
        <w:rPr>
          <w:rFonts w:eastAsia="MS Mincho" w:cs="Times New Roman"/>
          <w:lang w:eastAsia="zh-CN"/>
        </w:rPr>
        <w:t xml:space="preserve"> </w:t>
      </w:r>
      <w:proofErr w:type="spellStart"/>
      <w:r>
        <w:rPr>
          <w:rFonts w:eastAsia="MS Mincho" w:cs="Times New Roman"/>
          <w:lang w:eastAsia="zh-CN"/>
        </w:rPr>
        <w:t>indicated</w:t>
      </w:r>
      <w:proofErr w:type="spellEnd"/>
      <w:r>
        <w:rPr>
          <w:rFonts w:eastAsia="MS Mincho" w:cs="Times New Roman"/>
          <w:lang w:eastAsia="zh-CN"/>
        </w:rPr>
        <w:t xml:space="preserve"> </w:t>
      </w:r>
      <w:proofErr w:type="spellStart"/>
      <w:r>
        <w:rPr>
          <w:rFonts w:eastAsia="MS Mincho" w:cs="Times New Roman"/>
          <w:lang w:eastAsia="zh-CN"/>
        </w:rPr>
        <w:t>that</w:t>
      </w:r>
      <w:proofErr w:type="spellEnd"/>
      <w:r>
        <w:rPr>
          <w:rFonts w:eastAsia="MS Mincho" w:cs="Times New Roman"/>
          <w:lang w:eastAsia="zh-CN"/>
        </w:rPr>
        <w:t xml:space="preserve"> the incorporation of </w:t>
      </w:r>
      <w:proofErr w:type="spellStart"/>
      <w:r>
        <w:rPr>
          <w:rFonts w:eastAsia="MS Mincho" w:cs="Times New Roman"/>
          <w:lang w:eastAsia="zh-CN"/>
        </w:rPr>
        <w:t>organic</w:t>
      </w:r>
      <w:proofErr w:type="spellEnd"/>
      <w:r>
        <w:rPr>
          <w:rFonts w:eastAsia="MS Mincho" w:cs="Times New Roman"/>
          <w:lang w:eastAsia="zh-CN"/>
        </w:rPr>
        <w:t xml:space="preserve"> </w:t>
      </w:r>
      <w:proofErr w:type="spellStart"/>
      <w:r>
        <w:rPr>
          <w:rFonts w:eastAsia="MS Mincho" w:cs="Times New Roman"/>
          <w:lang w:eastAsia="zh-CN"/>
        </w:rPr>
        <w:t>waste</w:t>
      </w:r>
      <w:proofErr w:type="spellEnd"/>
      <w:r>
        <w:rPr>
          <w:rFonts w:eastAsia="MS Mincho" w:cs="Times New Roman"/>
          <w:lang w:eastAsia="zh-CN"/>
        </w:rPr>
        <w:t xml:space="preserve"> </w:t>
      </w:r>
      <w:proofErr w:type="spellStart"/>
      <w:r>
        <w:rPr>
          <w:rFonts w:eastAsia="MS Mincho" w:cs="Times New Roman"/>
          <w:lang w:eastAsia="zh-CN"/>
        </w:rPr>
        <w:t>markedly</w:t>
      </w:r>
      <w:proofErr w:type="spellEnd"/>
      <w:r>
        <w:rPr>
          <w:rFonts w:eastAsia="MS Mincho" w:cs="Times New Roman"/>
          <w:lang w:eastAsia="zh-CN"/>
        </w:rPr>
        <w:t xml:space="preserve"> </w:t>
      </w:r>
      <w:proofErr w:type="spellStart"/>
      <w:r>
        <w:rPr>
          <w:rFonts w:eastAsia="MS Mincho" w:cs="Times New Roman"/>
          <w:lang w:eastAsia="zh-CN"/>
        </w:rPr>
        <w:t>improved</w:t>
      </w:r>
      <w:proofErr w:type="spellEnd"/>
      <w:r>
        <w:rPr>
          <w:rFonts w:eastAsia="MS Mincho" w:cs="Times New Roman"/>
          <w:lang w:eastAsia="zh-CN"/>
        </w:rPr>
        <w:t xml:space="preserve"> MFC performance, </w:t>
      </w:r>
      <w:proofErr w:type="spellStart"/>
      <w:r>
        <w:rPr>
          <w:rFonts w:eastAsia="MS Mincho" w:cs="Times New Roman"/>
          <w:lang w:eastAsia="zh-CN"/>
        </w:rPr>
        <w:t>especially</w:t>
      </w:r>
      <w:proofErr w:type="spellEnd"/>
      <w:r>
        <w:rPr>
          <w:rFonts w:eastAsia="MS Mincho" w:cs="Times New Roman"/>
          <w:lang w:eastAsia="zh-CN"/>
        </w:rPr>
        <w:t xml:space="preserve"> </w:t>
      </w:r>
      <w:proofErr w:type="spellStart"/>
      <w:r>
        <w:rPr>
          <w:rFonts w:eastAsia="MS Mincho" w:cs="Times New Roman"/>
          <w:lang w:eastAsia="zh-CN"/>
        </w:rPr>
        <w:t>when</w:t>
      </w:r>
      <w:proofErr w:type="spellEnd"/>
      <w:r>
        <w:rPr>
          <w:rFonts w:eastAsia="MS Mincho" w:cs="Times New Roman"/>
          <w:lang w:eastAsia="zh-CN"/>
        </w:rPr>
        <w:t xml:space="preserve"> </w:t>
      </w:r>
      <w:proofErr w:type="spellStart"/>
      <w:r>
        <w:rPr>
          <w:rFonts w:eastAsia="MS Mincho" w:cs="Times New Roman"/>
          <w:lang w:eastAsia="zh-CN"/>
        </w:rPr>
        <w:t>integrated</w:t>
      </w:r>
      <w:proofErr w:type="spellEnd"/>
      <w:r>
        <w:rPr>
          <w:rFonts w:eastAsia="MS Mincho" w:cs="Times New Roman"/>
          <w:lang w:eastAsia="zh-CN"/>
        </w:rPr>
        <w:t xml:space="preserve"> </w:t>
      </w:r>
      <w:proofErr w:type="spellStart"/>
      <w:r>
        <w:rPr>
          <w:rFonts w:eastAsia="MS Mincho" w:cs="Times New Roman"/>
          <w:lang w:eastAsia="zh-CN"/>
        </w:rPr>
        <w:t>with</w:t>
      </w:r>
      <w:proofErr w:type="spellEnd"/>
      <w:r>
        <w:rPr>
          <w:rFonts w:eastAsia="MS Mincho" w:cs="Times New Roman"/>
          <w:lang w:eastAsia="zh-CN"/>
        </w:rPr>
        <w:t xml:space="preserve"> </w:t>
      </w:r>
      <w:proofErr w:type="spellStart"/>
      <w:r>
        <w:rPr>
          <w:rFonts w:eastAsia="MS Mincho" w:cs="Times New Roman"/>
          <w:lang w:eastAsia="zh-CN"/>
        </w:rPr>
        <w:t>vermiculture</w:t>
      </w:r>
      <w:proofErr w:type="spellEnd"/>
      <w:r>
        <w:rPr>
          <w:rFonts w:eastAsia="MS Mincho" w:cs="Times New Roman"/>
          <w:lang w:eastAsia="zh-CN"/>
        </w:rPr>
        <w:t xml:space="preserve">. The </w:t>
      </w:r>
      <w:proofErr w:type="spellStart"/>
      <w:r>
        <w:rPr>
          <w:rFonts w:eastAsia="MS Mincho" w:cs="Times New Roman"/>
          <w:lang w:eastAsia="zh-CN"/>
        </w:rPr>
        <w:t>noted</w:t>
      </w:r>
      <w:proofErr w:type="spellEnd"/>
      <w:r>
        <w:rPr>
          <w:rFonts w:eastAsia="MS Mincho" w:cs="Times New Roman"/>
          <w:lang w:eastAsia="zh-CN"/>
        </w:rPr>
        <w:t xml:space="preserve"> </w:t>
      </w:r>
      <w:proofErr w:type="spellStart"/>
      <w:r>
        <w:rPr>
          <w:rFonts w:eastAsia="MS Mincho" w:cs="Times New Roman"/>
          <w:lang w:eastAsia="zh-CN"/>
        </w:rPr>
        <w:t>decrease</w:t>
      </w:r>
      <w:proofErr w:type="spellEnd"/>
      <w:r>
        <w:rPr>
          <w:rFonts w:eastAsia="MS Mincho" w:cs="Times New Roman"/>
          <w:lang w:eastAsia="zh-CN"/>
        </w:rPr>
        <w:t xml:space="preserve"> in performance </w:t>
      </w:r>
      <w:proofErr w:type="spellStart"/>
      <w:r>
        <w:rPr>
          <w:rFonts w:eastAsia="MS Mincho" w:cs="Times New Roman"/>
          <w:lang w:eastAsia="zh-CN"/>
        </w:rPr>
        <w:t>during</w:t>
      </w:r>
      <w:proofErr w:type="spellEnd"/>
      <w:r>
        <w:rPr>
          <w:rFonts w:eastAsia="MS Mincho" w:cs="Times New Roman"/>
          <w:lang w:eastAsia="zh-CN"/>
        </w:rPr>
        <w:t xml:space="preserve"> the </w:t>
      </w:r>
      <w:proofErr w:type="spellStart"/>
      <w:r>
        <w:rPr>
          <w:rFonts w:eastAsia="MS Mincho" w:cs="Times New Roman"/>
          <w:lang w:eastAsia="zh-CN"/>
        </w:rPr>
        <w:t>starvation</w:t>
      </w:r>
      <w:proofErr w:type="spellEnd"/>
      <w:r>
        <w:rPr>
          <w:rFonts w:eastAsia="MS Mincho" w:cs="Times New Roman"/>
          <w:lang w:eastAsia="zh-CN"/>
        </w:rPr>
        <w:t xml:space="preserve"> phase, </w:t>
      </w:r>
      <w:proofErr w:type="spellStart"/>
      <w:r>
        <w:rPr>
          <w:rFonts w:eastAsia="MS Mincho" w:cs="Times New Roman"/>
          <w:lang w:eastAsia="zh-CN"/>
        </w:rPr>
        <w:t>followed</w:t>
      </w:r>
      <w:proofErr w:type="spellEnd"/>
      <w:r>
        <w:rPr>
          <w:rFonts w:eastAsia="MS Mincho" w:cs="Times New Roman"/>
          <w:lang w:eastAsia="zh-CN"/>
        </w:rPr>
        <w:t xml:space="preserve"> by a </w:t>
      </w:r>
      <w:proofErr w:type="spellStart"/>
      <w:r>
        <w:rPr>
          <w:rFonts w:eastAsia="MS Mincho" w:cs="Times New Roman"/>
          <w:lang w:eastAsia="zh-CN"/>
        </w:rPr>
        <w:t>swift</w:t>
      </w:r>
      <w:proofErr w:type="spellEnd"/>
      <w:r>
        <w:rPr>
          <w:rFonts w:eastAsia="MS Mincho" w:cs="Times New Roman"/>
          <w:lang w:eastAsia="zh-CN"/>
        </w:rPr>
        <w:t xml:space="preserve"> </w:t>
      </w:r>
      <w:proofErr w:type="spellStart"/>
      <w:r>
        <w:rPr>
          <w:rFonts w:eastAsia="MS Mincho" w:cs="Times New Roman"/>
          <w:lang w:eastAsia="zh-CN"/>
        </w:rPr>
        <w:t>rebound</w:t>
      </w:r>
      <w:proofErr w:type="spellEnd"/>
      <w:r>
        <w:rPr>
          <w:rFonts w:eastAsia="MS Mincho" w:cs="Times New Roman"/>
          <w:lang w:eastAsia="zh-CN"/>
        </w:rPr>
        <w:t xml:space="preserve"> post-</w:t>
      </w:r>
      <w:proofErr w:type="spellStart"/>
      <w:r>
        <w:rPr>
          <w:rFonts w:eastAsia="MS Mincho" w:cs="Times New Roman"/>
          <w:lang w:eastAsia="zh-CN"/>
        </w:rPr>
        <w:t>refeeding</w:t>
      </w:r>
      <w:proofErr w:type="spellEnd"/>
      <w:r>
        <w:rPr>
          <w:rFonts w:eastAsia="MS Mincho" w:cs="Times New Roman"/>
          <w:lang w:eastAsia="zh-CN"/>
        </w:rPr>
        <w:t xml:space="preserve">, highlights the </w:t>
      </w:r>
      <w:proofErr w:type="spellStart"/>
      <w:r>
        <w:rPr>
          <w:rFonts w:eastAsia="MS Mincho" w:cs="Times New Roman"/>
          <w:lang w:eastAsia="zh-CN"/>
        </w:rPr>
        <w:t>significance</w:t>
      </w:r>
      <w:proofErr w:type="spellEnd"/>
      <w:r>
        <w:rPr>
          <w:rFonts w:eastAsia="MS Mincho" w:cs="Times New Roman"/>
          <w:lang w:eastAsia="zh-CN"/>
        </w:rPr>
        <w:t xml:space="preserve"> of stable </w:t>
      </w:r>
      <w:proofErr w:type="spellStart"/>
      <w:r>
        <w:rPr>
          <w:rFonts w:eastAsia="MS Mincho" w:cs="Times New Roman"/>
          <w:lang w:eastAsia="zh-CN"/>
        </w:rPr>
        <w:t>substrate</w:t>
      </w:r>
      <w:proofErr w:type="spellEnd"/>
      <w:r>
        <w:rPr>
          <w:rFonts w:eastAsia="MS Mincho" w:cs="Times New Roman"/>
          <w:lang w:eastAsia="zh-CN"/>
        </w:rPr>
        <w:t xml:space="preserve"> </w:t>
      </w:r>
      <w:proofErr w:type="spellStart"/>
      <w:r>
        <w:rPr>
          <w:rFonts w:eastAsia="MS Mincho" w:cs="Times New Roman"/>
          <w:lang w:eastAsia="zh-CN"/>
        </w:rPr>
        <w:t>supply</w:t>
      </w:r>
      <w:proofErr w:type="spellEnd"/>
      <w:r>
        <w:rPr>
          <w:rFonts w:eastAsia="MS Mincho" w:cs="Times New Roman"/>
          <w:lang w:eastAsia="zh-CN"/>
        </w:rPr>
        <w:t xml:space="preserve"> and the </w:t>
      </w:r>
      <w:proofErr w:type="spellStart"/>
      <w:r>
        <w:rPr>
          <w:rFonts w:eastAsia="MS Mincho" w:cs="Times New Roman"/>
          <w:lang w:eastAsia="zh-CN"/>
        </w:rPr>
        <w:t>resilience</w:t>
      </w:r>
      <w:proofErr w:type="spellEnd"/>
      <w:r>
        <w:rPr>
          <w:rFonts w:eastAsia="MS Mincho" w:cs="Times New Roman"/>
          <w:lang w:eastAsia="zh-CN"/>
        </w:rPr>
        <w:t xml:space="preserve"> of </w:t>
      </w:r>
      <w:proofErr w:type="spellStart"/>
      <w:r>
        <w:rPr>
          <w:rFonts w:eastAsia="MS Mincho" w:cs="Times New Roman"/>
          <w:lang w:eastAsia="zh-CN"/>
        </w:rPr>
        <w:t>microbial</w:t>
      </w:r>
      <w:proofErr w:type="spellEnd"/>
      <w:r>
        <w:rPr>
          <w:rFonts w:eastAsia="MS Mincho" w:cs="Times New Roman"/>
          <w:lang w:eastAsia="zh-CN"/>
        </w:rPr>
        <w:t xml:space="preserve"> </w:t>
      </w:r>
      <w:proofErr w:type="spellStart"/>
      <w:r>
        <w:rPr>
          <w:rFonts w:eastAsia="MS Mincho" w:cs="Times New Roman"/>
          <w:lang w:eastAsia="zh-CN"/>
        </w:rPr>
        <w:t>communities</w:t>
      </w:r>
      <w:proofErr w:type="spellEnd"/>
      <w:r>
        <w:rPr>
          <w:rFonts w:eastAsia="MS Mincho" w:cs="Times New Roman"/>
          <w:lang w:eastAsia="zh-CN"/>
        </w:rPr>
        <w:t xml:space="preserve"> </w:t>
      </w:r>
      <w:proofErr w:type="spellStart"/>
      <w:r>
        <w:rPr>
          <w:rFonts w:eastAsia="MS Mincho" w:cs="Times New Roman"/>
          <w:lang w:eastAsia="zh-CN"/>
        </w:rPr>
        <w:t>fueled</w:t>
      </w:r>
      <w:proofErr w:type="spellEnd"/>
      <w:r>
        <w:rPr>
          <w:rFonts w:eastAsia="MS Mincho" w:cs="Times New Roman"/>
          <w:lang w:eastAsia="zh-CN"/>
        </w:rPr>
        <w:t xml:space="preserve"> by </w:t>
      </w:r>
      <w:proofErr w:type="spellStart"/>
      <w:r>
        <w:rPr>
          <w:rFonts w:eastAsia="MS Mincho" w:cs="Times New Roman"/>
          <w:lang w:eastAsia="zh-CN"/>
        </w:rPr>
        <w:t>vermicompost</w:t>
      </w:r>
      <w:proofErr w:type="spellEnd"/>
      <w:r>
        <w:rPr>
          <w:rFonts w:eastAsia="MS Mincho" w:cs="Times New Roman"/>
          <w:lang w:eastAsia="zh-CN"/>
        </w:rPr>
        <w:t xml:space="preserve">. </w:t>
      </w:r>
      <w:proofErr w:type="spellStart"/>
      <w:r>
        <w:rPr>
          <w:rFonts w:eastAsia="MS Mincho" w:cs="Times New Roman"/>
          <w:lang w:eastAsia="zh-CN"/>
        </w:rPr>
        <w:t>These</w:t>
      </w:r>
      <w:proofErr w:type="spellEnd"/>
      <w:r>
        <w:rPr>
          <w:rFonts w:eastAsia="MS Mincho" w:cs="Times New Roman"/>
          <w:lang w:eastAsia="zh-CN"/>
        </w:rPr>
        <w:t xml:space="preserve"> </w:t>
      </w:r>
      <w:proofErr w:type="spellStart"/>
      <w:r>
        <w:rPr>
          <w:rFonts w:eastAsia="MS Mincho" w:cs="Times New Roman"/>
          <w:lang w:eastAsia="zh-CN"/>
        </w:rPr>
        <w:t>findings</w:t>
      </w:r>
      <w:proofErr w:type="spellEnd"/>
      <w:r>
        <w:rPr>
          <w:rFonts w:eastAsia="MS Mincho" w:cs="Times New Roman"/>
          <w:lang w:eastAsia="zh-CN"/>
        </w:rPr>
        <w:t xml:space="preserve"> </w:t>
      </w:r>
      <w:proofErr w:type="spellStart"/>
      <w:r>
        <w:rPr>
          <w:rFonts w:eastAsia="MS Mincho" w:cs="Times New Roman"/>
          <w:lang w:eastAsia="zh-CN"/>
        </w:rPr>
        <w:t>corroborate</w:t>
      </w:r>
      <w:proofErr w:type="spellEnd"/>
      <w:r>
        <w:rPr>
          <w:rFonts w:eastAsia="MS Mincho" w:cs="Times New Roman"/>
          <w:lang w:eastAsia="zh-CN"/>
        </w:rPr>
        <w:t xml:space="preserve"> </w:t>
      </w:r>
      <w:proofErr w:type="spellStart"/>
      <w:r>
        <w:rPr>
          <w:rFonts w:eastAsia="MS Mincho" w:cs="Times New Roman"/>
          <w:lang w:eastAsia="zh-CN"/>
        </w:rPr>
        <w:t>prior</w:t>
      </w:r>
      <w:proofErr w:type="spellEnd"/>
      <w:r>
        <w:rPr>
          <w:rFonts w:eastAsia="MS Mincho" w:cs="Times New Roman"/>
          <w:lang w:eastAsia="zh-CN"/>
        </w:rPr>
        <w:t xml:space="preserve"> </w:t>
      </w:r>
      <w:proofErr w:type="spellStart"/>
      <w:r>
        <w:rPr>
          <w:rFonts w:eastAsia="MS Mincho" w:cs="Times New Roman"/>
          <w:lang w:eastAsia="zh-CN"/>
        </w:rPr>
        <w:t>studies</w:t>
      </w:r>
      <w:proofErr w:type="spellEnd"/>
      <w:r>
        <w:rPr>
          <w:rFonts w:eastAsia="MS Mincho" w:cs="Times New Roman"/>
          <w:lang w:eastAsia="zh-CN"/>
        </w:rPr>
        <w:t xml:space="preserve"> </w:t>
      </w:r>
      <w:proofErr w:type="spellStart"/>
      <w:r>
        <w:rPr>
          <w:rFonts w:eastAsia="MS Mincho" w:cs="Times New Roman"/>
          <w:lang w:eastAsia="zh-CN"/>
        </w:rPr>
        <w:t>demonstrating</w:t>
      </w:r>
      <w:proofErr w:type="spellEnd"/>
      <w:r>
        <w:rPr>
          <w:rFonts w:eastAsia="MS Mincho" w:cs="Times New Roman"/>
          <w:lang w:eastAsia="zh-CN"/>
        </w:rPr>
        <w:t xml:space="preserve"> </w:t>
      </w:r>
      <w:proofErr w:type="spellStart"/>
      <w:r>
        <w:rPr>
          <w:rFonts w:eastAsia="MS Mincho" w:cs="Times New Roman"/>
          <w:lang w:eastAsia="zh-CN"/>
        </w:rPr>
        <w:t>that</w:t>
      </w:r>
      <w:proofErr w:type="spellEnd"/>
      <w:r>
        <w:rPr>
          <w:rFonts w:eastAsia="MS Mincho" w:cs="Times New Roman"/>
          <w:lang w:eastAsia="zh-CN"/>
        </w:rPr>
        <w:t xml:space="preserve"> </w:t>
      </w:r>
      <w:proofErr w:type="spellStart"/>
      <w:r>
        <w:rPr>
          <w:rFonts w:eastAsia="MS Mincho" w:cs="Times New Roman"/>
          <w:lang w:eastAsia="zh-CN"/>
        </w:rPr>
        <w:t>vermiculture</w:t>
      </w:r>
      <w:proofErr w:type="spellEnd"/>
      <w:r>
        <w:rPr>
          <w:rFonts w:eastAsia="MS Mincho" w:cs="Times New Roman"/>
          <w:lang w:eastAsia="zh-CN"/>
        </w:rPr>
        <w:t xml:space="preserve">, </w:t>
      </w:r>
      <w:proofErr w:type="spellStart"/>
      <w:r>
        <w:rPr>
          <w:rFonts w:eastAsia="MS Mincho" w:cs="Times New Roman"/>
          <w:lang w:eastAsia="zh-CN"/>
        </w:rPr>
        <w:t>particularly</w:t>
      </w:r>
      <w:proofErr w:type="spellEnd"/>
      <w:r>
        <w:rPr>
          <w:rFonts w:eastAsia="MS Mincho" w:cs="Times New Roman"/>
          <w:lang w:eastAsia="zh-CN"/>
        </w:rPr>
        <w:t xml:space="preserve"> </w:t>
      </w:r>
      <w:proofErr w:type="spellStart"/>
      <w:r>
        <w:rPr>
          <w:rFonts w:eastAsia="MS Mincho" w:cs="Times New Roman"/>
          <w:lang w:eastAsia="zh-CN"/>
        </w:rPr>
        <w:t>using</w:t>
      </w:r>
      <w:proofErr w:type="spellEnd"/>
      <w:r>
        <w:rPr>
          <w:rFonts w:eastAsia="MS Mincho" w:cs="Times New Roman"/>
          <w:lang w:eastAsia="zh-CN"/>
        </w:rPr>
        <w:t xml:space="preserve"> </w:t>
      </w:r>
      <w:proofErr w:type="spellStart"/>
      <w:r>
        <w:rPr>
          <w:rFonts w:eastAsia="MS Mincho" w:cs="Times New Roman"/>
          <w:i/>
          <w:iCs/>
          <w:lang w:eastAsia="zh-CN"/>
        </w:rPr>
        <w:t>Eisenia</w:t>
      </w:r>
      <w:proofErr w:type="spellEnd"/>
      <w:r>
        <w:rPr>
          <w:rFonts w:eastAsia="MS Mincho" w:cs="Times New Roman"/>
          <w:i/>
          <w:iCs/>
          <w:lang w:eastAsia="zh-CN"/>
        </w:rPr>
        <w:t xml:space="preserve"> </w:t>
      </w:r>
      <w:proofErr w:type="spellStart"/>
      <w:r>
        <w:rPr>
          <w:rFonts w:eastAsia="MS Mincho" w:cs="Times New Roman"/>
          <w:i/>
          <w:iCs/>
          <w:lang w:eastAsia="zh-CN"/>
        </w:rPr>
        <w:t>fetida</w:t>
      </w:r>
      <w:proofErr w:type="spellEnd"/>
      <w:r>
        <w:rPr>
          <w:rFonts w:eastAsia="MS Mincho" w:cs="Times New Roman"/>
          <w:lang w:eastAsia="zh-CN"/>
        </w:rPr>
        <w:t xml:space="preserve">, </w:t>
      </w:r>
      <w:proofErr w:type="spellStart"/>
      <w:r>
        <w:rPr>
          <w:rFonts w:eastAsia="MS Mincho" w:cs="Times New Roman"/>
          <w:lang w:eastAsia="zh-CN"/>
        </w:rPr>
        <w:t>accelerates</w:t>
      </w:r>
      <w:proofErr w:type="spellEnd"/>
      <w:r>
        <w:rPr>
          <w:rFonts w:eastAsia="MS Mincho" w:cs="Times New Roman"/>
          <w:lang w:eastAsia="zh-CN"/>
        </w:rPr>
        <w:t xml:space="preserve"> </w:t>
      </w:r>
      <w:proofErr w:type="spellStart"/>
      <w:r>
        <w:rPr>
          <w:rFonts w:eastAsia="MS Mincho" w:cs="Times New Roman"/>
          <w:lang w:eastAsia="zh-CN"/>
        </w:rPr>
        <w:t>organic</w:t>
      </w:r>
      <w:proofErr w:type="spellEnd"/>
      <w:r>
        <w:rPr>
          <w:rFonts w:eastAsia="MS Mincho" w:cs="Times New Roman"/>
          <w:lang w:eastAsia="zh-CN"/>
        </w:rPr>
        <w:t xml:space="preserve"> </w:t>
      </w:r>
      <w:proofErr w:type="spellStart"/>
      <w:r>
        <w:rPr>
          <w:rFonts w:eastAsia="MS Mincho" w:cs="Times New Roman"/>
          <w:lang w:eastAsia="zh-CN"/>
        </w:rPr>
        <w:t>matter</w:t>
      </w:r>
      <w:proofErr w:type="spellEnd"/>
      <w:r>
        <w:rPr>
          <w:rFonts w:eastAsia="MS Mincho" w:cs="Times New Roman"/>
          <w:lang w:eastAsia="zh-CN"/>
        </w:rPr>
        <w:t xml:space="preserve"> </w:t>
      </w:r>
      <w:proofErr w:type="spellStart"/>
      <w:r>
        <w:rPr>
          <w:rFonts w:eastAsia="MS Mincho" w:cs="Times New Roman"/>
          <w:lang w:eastAsia="zh-CN"/>
        </w:rPr>
        <w:t>decomposition</w:t>
      </w:r>
      <w:proofErr w:type="spellEnd"/>
      <w:r>
        <w:rPr>
          <w:rFonts w:eastAsia="MS Mincho" w:cs="Times New Roman"/>
          <w:lang w:eastAsia="zh-CN"/>
        </w:rPr>
        <w:t xml:space="preserve"> and </w:t>
      </w:r>
      <w:proofErr w:type="spellStart"/>
      <w:r>
        <w:rPr>
          <w:rFonts w:eastAsia="MS Mincho" w:cs="Times New Roman"/>
          <w:lang w:eastAsia="zh-CN"/>
        </w:rPr>
        <w:t>promotes</w:t>
      </w:r>
      <w:proofErr w:type="spellEnd"/>
      <w:r>
        <w:rPr>
          <w:rFonts w:eastAsia="MS Mincho" w:cs="Times New Roman"/>
          <w:lang w:eastAsia="zh-CN"/>
        </w:rPr>
        <w:t xml:space="preserve"> diverse </w:t>
      </w:r>
      <w:proofErr w:type="spellStart"/>
      <w:r>
        <w:rPr>
          <w:rFonts w:eastAsia="MS Mincho" w:cs="Times New Roman"/>
          <w:lang w:eastAsia="zh-CN"/>
        </w:rPr>
        <w:t>microbial</w:t>
      </w:r>
      <w:proofErr w:type="spellEnd"/>
      <w:r>
        <w:rPr>
          <w:rFonts w:eastAsia="MS Mincho" w:cs="Times New Roman"/>
          <w:lang w:eastAsia="zh-CN"/>
        </w:rPr>
        <w:t xml:space="preserve"> </w:t>
      </w:r>
      <w:proofErr w:type="spellStart"/>
      <w:r>
        <w:rPr>
          <w:rFonts w:eastAsia="MS Mincho" w:cs="Times New Roman"/>
          <w:lang w:eastAsia="zh-CN"/>
        </w:rPr>
        <w:t>communities</w:t>
      </w:r>
      <w:proofErr w:type="spellEnd"/>
      <w:r>
        <w:rPr>
          <w:rFonts w:eastAsia="MS Mincho" w:cs="Times New Roman"/>
          <w:lang w:eastAsia="zh-CN"/>
        </w:rPr>
        <w:t xml:space="preserve"> </w:t>
      </w:r>
      <w:proofErr w:type="spellStart"/>
      <w:r>
        <w:rPr>
          <w:rFonts w:eastAsia="MS Mincho" w:cs="Times New Roman"/>
          <w:lang w:eastAsia="zh-CN"/>
        </w:rPr>
        <w:t>that</w:t>
      </w:r>
      <w:proofErr w:type="spellEnd"/>
      <w:r>
        <w:rPr>
          <w:rFonts w:eastAsia="MS Mincho" w:cs="Times New Roman"/>
          <w:lang w:eastAsia="zh-CN"/>
        </w:rPr>
        <w:t xml:space="preserve"> </w:t>
      </w:r>
      <w:proofErr w:type="spellStart"/>
      <w:r>
        <w:rPr>
          <w:rFonts w:eastAsia="MS Mincho" w:cs="Times New Roman"/>
          <w:lang w:eastAsia="zh-CN"/>
        </w:rPr>
        <w:t>enhance</w:t>
      </w:r>
      <w:proofErr w:type="spellEnd"/>
      <w:r>
        <w:rPr>
          <w:rFonts w:eastAsia="MS Mincho" w:cs="Times New Roman"/>
          <w:lang w:eastAsia="zh-CN"/>
        </w:rPr>
        <w:t xml:space="preserve"> </w:t>
      </w:r>
      <w:proofErr w:type="spellStart"/>
      <w:r>
        <w:rPr>
          <w:rFonts w:eastAsia="MS Mincho" w:cs="Times New Roman"/>
          <w:lang w:eastAsia="zh-CN"/>
        </w:rPr>
        <w:t>electron</w:t>
      </w:r>
      <w:proofErr w:type="spellEnd"/>
      <w:r>
        <w:rPr>
          <w:rFonts w:eastAsia="MS Mincho" w:cs="Times New Roman"/>
          <w:lang w:eastAsia="zh-CN"/>
        </w:rPr>
        <w:t xml:space="preserve"> </w:t>
      </w:r>
      <w:proofErr w:type="spellStart"/>
      <w:r>
        <w:rPr>
          <w:rFonts w:eastAsia="MS Mincho" w:cs="Times New Roman"/>
          <w:lang w:eastAsia="zh-CN"/>
        </w:rPr>
        <w:t>transfer</w:t>
      </w:r>
      <w:proofErr w:type="spellEnd"/>
      <w:r>
        <w:rPr>
          <w:rFonts w:eastAsia="MS Mincho" w:cs="Times New Roman"/>
          <w:lang w:eastAsia="zh-CN"/>
        </w:rPr>
        <w:t xml:space="preserve"> rates (Khare </w:t>
      </w:r>
      <w:r>
        <w:rPr>
          <w:rFonts w:eastAsia="MS Mincho" w:cs="Times New Roman"/>
          <w:i/>
          <w:iCs/>
          <w:lang w:eastAsia="zh-CN"/>
        </w:rPr>
        <w:t>et al</w:t>
      </w:r>
      <w:r>
        <w:rPr>
          <w:rFonts w:eastAsia="MS Mincho" w:cs="Times New Roman"/>
          <w:lang w:eastAsia="zh-CN"/>
        </w:rPr>
        <w:t xml:space="preserve">., 2013). </w:t>
      </w:r>
      <w:proofErr w:type="spellStart"/>
      <w:r>
        <w:rPr>
          <w:rFonts w:eastAsia="MS Mincho" w:cs="Times New Roman"/>
          <w:lang w:eastAsia="zh-CN"/>
        </w:rPr>
        <w:t>Moreover</w:t>
      </w:r>
      <w:proofErr w:type="spellEnd"/>
      <w:r>
        <w:rPr>
          <w:rFonts w:eastAsia="MS Mincho" w:cs="Times New Roman"/>
          <w:lang w:eastAsia="zh-CN"/>
        </w:rPr>
        <w:t xml:space="preserve">, the </w:t>
      </w:r>
      <w:proofErr w:type="spellStart"/>
      <w:r>
        <w:rPr>
          <w:rFonts w:eastAsia="MS Mincho" w:cs="Times New Roman"/>
          <w:lang w:eastAsia="zh-CN"/>
        </w:rPr>
        <w:t>improved</w:t>
      </w:r>
      <w:proofErr w:type="spellEnd"/>
      <w:r>
        <w:rPr>
          <w:rFonts w:eastAsia="MS Mincho" w:cs="Times New Roman"/>
          <w:lang w:eastAsia="zh-CN"/>
        </w:rPr>
        <w:t xml:space="preserve"> performance of the VMFC </w:t>
      </w:r>
      <w:proofErr w:type="spellStart"/>
      <w:r>
        <w:rPr>
          <w:rFonts w:eastAsia="MS Mincho" w:cs="Times New Roman"/>
          <w:lang w:eastAsia="zh-CN"/>
        </w:rPr>
        <w:t>corroborates</w:t>
      </w:r>
      <w:proofErr w:type="spellEnd"/>
      <w:r>
        <w:rPr>
          <w:rFonts w:eastAsia="MS Mincho" w:cs="Times New Roman"/>
          <w:lang w:eastAsia="zh-CN"/>
        </w:rPr>
        <w:t xml:space="preserve"> </w:t>
      </w:r>
      <w:proofErr w:type="spellStart"/>
      <w:r>
        <w:rPr>
          <w:rFonts w:eastAsia="MS Mincho" w:cs="Times New Roman"/>
          <w:lang w:eastAsia="zh-CN"/>
        </w:rPr>
        <w:t>increasing</w:t>
      </w:r>
      <w:proofErr w:type="spellEnd"/>
      <w:r>
        <w:rPr>
          <w:rFonts w:eastAsia="MS Mincho" w:cs="Times New Roman"/>
          <w:lang w:eastAsia="zh-CN"/>
        </w:rPr>
        <w:t xml:space="preserve"> </w:t>
      </w:r>
      <w:proofErr w:type="spellStart"/>
      <w:r>
        <w:rPr>
          <w:rFonts w:eastAsia="MS Mincho" w:cs="Times New Roman"/>
          <w:lang w:eastAsia="zh-CN"/>
        </w:rPr>
        <w:t>evidence</w:t>
      </w:r>
      <w:proofErr w:type="spellEnd"/>
      <w:r>
        <w:rPr>
          <w:rFonts w:eastAsia="MS Mincho" w:cs="Times New Roman"/>
          <w:lang w:eastAsia="zh-CN"/>
        </w:rPr>
        <w:t xml:space="preserve"> </w:t>
      </w:r>
      <w:proofErr w:type="spellStart"/>
      <w:r>
        <w:rPr>
          <w:rFonts w:eastAsia="MS Mincho" w:cs="Times New Roman"/>
          <w:lang w:eastAsia="zh-CN"/>
        </w:rPr>
        <w:t>that</w:t>
      </w:r>
      <w:proofErr w:type="spellEnd"/>
      <w:r>
        <w:rPr>
          <w:rFonts w:eastAsia="MS Mincho" w:cs="Times New Roman"/>
          <w:lang w:eastAsia="zh-CN"/>
        </w:rPr>
        <w:t xml:space="preserve"> </w:t>
      </w:r>
      <w:proofErr w:type="spellStart"/>
      <w:r>
        <w:rPr>
          <w:rFonts w:eastAsia="MS Mincho" w:cs="Times New Roman"/>
          <w:lang w:eastAsia="zh-CN"/>
        </w:rPr>
        <w:t>organic</w:t>
      </w:r>
      <w:proofErr w:type="spellEnd"/>
      <w:r>
        <w:rPr>
          <w:rFonts w:eastAsia="MS Mincho" w:cs="Times New Roman"/>
          <w:lang w:eastAsia="zh-CN"/>
        </w:rPr>
        <w:t xml:space="preserve"> </w:t>
      </w:r>
      <w:proofErr w:type="spellStart"/>
      <w:r>
        <w:rPr>
          <w:rFonts w:eastAsia="MS Mincho" w:cs="Times New Roman"/>
          <w:lang w:eastAsia="zh-CN"/>
        </w:rPr>
        <w:t>substrates</w:t>
      </w:r>
      <w:proofErr w:type="spellEnd"/>
      <w:r>
        <w:rPr>
          <w:rFonts w:eastAsia="MS Mincho" w:cs="Times New Roman"/>
          <w:lang w:eastAsia="zh-CN"/>
        </w:rPr>
        <w:t xml:space="preserve"> not </w:t>
      </w:r>
      <w:proofErr w:type="spellStart"/>
      <w:r>
        <w:rPr>
          <w:rFonts w:eastAsia="MS Mincho" w:cs="Times New Roman"/>
          <w:lang w:eastAsia="zh-CN"/>
        </w:rPr>
        <w:t>only</w:t>
      </w:r>
      <w:proofErr w:type="spellEnd"/>
      <w:r>
        <w:rPr>
          <w:rFonts w:eastAsia="MS Mincho" w:cs="Times New Roman"/>
          <w:lang w:eastAsia="zh-CN"/>
        </w:rPr>
        <w:t xml:space="preserve"> drive </w:t>
      </w:r>
      <w:proofErr w:type="spellStart"/>
      <w:r>
        <w:rPr>
          <w:rFonts w:eastAsia="MS Mincho" w:cs="Times New Roman"/>
          <w:lang w:eastAsia="zh-CN"/>
        </w:rPr>
        <w:t>microbial</w:t>
      </w:r>
      <w:proofErr w:type="spellEnd"/>
      <w:r>
        <w:rPr>
          <w:rFonts w:eastAsia="MS Mincho" w:cs="Times New Roman"/>
          <w:lang w:eastAsia="zh-CN"/>
        </w:rPr>
        <w:t xml:space="preserve"> respiration but </w:t>
      </w:r>
      <w:proofErr w:type="spellStart"/>
      <w:r>
        <w:rPr>
          <w:rFonts w:eastAsia="MS Mincho" w:cs="Times New Roman"/>
          <w:lang w:eastAsia="zh-CN"/>
        </w:rPr>
        <w:t>also</w:t>
      </w:r>
      <w:proofErr w:type="spellEnd"/>
      <w:r>
        <w:rPr>
          <w:rFonts w:eastAsia="MS Mincho" w:cs="Times New Roman"/>
          <w:lang w:eastAsia="zh-CN"/>
        </w:rPr>
        <w:t xml:space="preserve"> </w:t>
      </w:r>
      <w:proofErr w:type="spellStart"/>
      <w:r>
        <w:rPr>
          <w:rFonts w:eastAsia="MS Mincho" w:cs="Times New Roman"/>
          <w:lang w:eastAsia="zh-CN"/>
        </w:rPr>
        <w:t>maintain</w:t>
      </w:r>
      <w:proofErr w:type="spellEnd"/>
      <w:r>
        <w:rPr>
          <w:rFonts w:eastAsia="MS Mincho" w:cs="Times New Roman"/>
          <w:lang w:eastAsia="zh-CN"/>
        </w:rPr>
        <w:t xml:space="preserve"> long-</w:t>
      </w:r>
      <w:proofErr w:type="spellStart"/>
      <w:r>
        <w:rPr>
          <w:rFonts w:eastAsia="MS Mincho" w:cs="Times New Roman"/>
          <w:lang w:eastAsia="zh-CN"/>
        </w:rPr>
        <w:t>term</w:t>
      </w:r>
      <w:proofErr w:type="spellEnd"/>
      <w:r>
        <w:rPr>
          <w:rFonts w:eastAsia="MS Mincho" w:cs="Times New Roman"/>
          <w:lang w:eastAsia="zh-CN"/>
        </w:rPr>
        <w:t xml:space="preserve"> </w:t>
      </w:r>
      <w:proofErr w:type="spellStart"/>
      <w:r>
        <w:rPr>
          <w:rFonts w:eastAsia="MS Mincho" w:cs="Times New Roman"/>
          <w:lang w:eastAsia="zh-CN"/>
        </w:rPr>
        <w:t>electrochemical</w:t>
      </w:r>
      <w:proofErr w:type="spellEnd"/>
      <w:r>
        <w:rPr>
          <w:rFonts w:eastAsia="MS Mincho" w:cs="Times New Roman"/>
          <w:lang w:eastAsia="zh-CN"/>
        </w:rPr>
        <w:t xml:space="preserve"> </w:t>
      </w:r>
      <w:proofErr w:type="spellStart"/>
      <w:r>
        <w:rPr>
          <w:rFonts w:eastAsia="MS Mincho" w:cs="Times New Roman"/>
          <w:lang w:eastAsia="zh-CN"/>
        </w:rPr>
        <w:t>stability</w:t>
      </w:r>
      <w:proofErr w:type="spellEnd"/>
      <w:r>
        <w:rPr>
          <w:rFonts w:eastAsia="MS Mincho" w:cs="Times New Roman"/>
          <w:lang w:eastAsia="zh-CN"/>
        </w:rPr>
        <w:t xml:space="preserve"> (</w:t>
      </w:r>
      <w:proofErr w:type="spellStart"/>
      <w:r>
        <w:rPr>
          <w:rFonts w:eastAsia="MS Mincho" w:cs="Times New Roman"/>
          <w:lang w:eastAsia="zh-CN"/>
        </w:rPr>
        <w:t>Ratnasari</w:t>
      </w:r>
      <w:proofErr w:type="spellEnd"/>
      <w:r>
        <w:rPr>
          <w:rFonts w:eastAsia="MS Mincho" w:cs="Times New Roman"/>
          <w:lang w:eastAsia="zh-CN"/>
        </w:rPr>
        <w:t xml:space="preserve"> </w:t>
      </w:r>
      <w:r>
        <w:rPr>
          <w:rFonts w:eastAsia="MS Mincho" w:cs="Times New Roman"/>
          <w:i/>
          <w:iCs/>
          <w:lang w:eastAsia="zh-CN"/>
        </w:rPr>
        <w:t>et al</w:t>
      </w:r>
      <w:r>
        <w:rPr>
          <w:rFonts w:eastAsia="MS Mincho" w:cs="Times New Roman"/>
          <w:lang w:eastAsia="zh-CN"/>
        </w:rPr>
        <w:t xml:space="preserve">., 2023). </w:t>
      </w:r>
      <w:proofErr w:type="spellStart"/>
      <w:r>
        <w:rPr>
          <w:rFonts w:eastAsia="MS Mincho" w:cs="Times New Roman"/>
          <w:lang w:eastAsia="zh-CN"/>
        </w:rPr>
        <w:t>Consequently</w:t>
      </w:r>
      <w:proofErr w:type="spellEnd"/>
      <w:r>
        <w:rPr>
          <w:rFonts w:eastAsia="MS Mincho" w:cs="Times New Roman"/>
          <w:lang w:eastAsia="zh-CN"/>
        </w:rPr>
        <w:t xml:space="preserve">, VMFC </w:t>
      </w:r>
      <w:proofErr w:type="spellStart"/>
      <w:r>
        <w:rPr>
          <w:rFonts w:eastAsia="MS Mincho" w:cs="Times New Roman"/>
          <w:lang w:eastAsia="zh-CN"/>
        </w:rPr>
        <w:t>offers</w:t>
      </w:r>
      <w:proofErr w:type="spellEnd"/>
      <w:r>
        <w:rPr>
          <w:rFonts w:eastAsia="MS Mincho" w:cs="Times New Roman"/>
          <w:lang w:eastAsia="zh-CN"/>
        </w:rPr>
        <w:t xml:space="preserve"> a viable </w:t>
      </w:r>
      <w:proofErr w:type="spellStart"/>
      <w:r>
        <w:rPr>
          <w:rFonts w:eastAsia="MS Mincho" w:cs="Times New Roman"/>
          <w:lang w:eastAsia="zh-CN"/>
        </w:rPr>
        <w:t>method</w:t>
      </w:r>
      <w:proofErr w:type="spellEnd"/>
      <w:r>
        <w:rPr>
          <w:rFonts w:eastAsia="MS Mincho" w:cs="Times New Roman"/>
          <w:lang w:eastAsia="zh-CN"/>
        </w:rPr>
        <w:t xml:space="preserve"> for scalable, </w:t>
      </w:r>
      <w:proofErr w:type="spellStart"/>
      <w:r>
        <w:rPr>
          <w:rFonts w:eastAsia="MS Mincho" w:cs="Times New Roman"/>
          <w:lang w:eastAsia="zh-CN"/>
        </w:rPr>
        <w:t>sustainable</w:t>
      </w:r>
      <w:proofErr w:type="spellEnd"/>
      <w:r>
        <w:rPr>
          <w:rFonts w:eastAsia="MS Mincho" w:cs="Times New Roman"/>
          <w:lang w:eastAsia="zh-CN"/>
        </w:rPr>
        <w:t xml:space="preserve"> </w:t>
      </w:r>
      <w:proofErr w:type="spellStart"/>
      <w:r>
        <w:rPr>
          <w:rFonts w:eastAsia="MS Mincho" w:cs="Times New Roman"/>
          <w:lang w:eastAsia="zh-CN"/>
        </w:rPr>
        <w:t>energy</w:t>
      </w:r>
      <w:proofErr w:type="spellEnd"/>
      <w:r>
        <w:rPr>
          <w:rFonts w:eastAsia="MS Mincho" w:cs="Times New Roman"/>
          <w:lang w:eastAsia="zh-CN"/>
        </w:rPr>
        <w:t xml:space="preserve"> production and </w:t>
      </w:r>
      <w:proofErr w:type="spellStart"/>
      <w:r>
        <w:rPr>
          <w:rFonts w:eastAsia="MS Mincho" w:cs="Times New Roman"/>
          <w:lang w:eastAsia="zh-CN"/>
        </w:rPr>
        <w:t>organic</w:t>
      </w:r>
      <w:proofErr w:type="spellEnd"/>
      <w:r>
        <w:rPr>
          <w:rFonts w:eastAsia="MS Mincho" w:cs="Times New Roman"/>
          <w:lang w:eastAsia="zh-CN"/>
        </w:rPr>
        <w:t xml:space="preserve"> </w:t>
      </w:r>
      <w:proofErr w:type="spellStart"/>
      <w:r>
        <w:rPr>
          <w:rFonts w:eastAsia="MS Mincho" w:cs="Times New Roman"/>
          <w:lang w:eastAsia="zh-CN"/>
        </w:rPr>
        <w:t>waste</w:t>
      </w:r>
      <w:proofErr w:type="spellEnd"/>
      <w:r>
        <w:rPr>
          <w:rFonts w:eastAsia="MS Mincho" w:cs="Times New Roman"/>
          <w:lang w:eastAsia="zh-CN"/>
        </w:rPr>
        <w:t xml:space="preserve"> </w:t>
      </w:r>
      <w:proofErr w:type="spellStart"/>
      <w:r>
        <w:rPr>
          <w:rFonts w:eastAsia="MS Mincho" w:cs="Times New Roman"/>
          <w:lang w:eastAsia="zh-CN"/>
        </w:rPr>
        <w:t>treatment</w:t>
      </w:r>
      <w:proofErr w:type="spellEnd"/>
      <w:r>
        <w:rPr>
          <w:rFonts w:eastAsia="MS Mincho" w:cs="Times New Roman"/>
          <w:lang w:eastAsia="zh-CN"/>
        </w:rPr>
        <w:t xml:space="preserve"> in </w:t>
      </w:r>
      <w:proofErr w:type="spellStart"/>
      <w:r>
        <w:rPr>
          <w:rFonts w:eastAsia="MS Mincho" w:cs="Times New Roman"/>
          <w:lang w:eastAsia="zh-CN"/>
        </w:rPr>
        <w:t>soil-based</w:t>
      </w:r>
      <w:proofErr w:type="spellEnd"/>
      <w:r>
        <w:rPr>
          <w:rFonts w:eastAsia="MS Mincho" w:cs="Times New Roman"/>
          <w:lang w:eastAsia="zh-CN"/>
        </w:rPr>
        <w:t xml:space="preserve"> </w:t>
      </w:r>
      <w:proofErr w:type="spellStart"/>
      <w:r>
        <w:rPr>
          <w:rFonts w:eastAsia="MS Mincho" w:cs="Times New Roman"/>
          <w:lang w:eastAsia="zh-CN"/>
        </w:rPr>
        <w:t>MFCs</w:t>
      </w:r>
      <w:proofErr w:type="spellEnd"/>
      <w:r>
        <w:rPr>
          <w:rFonts w:eastAsia="MS Mincho" w:cs="Times New Roman"/>
          <w:lang w:eastAsia="zh-CN"/>
        </w:rPr>
        <w:t xml:space="preserve"> (</w:t>
      </w:r>
      <w:proofErr w:type="spellStart"/>
      <w:r>
        <w:rPr>
          <w:rFonts w:eastAsia="MS Mincho" w:cs="Times New Roman"/>
          <w:lang w:eastAsia="zh-CN"/>
        </w:rPr>
        <w:t>Toczyłowska-Mamińska</w:t>
      </w:r>
      <w:proofErr w:type="spellEnd"/>
      <w:r>
        <w:rPr>
          <w:rFonts w:eastAsia="MS Mincho" w:cs="Times New Roman"/>
          <w:lang w:eastAsia="zh-CN"/>
        </w:rPr>
        <w:t xml:space="preserve">, </w:t>
      </w:r>
      <w:r>
        <w:rPr>
          <w:rFonts w:eastAsia="MS Mincho" w:cs="Times New Roman"/>
          <w:i/>
          <w:iCs/>
          <w:lang w:eastAsia="zh-CN"/>
        </w:rPr>
        <w:t>et al</w:t>
      </w:r>
      <w:r>
        <w:rPr>
          <w:rFonts w:eastAsia="MS Mincho" w:cs="Times New Roman"/>
          <w:lang w:eastAsia="zh-CN"/>
        </w:rPr>
        <w:t>., 2025).</w:t>
      </w:r>
    </w:p>
    <w:p w14:paraId="069DA74D" w14:textId="77777777" w:rsidR="000235E5" w:rsidRPr="00AE3389" w:rsidRDefault="000235E5" w:rsidP="000235E5">
      <w:pPr>
        <w:jc w:val="thaiDistribute"/>
        <w:rPr>
          <w:rFonts w:eastAsia="MS Mincho" w:cs="Times New Roman"/>
          <w:lang w:eastAsia="zh-CN"/>
        </w:rPr>
      </w:pPr>
    </w:p>
    <w:p w14:paraId="52B73F86" w14:textId="77777777" w:rsidR="000235E5" w:rsidRPr="00AE3389" w:rsidRDefault="000235E5" w:rsidP="000235E5">
      <w:pPr>
        <w:jc w:val="thaiDistribute"/>
        <w:rPr>
          <w:rFonts w:eastAsia="MS Mincho" w:cs="Times New Roman"/>
          <w:lang w:eastAsia="zh-CN"/>
        </w:rPr>
      </w:pPr>
    </w:p>
    <w:p w14:paraId="17E27511" w14:textId="77777777" w:rsidR="000235E5" w:rsidRPr="00AE3389" w:rsidRDefault="000235E5" w:rsidP="000235E5">
      <w:pPr>
        <w:jc w:val="thaiDistribute"/>
        <w:rPr>
          <w:rFonts w:eastAsia="MS Mincho" w:cs="Times New Roman"/>
          <w:lang w:eastAsia="zh-CN"/>
        </w:rPr>
      </w:pPr>
    </w:p>
    <w:p w14:paraId="6927E90C" w14:textId="304C7E64" w:rsidR="000235E5" w:rsidRPr="00AE3389" w:rsidRDefault="000235E5" w:rsidP="000235E5">
      <w:pPr>
        <w:jc w:val="thaiDistribute"/>
        <w:rPr>
          <w:rFonts w:cs="Times New Roman"/>
          <w:b/>
          <w:bCs/>
          <w:kern w:val="24"/>
        </w:rPr>
      </w:pPr>
      <w:proofErr w:type="spellStart"/>
      <w:r>
        <w:rPr>
          <w:rFonts w:cs="Times New Roman"/>
          <w:b/>
          <w:bCs/>
          <w:kern w:val="24"/>
        </w:rPr>
        <w:lastRenderedPageBreak/>
        <w:t>Effect</w:t>
      </w:r>
      <w:proofErr w:type="spellEnd"/>
      <w:r>
        <w:rPr>
          <w:rFonts w:cs="Times New Roman"/>
          <w:b/>
          <w:bCs/>
          <w:kern w:val="24"/>
        </w:rPr>
        <w:t xml:space="preserve"> of </w:t>
      </w:r>
      <w:proofErr w:type="spellStart"/>
      <w:r>
        <w:rPr>
          <w:rFonts w:cs="Times New Roman"/>
          <w:b/>
          <w:bCs/>
          <w:kern w:val="24"/>
        </w:rPr>
        <w:t>soil</w:t>
      </w:r>
      <w:proofErr w:type="spellEnd"/>
      <w:r>
        <w:rPr>
          <w:rFonts w:cs="Times New Roman"/>
          <w:b/>
          <w:bCs/>
          <w:kern w:val="24"/>
        </w:rPr>
        <w:t xml:space="preserve"> pH </w:t>
      </w:r>
      <w:proofErr w:type="spellStart"/>
      <w:r>
        <w:rPr>
          <w:rFonts w:cs="Times New Roman"/>
          <w:b/>
          <w:bCs/>
          <w:kern w:val="24"/>
        </w:rPr>
        <w:t>level</w:t>
      </w:r>
      <w:proofErr w:type="spellEnd"/>
      <w:r>
        <w:rPr>
          <w:rFonts w:cs="Times New Roman"/>
          <w:b/>
          <w:bCs/>
          <w:kern w:val="24"/>
        </w:rPr>
        <w:t xml:space="preserve"> on MFC voltage output </w:t>
      </w:r>
    </w:p>
    <w:p w14:paraId="3B24546A" w14:textId="3AB34004" w:rsidR="000235E5" w:rsidRPr="00AE3389" w:rsidRDefault="000235E5" w:rsidP="000235E5">
      <w:pPr>
        <w:ind w:firstLine="426"/>
        <w:jc w:val="thaiDistribute"/>
        <w:rPr>
          <w:rFonts w:cs="Times New Roman"/>
        </w:rPr>
      </w:pPr>
      <w:r>
        <w:rPr>
          <w:noProof/>
          <w:spacing w:val="7"/>
        </w:rPr>
        <mc:AlternateContent>
          <mc:Choice Requires="wps">
            <w:drawing>
              <wp:anchor distT="180340" distB="180340" distL="0" distR="0" simplePos="0" relativeHeight="252093440" behindDoc="0" locked="0" layoutInCell="1" allowOverlap="1" wp14:anchorId="231AC71A" wp14:editId="10CB292D">
                <wp:simplePos x="0" y="0"/>
                <wp:positionH relativeFrom="margin">
                  <wp:posOffset>-100330</wp:posOffset>
                </wp:positionH>
                <wp:positionV relativeFrom="margin">
                  <wp:posOffset>2850515</wp:posOffset>
                </wp:positionV>
                <wp:extent cx="2832735" cy="3174365"/>
                <wp:effectExtent l="0" t="0" r="0" b="6985"/>
                <wp:wrapSquare wrapText="bothSides"/>
                <wp:docPr id="796442397" name="Text Box 796442397"/>
                <wp:cNvGraphicFramePr/>
                <a:graphic xmlns:a="http://schemas.openxmlformats.org/drawingml/2006/main">
                  <a:graphicData uri="http://schemas.microsoft.com/office/word/2010/wordprocessingShape">
                    <wps:wsp>
                      <wps:cNvSpPr txBox="1"/>
                      <wps:spPr>
                        <a:xfrm>
                          <a:off x="0" y="0"/>
                          <a:ext cx="2832735" cy="3174365"/>
                        </a:xfrm>
                        <a:prstGeom prst="rect">
                          <a:avLst/>
                        </a:prstGeom>
                        <a:noFill/>
                        <a:ln w="6350">
                          <a:noFill/>
                        </a:ln>
                      </wps:spPr>
                      <wps:txbx>
                        <w:txbxContent>
                          <w:p w14:paraId="3920C9BD" w14:textId="4EE0B468" w:rsidR="000235E5" w:rsidRPr="000235E5" w:rsidRDefault="000235E5" w:rsidP="000235E5">
                            <w:pPr>
                              <w:tabs>
                                <w:tab w:val="left" w:pos="709"/>
                              </w:tabs>
                              <w:autoSpaceDE w:val="0"/>
                              <w:autoSpaceDN w:val="0"/>
                              <w:adjustRightInd w:val="0"/>
                              <w:ind w:left="705" w:hanging="705"/>
                              <w:jc w:val="both"/>
                              <w:outlineLvl w:val="0"/>
                              <w:rPr>
                                <w:b/>
                                <w:bCs/>
                                <w:sz w:val="18"/>
                                <w:szCs w:val="18"/>
                              </w:rPr>
                            </w:pPr>
                            <w:r>
                              <w:rPr>
                                <w:rFonts w:eastAsia="Arial Unicode MS" w:cs="Times New Roman"/>
                                <w:b/>
                                <w:bCs/>
                                <w:kern w:val="1"/>
                                <w:sz w:val="18"/>
                                <w:szCs w:val="18"/>
                                <w:lang w:val="en-US" w:eastAsia="ar-SA" w:bidi="ar-SA"/>
                              </w:rPr>
                              <w:t xml:space="preserve">Table </w:t>
                            </w:r>
                            <w:r>
                              <w:rPr>
                                <w:rFonts w:eastAsia="Arial Unicode MS" w:cs="Times New Roman"/>
                                <w:b/>
                                <w:bCs/>
                                <w:kern w:val="1"/>
                                <w:sz w:val="18"/>
                                <w:szCs w:val="18"/>
                                <w:lang w:val="en-US" w:eastAsia="ar-SA"/>
                              </w:rPr>
                              <w:t>3.</w:t>
                            </w:r>
                            <w:r>
                              <w:rPr>
                                <w:rFonts w:eastAsia="Arial Unicode MS" w:cs="Times New Roman"/>
                                <w:b/>
                                <w:bCs/>
                                <w:kern w:val="1"/>
                                <w:sz w:val="18"/>
                                <w:szCs w:val="18"/>
                                <w:lang w:val="en-US" w:eastAsia="ar-SA" w:bidi="ar-SA"/>
                              </w:rPr>
                              <w:tab/>
                            </w:r>
                            <w:r>
                              <w:rPr>
                                <w:rFonts w:cs="Times New Roman"/>
                                <w:b/>
                                <w:bCs/>
                                <w:sz w:val="18"/>
                                <w:szCs w:val="18"/>
                              </w:rPr>
                              <w:t xml:space="preserve">Voltage-pH </w:t>
                            </w:r>
                            <w:proofErr w:type="spellStart"/>
                            <w:r>
                              <w:rPr>
                                <w:rFonts w:cs="Times New Roman"/>
                                <w:b/>
                                <w:bCs/>
                                <w:sz w:val="18"/>
                                <w:szCs w:val="18"/>
                              </w:rPr>
                              <w:t>relationship</w:t>
                            </w:r>
                            <w:proofErr w:type="spellEnd"/>
                            <w:r>
                              <w:rPr>
                                <w:rFonts w:cs="Times New Roman"/>
                                <w:b/>
                                <w:bCs/>
                                <w:sz w:val="18"/>
                                <w:szCs w:val="18"/>
                              </w:rPr>
                              <w:t xml:space="preserve"> in </w:t>
                            </w:r>
                            <w:proofErr w:type="spellStart"/>
                            <w:r>
                              <w:rPr>
                                <w:rFonts w:cs="Times New Roman"/>
                                <w:b/>
                                <w:bCs/>
                                <w:sz w:val="18"/>
                                <w:szCs w:val="18"/>
                              </w:rPr>
                              <w:t>MFCs</w:t>
                            </w:r>
                            <w:proofErr w:type="spellEnd"/>
                          </w:p>
                          <w:p w14:paraId="39E8255D" w14:textId="77777777" w:rsidR="000235E5" w:rsidRDefault="000235E5" w:rsidP="000235E5">
                            <w:pPr>
                              <w:tabs>
                                <w:tab w:val="left" w:pos="709"/>
                              </w:tabs>
                              <w:autoSpaceDE w:val="0"/>
                              <w:autoSpaceDN w:val="0"/>
                              <w:adjustRightInd w:val="0"/>
                              <w:outlineLvl w:val="0"/>
                              <w:rPr>
                                <w:b/>
                                <w:bCs/>
                                <w:sz w:val="18"/>
                                <w:szCs w:val="18"/>
                              </w:rPr>
                            </w:pPr>
                          </w:p>
                          <w:tbl>
                            <w:tblPr>
                              <w:tblStyle w:val="ListTable6Colorful1"/>
                              <w:tblW w:w="4197" w:type="dxa"/>
                              <w:shd w:val="clear" w:color="auto" w:fill="FFFFFF" w:themeFill="background1"/>
                              <w:tblLayout w:type="fixed"/>
                              <w:tblLook w:val="04A0" w:firstRow="1" w:lastRow="0" w:firstColumn="1" w:lastColumn="0" w:noHBand="0" w:noVBand="1"/>
                            </w:tblPr>
                            <w:tblGrid>
                              <w:gridCol w:w="567"/>
                              <w:gridCol w:w="709"/>
                              <w:gridCol w:w="567"/>
                              <w:gridCol w:w="567"/>
                              <w:gridCol w:w="709"/>
                              <w:gridCol w:w="567"/>
                              <w:gridCol w:w="511"/>
                            </w:tblGrid>
                            <w:tr w:rsidR="00941E6E" w:rsidRPr="00941E6E" w14:paraId="777689E6" w14:textId="77777777" w:rsidTr="00941E6E">
                              <w:trPr>
                                <w:cnfStyle w:val="100000000000" w:firstRow="1" w:lastRow="0" w:firstColumn="0" w:lastColumn="0" w:oddVBand="0" w:evenVBand="0" w:oddHBand="0"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FFFFF" w:themeFill="background1"/>
                                  <w:vAlign w:val="center"/>
                                </w:tcPr>
                                <w:p w14:paraId="49DE3093" w14:textId="21980F0D" w:rsidR="000235E5" w:rsidRPr="00941E6E" w:rsidRDefault="000235E5" w:rsidP="00941E6E">
                                  <w:pPr>
                                    <w:tabs>
                                      <w:tab w:val="left" w:pos="4203"/>
                                    </w:tabs>
                                    <w:jc w:val="center"/>
                                    <w:rPr>
                                      <w:rFonts w:eastAsia="Cambria" w:cs="Times New Roman"/>
                                      <w:sz w:val="14"/>
                                      <w:szCs w:val="14"/>
                                      <w:lang w:eastAsia="zh-CN" w:bidi="ar"/>
                                    </w:rPr>
                                  </w:pPr>
                                  <w:r>
                                    <w:rPr>
                                      <w:rFonts w:eastAsia="Cambria" w:cs="Times New Roman"/>
                                      <w:sz w:val="14"/>
                                      <w:szCs w:val="14"/>
                                      <w:lang w:eastAsia="zh-CN" w:bidi="ar"/>
                                    </w:rPr>
                                    <w:t>Day</w:t>
                                  </w:r>
                                </w:p>
                              </w:tc>
                              <w:tc>
                                <w:tcPr>
                                  <w:tcW w:w="1843" w:type="dxa"/>
                                  <w:gridSpan w:val="3"/>
                                  <w:shd w:val="clear" w:color="auto" w:fill="FFFFFF" w:themeFill="background1"/>
                                  <w:vAlign w:val="center"/>
                                </w:tcPr>
                                <w:p w14:paraId="6BFA5B48" w14:textId="77777777" w:rsidR="000235E5" w:rsidRPr="00941E6E" w:rsidRDefault="000235E5" w:rsidP="00941E6E">
                                  <w:pPr>
                                    <w:tabs>
                                      <w:tab w:val="left" w:pos="4203"/>
                                    </w:tabs>
                                    <w:jc w:val="center"/>
                                    <w:cnfStyle w:val="100000000000" w:firstRow="1" w:lastRow="0" w:firstColumn="0" w:lastColumn="0" w:oddVBand="0" w:evenVBand="0" w:oddHBand="0" w:evenHBand="0" w:firstRowFirstColumn="0" w:firstRowLastColumn="0" w:lastRowFirstColumn="0" w:lastRowLastColumn="0"/>
                                    <w:rPr>
                                      <w:rFonts w:cs="Times New Roman"/>
                                      <w:sz w:val="14"/>
                                      <w:szCs w:val="14"/>
                                    </w:rPr>
                                  </w:pPr>
                                  <w:r>
                                    <w:rPr>
                                      <w:rFonts w:eastAsia="Cambria" w:cs="Times New Roman"/>
                                      <w:sz w:val="14"/>
                                      <w:szCs w:val="14"/>
                                      <w:lang w:eastAsia="zh-CN" w:bidi="ar"/>
                                    </w:rPr>
                                    <w:t>Voltage (V)</w:t>
                                  </w:r>
                                </w:p>
                              </w:tc>
                              <w:tc>
                                <w:tcPr>
                                  <w:tcW w:w="1787" w:type="dxa"/>
                                  <w:gridSpan w:val="3"/>
                                  <w:shd w:val="clear" w:color="auto" w:fill="FFFFFF" w:themeFill="background1"/>
                                  <w:vAlign w:val="center"/>
                                </w:tcPr>
                                <w:p w14:paraId="7E8CB7DD" w14:textId="5A93F899" w:rsidR="000235E5" w:rsidRPr="00941E6E" w:rsidRDefault="000235E5" w:rsidP="00941E6E">
                                  <w:pPr>
                                    <w:tabs>
                                      <w:tab w:val="left" w:pos="4203"/>
                                    </w:tabs>
                                    <w:jc w:val="center"/>
                                    <w:cnfStyle w:val="100000000000" w:firstRow="1" w:lastRow="0" w:firstColumn="0" w:lastColumn="0" w:oddVBand="0" w:evenVBand="0" w:oddHBand="0" w:evenHBand="0" w:firstRowFirstColumn="0" w:firstRowLastColumn="0" w:lastRowFirstColumn="0" w:lastRowLastColumn="0"/>
                                    <w:rPr>
                                      <w:rFonts w:cs="Times New Roman"/>
                                      <w:sz w:val="14"/>
                                      <w:szCs w:val="14"/>
                                    </w:rPr>
                                  </w:pPr>
                                  <w:proofErr w:type="gramStart"/>
                                  <w:r>
                                    <w:rPr>
                                      <w:rFonts w:eastAsia="Cambria" w:cs="Times New Roman"/>
                                      <w:sz w:val="14"/>
                                      <w:szCs w:val="14"/>
                                      <w:lang w:eastAsia="zh-CN" w:bidi="ar"/>
                                    </w:rPr>
                                    <w:t>pH</w:t>
                                  </w:r>
                                  <w:proofErr w:type="gramEnd"/>
                                </w:p>
                              </w:tc>
                            </w:tr>
                            <w:tr w:rsidR="00941E6E" w:rsidRPr="00941E6E" w14:paraId="62602C96"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vMerge/>
                                  <w:tcBorders>
                                    <w:bottom w:val="single" w:sz="4" w:space="0" w:color="auto"/>
                                  </w:tcBorders>
                                  <w:shd w:val="clear" w:color="auto" w:fill="FFFFFF" w:themeFill="background1"/>
                                </w:tcPr>
                                <w:p w14:paraId="19953D0F" w14:textId="77777777" w:rsidR="000235E5" w:rsidRPr="00941E6E" w:rsidRDefault="000235E5" w:rsidP="000235E5">
                                  <w:pPr>
                                    <w:rPr>
                                      <w:rFonts w:cs="Times New Roman"/>
                                      <w:sz w:val="14"/>
                                      <w:szCs w:val="14"/>
                                    </w:rPr>
                                  </w:pPr>
                                </w:p>
                              </w:tc>
                              <w:tc>
                                <w:tcPr>
                                  <w:tcW w:w="709" w:type="dxa"/>
                                  <w:tcBorders>
                                    <w:bottom w:val="single" w:sz="4" w:space="0" w:color="auto"/>
                                  </w:tcBorders>
                                  <w:shd w:val="clear" w:color="auto" w:fill="FFFFFF" w:themeFill="background1"/>
                                  <w:vAlign w:val="center"/>
                                </w:tcPr>
                                <w:p w14:paraId="0D542FB6"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cs="Times New Roman"/>
                                      <w:b/>
                                      <w:bCs/>
                                      <w:i/>
                                      <w:iCs/>
                                      <w:sz w:val="14"/>
                                      <w:szCs w:val="14"/>
                                    </w:rPr>
                                  </w:pPr>
                                  <w:r>
                                    <w:rPr>
                                      <w:rFonts w:eastAsia="Cambria" w:cs="Times New Roman"/>
                                      <w:b/>
                                      <w:bCs/>
                                      <w:sz w:val="14"/>
                                      <w:szCs w:val="14"/>
                                      <w:lang w:eastAsia="zh-CN" w:bidi="ar"/>
                                    </w:rPr>
                                    <w:t>Control</w:t>
                                  </w:r>
                                </w:p>
                              </w:tc>
                              <w:tc>
                                <w:tcPr>
                                  <w:tcW w:w="567" w:type="dxa"/>
                                  <w:tcBorders>
                                    <w:bottom w:val="single" w:sz="4" w:space="0" w:color="auto"/>
                                  </w:tcBorders>
                                  <w:shd w:val="clear" w:color="auto" w:fill="FFFFFF" w:themeFill="background1"/>
                                  <w:vAlign w:val="center"/>
                                </w:tcPr>
                                <w:p w14:paraId="71B702A0"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eastAsia="Cambria" w:cs="Times New Roman"/>
                                      <w:b/>
                                      <w:bCs/>
                                      <w:sz w:val="14"/>
                                      <w:szCs w:val="14"/>
                                      <w:lang w:eastAsia="zh-CN" w:bidi="ar"/>
                                    </w:rPr>
                                  </w:pPr>
                                  <w:r>
                                    <w:rPr>
                                      <w:rFonts w:eastAsia="Cambria" w:cs="Times New Roman"/>
                                      <w:b/>
                                      <w:bCs/>
                                      <w:sz w:val="14"/>
                                      <w:szCs w:val="14"/>
                                      <w:lang w:eastAsia="zh-CN" w:bidi="ar"/>
                                    </w:rPr>
                                    <w:t>WM</w:t>
                                  </w:r>
                                </w:p>
                                <w:p w14:paraId="14ECA618"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cs="Times New Roman"/>
                                      <w:b/>
                                      <w:bCs/>
                                      <w:i/>
                                      <w:iCs/>
                                      <w:sz w:val="14"/>
                                      <w:szCs w:val="14"/>
                                    </w:rPr>
                                  </w:pPr>
                                  <w:r>
                                    <w:rPr>
                                      <w:rFonts w:eastAsia="Cambria" w:cs="Times New Roman"/>
                                      <w:b/>
                                      <w:bCs/>
                                      <w:sz w:val="14"/>
                                      <w:szCs w:val="14"/>
                                      <w:lang w:eastAsia="zh-CN" w:bidi="ar"/>
                                    </w:rPr>
                                    <w:t>FC</w:t>
                                  </w:r>
                                </w:p>
                              </w:tc>
                              <w:tc>
                                <w:tcPr>
                                  <w:tcW w:w="567" w:type="dxa"/>
                                  <w:tcBorders>
                                    <w:bottom w:val="single" w:sz="4" w:space="0" w:color="auto"/>
                                  </w:tcBorders>
                                  <w:shd w:val="clear" w:color="auto" w:fill="FFFFFF" w:themeFill="background1"/>
                                  <w:vAlign w:val="center"/>
                                </w:tcPr>
                                <w:p w14:paraId="55ACA4D5"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eastAsia="Cambria" w:cs="Times New Roman"/>
                                      <w:b/>
                                      <w:bCs/>
                                      <w:sz w:val="14"/>
                                      <w:szCs w:val="14"/>
                                      <w:lang w:eastAsia="zh-CN" w:bidi="ar"/>
                                    </w:rPr>
                                  </w:pPr>
                                  <w:r>
                                    <w:rPr>
                                      <w:rFonts w:eastAsia="Cambria" w:cs="Times New Roman"/>
                                      <w:b/>
                                      <w:bCs/>
                                      <w:sz w:val="14"/>
                                      <w:szCs w:val="14"/>
                                      <w:lang w:eastAsia="zh-CN" w:bidi="ar"/>
                                    </w:rPr>
                                    <w:t>VM</w:t>
                                  </w:r>
                                </w:p>
                                <w:p w14:paraId="5B3C6F78"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cs="Times New Roman"/>
                                      <w:b/>
                                      <w:bCs/>
                                      <w:i/>
                                      <w:iCs/>
                                      <w:sz w:val="14"/>
                                      <w:szCs w:val="14"/>
                                    </w:rPr>
                                  </w:pPr>
                                  <w:r>
                                    <w:rPr>
                                      <w:rFonts w:eastAsia="Cambria" w:cs="Times New Roman"/>
                                      <w:b/>
                                      <w:bCs/>
                                      <w:sz w:val="14"/>
                                      <w:szCs w:val="14"/>
                                      <w:lang w:eastAsia="zh-CN" w:bidi="ar"/>
                                    </w:rPr>
                                    <w:t>FC</w:t>
                                  </w:r>
                                </w:p>
                              </w:tc>
                              <w:tc>
                                <w:tcPr>
                                  <w:tcW w:w="709" w:type="dxa"/>
                                  <w:tcBorders>
                                    <w:bottom w:val="single" w:sz="4" w:space="0" w:color="auto"/>
                                  </w:tcBorders>
                                  <w:shd w:val="clear" w:color="auto" w:fill="FFFFFF" w:themeFill="background1"/>
                                  <w:vAlign w:val="center"/>
                                </w:tcPr>
                                <w:p w14:paraId="388D449B"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cs="Times New Roman"/>
                                      <w:b/>
                                      <w:bCs/>
                                      <w:i/>
                                      <w:iCs/>
                                      <w:sz w:val="14"/>
                                      <w:szCs w:val="14"/>
                                    </w:rPr>
                                  </w:pPr>
                                  <w:r>
                                    <w:rPr>
                                      <w:rFonts w:eastAsia="Cambria" w:cs="Times New Roman"/>
                                      <w:b/>
                                      <w:bCs/>
                                      <w:sz w:val="14"/>
                                      <w:szCs w:val="14"/>
                                      <w:lang w:eastAsia="zh-CN" w:bidi="ar"/>
                                    </w:rPr>
                                    <w:t>Control</w:t>
                                  </w:r>
                                </w:p>
                              </w:tc>
                              <w:tc>
                                <w:tcPr>
                                  <w:tcW w:w="567" w:type="dxa"/>
                                  <w:tcBorders>
                                    <w:bottom w:val="single" w:sz="4" w:space="0" w:color="auto"/>
                                  </w:tcBorders>
                                  <w:shd w:val="clear" w:color="auto" w:fill="FFFFFF" w:themeFill="background1"/>
                                  <w:vAlign w:val="center"/>
                                </w:tcPr>
                                <w:p w14:paraId="1E8DCB5F"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eastAsia="Cambria" w:cs="Times New Roman"/>
                                      <w:b/>
                                      <w:bCs/>
                                      <w:sz w:val="14"/>
                                      <w:szCs w:val="14"/>
                                      <w:lang w:eastAsia="zh-CN" w:bidi="ar"/>
                                    </w:rPr>
                                  </w:pPr>
                                  <w:r>
                                    <w:rPr>
                                      <w:rFonts w:eastAsia="Cambria" w:cs="Times New Roman"/>
                                      <w:b/>
                                      <w:bCs/>
                                      <w:sz w:val="14"/>
                                      <w:szCs w:val="14"/>
                                      <w:lang w:eastAsia="zh-CN" w:bidi="ar"/>
                                    </w:rPr>
                                    <w:t>WM</w:t>
                                  </w:r>
                                </w:p>
                                <w:p w14:paraId="40BFC5EA"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cs="Times New Roman"/>
                                      <w:b/>
                                      <w:bCs/>
                                      <w:i/>
                                      <w:iCs/>
                                      <w:sz w:val="14"/>
                                      <w:szCs w:val="14"/>
                                    </w:rPr>
                                  </w:pPr>
                                  <w:r>
                                    <w:rPr>
                                      <w:rFonts w:eastAsia="Cambria" w:cs="Times New Roman"/>
                                      <w:b/>
                                      <w:bCs/>
                                      <w:sz w:val="14"/>
                                      <w:szCs w:val="14"/>
                                      <w:lang w:eastAsia="zh-CN" w:bidi="ar"/>
                                    </w:rPr>
                                    <w:t>FC</w:t>
                                  </w:r>
                                </w:p>
                              </w:tc>
                              <w:tc>
                                <w:tcPr>
                                  <w:tcW w:w="511" w:type="dxa"/>
                                  <w:tcBorders>
                                    <w:bottom w:val="single" w:sz="4" w:space="0" w:color="auto"/>
                                  </w:tcBorders>
                                  <w:shd w:val="clear" w:color="auto" w:fill="FFFFFF" w:themeFill="background1"/>
                                  <w:vAlign w:val="center"/>
                                </w:tcPr>
                                <w:p w14:paraId="18188A03"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eastAsia="Cambria" w:cs="Times New Roman"/>
                                      <w:b/>
                                      <w:bCs/>
                                      <w:sz w:val="14"/>
                                      <w:szCs w:val="14"/>
                                      <w:lang w:eastAsia="zh-CN" w:bidi="ar"/>
                                    </w:rPr>
                                  </w:pPr>
                                  <w:r>
                                    <w:rPr>
                                      <w:rFonts w:eastAsia="Cambria" w:cs="Times New Roman"/>
                                      <w:b/>
                                      <w:bCs/>
                                      <w:sz w:val="14"/>
                                      <w:szCs w:val="14"/>
                                      <w:lang w:eastAsia="zh-CN" w:bidi="ar"/>
                                    </w:rPr>
                                    <w:t>VM</w:t>
                                  </w:r>
                                </w:p>
                                <w:p w14:paraId="00734D11"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cs="Times New Roman"/>
                                      <w:b/>
                                      <w:bCs/>
                                      <w:i/>
                                      <w:iCs/>
                                      <w:sz w:val="14"/>
                                      <w:szCs w:val="14"/>
                                    </w:rPr>
                                  </w:pPr>
                                  <w:r>
                                    <w:rPr>
                                      <w:rFonts w:eastAsia="Cambria" w:cs="Times New Roman"/>
                                      <w:b/>
                                      <w:bCs/>
                                      <w:sz w:val="14"/>
                                      <w:szCs w:val="14"/>
                                      <w:lang w:eastAsia="zh-CN" w:bidi="ar"/>
                                    </w:rPr>
                                    <w:t>FC</w:t>
                                  </w:r>
                                </w:p>
                              </w:tc>
                            </w:tr>
                            <w:tr w:rsidR="00941E6E" w:rsidRPr="00941E6E" w14:paraId="00F4534A"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bottom w:val="nil"/>
                                  </w:tcBorders>
                                  <w:shd w:val="clear" w:color="auto" w:fill="FFFFFF" w:themeFill="background1"/>
                                </w:tcPr>
                                <w:p w14:paraId="1E9B652A"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30</w:t>
                                  </w:r>
                                </w:p>
                              </w:tc>
                              <w:tc>
                                <w:tcPr>
                                  <w:tcW w:w="709" w:type="dxa"/>
                                  <w:tcBorders>
                                    <w:top w:val="single" w:sz="4" w:space="0" w:color="auto"/>
                                    <w:bottom w:val="nil"/>
                                  </w:tcBorders>
                                  <w:shd w:val="clear" w:color="auto" w:fill="FFFFFF" w:themeFill="background1"/>
                                </w:tcPr>
                                <w:p w14:paraId="4A84C610"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0.58</w:t>
                                  </w:r>
                                </w:p>
                              </w:tc>
                              <w:tc>
                                <w:tcPr>
                                  <w:tcW w:w="567" w:type="dxa"/>
                                  <w:tcBorders>
                                    <w:top w:val="single" w:sz="4" w:space="0" w:color="auto"/>
                                    <w:bottom w:val="nil"/>
                                  </w:tcBorders>
                                  <w:shd w:val="clear" w:color="auto" w:fill="FFFFFF" w:themeFill="background1"/>
                                </w:tcPr>
                                <w:p w14:paraId="62AF2A6E"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0.14</w:t>
                                  </w:r>
                                </w:p>
                              </w:tc>
                              <w:tc>
                                <w:tcPr>
                                  <w:tcW w:w="567" w:type="dxa"/>
                                  <w:tcBorders>
                                    <w:top w:val="single" w:sz="4" w:space="0" w:color="auto"/>
                                    <w:bottom w:val="nil"/>
                                  </w:tcBorders>
                                  <w:shd w:val="clear" w:color="auto" w:fill="FFFFFF" w:themeFill="background1"/>
                                </w:tcPr>
                                <w:p w14:paraId="74FB96E6"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0.07</w:t>
                                  </w:r>
                                </w:p>
                              </w:tc>
                              <w:tc>
                                <w:tcPr>
                                  <w:tcW w:w="709" w:type="dxa"/>
                                  <w:tcBorders>
                                    <w:top w:val="single" w:sz="4" w:space="0" w:color="auto"/>
                                    <w:bottom w:val="nil"/>
                                  </w:tcBorders>
                                  <w:shd w:val="clear" w:color="auto" w:fill="FFFFFF" w:themeFill="background1"/>
                                </w:tcPr>
                                <w:p w14:paraId="72D8E6B2"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7.8</w:t>
                                  </w:r>
                                </w:p>
                              </w:tc>
                              <w:tc>
                                <w:tcPr>
                                  <w:tcW w:w="567" w:type="dxa"/>
                                  <w:tcBorders>
                                    <w:top w:val="single" w:sz="4" w:space="0" w:color="auto"/>
                                    <w:bottom w:val="nil"/>
                                  </w:tcBorders>
                                  <w:shd w:val="clear" w:color="auto" w:fill="FFFFFF" w:themeFill="background1"/>
                                </w:tcPr>
                                <w:p w14:paraId="06171F4C"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5.4</w:t>
                                  </w:r>
                                </w:p>
                              </w:tc>
                              <w:tc>
                                <w:tcPr>
                                  <w:tcW w:w="511" w:type="dxa"/>
                                  <w:tcBorders>
                                    <w:top w:val="single" w:sz="4" w:space="0" w:color="auto"/>
                                    <w:bottom w:val="nil"/>
                                  </w:tcBorders>
                                  <w:shd w:val="clear" w:color="auto" w:fill="FFFFFF" w:themeFill="background1"/>
                                </w:tcPr>
                                <w:p w14:paraId="401857FD"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4.1</w:t>
                                  </w:r>
                                </w:p>
                              </w:tc>
                            </w:tr>
                            <w:tr w:rsidR="00941E6E" w:rsidRPr="00941E6E" w14:paraId="7A94B484"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tcBorders>
                                    <w:top w:val="nil"/>
                                  </w:tcBorders>
                                  <w:shd w:val="clear" w:color="auto" w:fill="FFFFFF" w:themeFill="background1"/>
                                </w:tcPr>
                                <w:p w14:paraId="382BF136"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31</w:t>
                                  </w:r>
                                </w:p>
                              </w:tc>
                              <w:tc>
                                <w:tcPr>
                                  <w:tcW w:w="709" w:type="dxa"/>
                                  <w:tcBorders>
                                    <w:top w:val="nil"/>
                                  </w:tcBorders>
                                  <w:shd w:val="clear" w:color="auto" w:fill="FFFFFF" w:themeFill="background1"/>
                                </w:tcPr>
                                <w:p w14:paraId="08D1685B"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0.63</w:t>
                                  </w:r>
                                </w:p>
                              </w:tc>
                              <w:tc>
                                <w:tcPr>
                                  <w:tcW w:w="567" w:type="dxa"/>
                                  <w:tcBorders>
                                    <w:top w:val="nil"/>
                                  </w:tcBorders>
                                  <w:shd w:val="clear" w:color="auto" w:fill="FFFFFF" w:themeFill="background1"/>
                                </w:tcPr>
                                <w:p w14:paraId="649D31CA"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0.29</w:t>
                                  </w:r>
                                </w:p>
                              </w:tc>
                              <w:tc>
                                <w:tcPr>
                                  <w:tcW w:w="567" w:type="dxa"/>
                                  <w:tcBorders>
                                    <w:top w:val="nil"/>
                                  </w:tcBorders>
                                  <w:shd w:val="clear" w:color="auto" w:fill="FFFFFF" w:themeFill="background1"/>
                                </w:tcPr>
                                <w:p w14:paraId="7D8BFE34"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0.22</w:t>
                                  </w:r>
                                </w:p>
                              </w:tc>
                              <w:tc>
                                <w:tcPr>
                                  <w:tcW w:w="709" w:type="dxa"/>
                                  <w:tcBorders>
                                    <w:top w:val="nil"/>
                                  </w:tcBorders>
                                  <w:shd w:val="clear" w:color="auto" w:fill="FFFFFF" w:themeFill="background1"/>
                                </w:tcPr>
                                <w:p w14:paraId="7EA3F956"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7.7</w:t>
                                  </w:r>
                                </w:p>
                              </w:tc>
                              <w:tc>
                                <w:tcPr>
                                  <w:tcW w:w="567" w:type="dxa"/>
                                  <w:tcBorders>
                                    <w:top w:val="nil"/>
                                  </w:tcBorders>
                                  <w:shd w:val="clear" w:color="auto" w:fill="FFFFFF" w:themeFill="background1"/>
                                </w:tcPr>
                                <w:p w14:paraId="73A16089"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5.9</w:t>
                                  </w:r>
                                </w:p>
                              </w:tc>
                              <w:tc>
                                <w:tcPr>
                                  <w:tcW w:w="511" w:type="dxa"/>
                                  <w:tcBorders>
                                    <w:top w:val="nil"/>
                                  </w:tcBorders>
                                  <w:shd w:val="clear" w:color="auto" w:fill="FFFFFF" w:themeFill="background1"/>
                                </w:tcPr>
                                <w:p w14:paraId="11015132"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5.2</w:t>
                                  </w:r>
                                </w:p>
                              </w:tc>
                            </w:tr>
                            <w:tr w:rsidR="00941E6E" w:rsidRPr="00941E6E" w14:paraId="2E8086FE"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35DE257D"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32</w:t>
                                  </w:r>
                                </w:p>
                              </w:tc>
                              <w:tc>
                                <w:tcPr>
                                  <w:tcW w:w="709" w:type="dxa"/>
                                  <w:shd w:val="clear" w:color="auto" w:fill="FFFFFF" w:themeFill="background1"/>
                                </w:tcPr>
                                <w:p w14:paraId="2650F7DD"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0.51</w:t>
                                  </w:r>
                                </w:p>
                              </w:tc>
                              <w:tc>
                                <w:tcPr>
                                  <w:tcW w:w="567" w:type="dxa"/>
                                  <w:shd w:val="clear" w:color="auto" w:fill="FFFFFF" w:themeFill="background1"/>
                                </w:tcPr>
                                <w:p w14:paraId="0B41AFC2"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0.49</w:t>
                                  </w:r>
                                </w:p>
                              </w:tc>
                              <w:tc>
                                <w:tcPr>
                                  <w:tcW w:w="567" w:type="dxa"/>
                                  <w:shd w:val="clear" w:color="auto" w:fill="FFFFFF" w:themeFill="background1"/>
                                </w:tcPr>
                                <w:p w14:paraId="72004A1D"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0.50</w:t>
                                  </w:r>
                                </w:p>
                              </w:tc>
                              <w:tc>
                                <w:tcPr>
                                  <w:tcW w:w="709" w:type="dxa"/>
                                  <w:shd w:val="clear" w:color="auto" w:fill="FFFFFF" w:themeFill="background1"/>
                                </w:tcPr>
                                <w:p w14:paraId="102833EC"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7.7</w:t>
                                  </w:r>
                                </w:p>
                              </w:tc>
                              <w:tc>
                                <w:tcPr>
                                  <w:tcW w:w="567" w:type="dxa"/>
                                  <w:shd w:val="clear" w:color="auto" w:fill="FFFFFF" w:themeFill="background1"/>
                                </w:tcPr>
                                <w:p w14:paraId="715CA219"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6.5</w:t>
                                  </w:r>
                                </w:p>
                              </w:tc>
                              <w:tc>
                                <w:tcPr>
                                  <w:tcW w:w="511" w:type="dxa"/>
                                  <w:shd w:val="clear" w:color="auto" w:fill="FFFFFF" w:themeFill="background1"/>
                                </w:tcPr>
                                <w:p w14:paraId="09C39039"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6.7</w:t>
                                  </w:r>
                                </w:p>
                              </w:tc>
                            </w:tr>
                            <w:tr w:rsidR="00941E6E" w:rsidRPr="00941E6E" w14:paraId="215CAB65"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13C77F2A"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33</w:t>
                                  </w:r>
                                </w:p>
                              </w:tc>
                              <w:tc>
                                <w:tcPr>
                                  <w:tcW w:w="709" w:type="dxa"/>
                                  <w:shd w:val="clear" w:color="auto" w:fill="FFFFFF" w:themeFill="background1"/>
                                </w:tcPr>
                                <w:p w14:paraId="67662D45"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0.55</w:t>
                                  </w:r>
                                </w:p>
                              </w:tc>
                              <w:tc>
                                <w:tcPr>
                                  <w:tcW w:w="567" w:type="dxa"/>
                                  <w:shd w:val="clear" w:color="auto" w:fill="FFFFFF" w:themeFill="background1"/>
                                </w:tcPr>
                                <w:p w14:paraId="55E3A70D"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0.55</w:t>
                                  </w:r>
                                </w:p>
                              </w:tc>
                              <w:tc>
                                <w:tcPr>
                                  <w:tcW w:w="567" w:type="dxa"/>
                                  <w:shd w:val="clear" w:color="auto" w:fill="FFFFFF" w:themeFill="background1"/>
                                </w:tcPr>
                                <w:p w14:paraId="198C88A6"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0.54</w:t>
                                  </w:r>
                                </w:p>
                              </w:tc>
                              <w:tc>
                                <w:tcPr>
                                  <w:tcW w:w="709" w:type="dxa"/>
                                  <w:shd w:val="clear" w:color="auto" w:fill="FFFFFF" w:themeFill="background1"/>
                                </w:tcPr>
                                <w:p w14:paraId="3F630380"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c>
                                <w:tcPr>
                                  <w:tcW w:w="567" w:type="dxa"/>
                                  <w:shd w:val="clear" w:color="auto" w:fill="FFFFFF" w:themeFill="background1"/>
                                </w:tcPr>
                                <w:p w14:paraId="548A0C02"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7.4</w:t>
                                  </w:r>
                                </w:p>
                              </w:tc>
                              <w:tc>
                                <w:tcPr>
                                  <w:tcW w:w="511" w:type="dxa"/>
                                  <w:shd w:val="clear" w:color="auto" w:fill="FFFFFF" w:themeFill="background1"/>
                                </w:tcPr>
                                <w:p w14:paraId="4EFB7FA5"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7.1</w:t>
                                  </w:r>
                                </w:p>
                              </w:tc>
                            </w:tr>
                            <w:tr w:rsidR="00941E6E" w:rsidRPr="00941E6E" w14:paraId="385849D8"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7B27FBFB"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34</w:t>
                                  </w:r>
                                </w:p>
                              </w:tc>
                              <w:tc>
                                <w:tcPr>
                                  <w:tcW w:w="709" w:type="dxa"/>
                                  <w:shd w:val="clear" w:color="auto" w:fill="FFFFFF" w:themeFill="background1"/>
                                </w:tcPr>
                                <w:p w14:paraId="47FAD886"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0.52</w:t>
                                  </w:r>
                                </w:p>
                              </w:tc>
                              <w:tc>
                                <w:tcPr>
                                  <w:tcW w:w="567" w:type="dxa"/>
                                  <w:shd w:val="clear" w:color="auto" w:fill="FFFFFF" w:themeFill="background1"/>
                                </w:tcPr>
                                <w:p w14:paraId="7D516EC2"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0.57</w:t>
                                  </w:r>
                                </w:p>
                              </w:tc>
                              <w:tc>
                                <w:tcPr>
                                  <w:tcW w:w="567" w:type="dxa"/>
                                  <w:shd w:val="clear" w:color="auto" w:fill="FFFFFF" w:themeFill="background1"/>
                                </w:tcPr>
                                <w:p w14:paraId="3812FFC3"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0.59</w:t>
                                  </w:r>
                                </w:p>
                              </w:tc>
                              <w:tc>
                                <w:tcPr>
                                  <w:tcW w:w="709" w:type="dxa"/>
                                  <w:shd w:val="clear" w:color="auto" w:fill="FFFFFF" w:themeFill="background1"/>
                                </w:tcPr>
                                <w:p w14:paraId="4BEABC46"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7.6</w:t>
                                  </w:r>
                                </w:p>
                              </w:tc>
                              <w:tc>
                                <w:tcPr>
                                  <w:tcW w:w="567" w:type="dxa"/>
                                  <w:shd w:val="clear" w:color="auto" w:fill="FFFFFF" w:themeFill="background1"/>
                                </w:tcPr>
                                <w:p w14:paraId="07459A82"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7.7</w:t>
                                  </w:r>
                                </w:p>
                              </w:tc>
                              <w:tc>
                                <w:tcPr>
                                  <w:tcW w:w="511" w:type="dxa"/>
                                  <w:shd w:val="clear" w:color="auto" w:fill="FFFFFF" w:themeFill="background1"/>
                                </w:tcPr>
                                <w:p w14:paraId="14450EDF"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7.2</w:t>
                                  </w:r>
                                </w:p>
                              </w:tc>
                            </w:tr>
                            <w:tr w:rsidR="00941E6E" w:rsidRPr="00941E6E" w14:paraId="4BAE136B"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2E15AC3A"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35</w:t>
                                  </w:r>
                                </w:p>
                              </w:tc>
                              <w:tc>
                                <w:tcPr>
                                  <w:tcW w:w="709" w:type="dxa"/>
                                  <w:shd w:val="clear" w:color="auto" w:fill="FFFFFF" w:themeFill="background1"/>
                                </w:tcPr>
                                <w:p w14:paraId="107CEEDC"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0.58</w:t>
                                  </w:r>
                                </w:p>
                              </w:tc>
                              <w:tc>
                                <w:tcPr>
                                  <w:tcW w:w="567" w:type="dxa"/>
                                  <w:shd w:val="clear" w:color="auto" w:fill="FFFFFF" w:themeFill="background1"/>
                                </w:tcPr>
                                <w:p w14:paraId="23E433D5"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0.66</w:t>
                                  </w:r>
                                </w:p>
                              </w:tc>
                              <w:tc>
                                <w:tcPr>
                                  <w:tcW w:w="567" w:type="dxa"/>
                                  <w:shd w:val="clear" w:color="auto" w:fill="FFFFFF" w:themeFill="background1"/>
                                </w:tcPr>
                                <w:p w14:paraId="04A537EB"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0.75</w:t>
                                  </w:r>
                                </w:p>
                              </w:tc>
                              <w:tc>
                                <w:tcPr>
                                  <w:tcW w:w="709" w:type="dxa"/>
                                  <w:shd w:val="clear" w:color="auto" w:fill="FFFFFF" w:themeFill="background1"/>
                                </w:tcPr>
                                <w:p w14:paraId="515ED510"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6.8</w:t>
                                  </w:r>
                                </w:p>
                              </w:tc>
                              <w:tc>
                                <w:tcPr>
                                  <w:tcW w:w="567" w:type="dxa"/>
                                  <w:shd w:val="clear" w:color="auto" w:fill="FFFFFF" w:themeFill="background1"/>
                                </w:tcPr>
                                <w:p w14:paraId="3E20A479"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7.8</w:t>
                                  </w:r>
                                </w:p>
                              </w:tc>
                              <w:tc>
                                <w:tcPr>
                                  <w:tcW w:w="511" w:type="dxa"/>
                                  <w:shd w:val="clear" w:color="auto" w:fill="FFFFFF" w:themeFill="background1"/>
                                </w:tcPr>
                                <w:p w14:paraId="055291C0"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r>
                            <w:tr w:rsidR="00941E6E" w:rsidRPr="00941E6E" w14:paraId="74B2F588"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702BD133"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36</w:t>
                                  </w:r>
                                </w:p>
                              </w:tc>
                              <w:tc>
                                <w:tcPr>
                                  <w:tcW w:w="709" w:type="dxa"/>
                                  <w:shd w:val="clear" w:color="auto" w:fill="FFFFFF" w:themeFill="background1"/>
                                </w:tcPr>
                                <w:p w14:paraId="5C058FDB"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0.57</w:t>
                                  </w:r>
                                </w:p>
                              </w:tc>
                              <w:tc>
                                <w:tcPr>
                                  <w:tcW w:w="567" w:type="dxa"/>
                                  <w:shd w:val="clear" w:color="auto" w:fill="FFFFFF" w:themeFill="background1"/>
                                </w:tcPr>
                                <w:p w14:paraId="5C6CA7FD"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0.69</w:t>
                                  </w:r>
                                </w:p>
                              </w:tc>
                              <w:tc>
                                <w:tcPr>
                                  <w:tcW w:w="567" w:type="dxa"/>
                                  <w:shd w:val="clear" w:color="auto" w:fill="FFFFFF" w:themeFill="background1"/>
                                </w:tcPr>
                                <w:p w14:paraId="4F75702C"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0.78</w:t>
                                  </w:r>
                                </w:p>
                              </w:tc>
                              <w:tc>
                                <w:tcPr>
                                  <w:tcW w:w="709" w:type="dxa"/>
                                  <w:shd w:val="clear" w:color="auto" w:fill="FFFFFF" w:themeFill="background1"/>
                                </w:tcPr>
                                <w:p w14:paraId="675D2AF6"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7.1</w:t>
                                  </w:r>
                                </w:p>
                              </w:tc>
                              <w:tc>
                                <w:tcPr>
                                  <w:tcW w:w="567" w:type="dxa"/>
                                  <w:shd w:val="clear" w:color="auto" w:fill="FFFFFF" w:themeFill="background1"/>
                                </w:tcPr>
                                <w:p w14:paraId="7C461D8B"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7.8</w:t>
                                  </w:r>
                                </w:p>
                              </w:tc>
                              <w:tc>
                                <w:tcPr>
                                  <w:tcW w:w="511" w:type="dxa"/>
                                  <w:shd w:val="clear" w:color="auto" w:fill="FFFFFF" w:themeFill="background1"/>
                                </w:tcPr>
                                <w:p w14:paraId="28E85934"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7.8</w:t>
                                  </w:r>
                                </w:p>
                              </w:tc>
                            </w:tr>
                            <w:tr w:rsidR="00941E6E" w:rsidRPr="00941E6E" w14:paraId="57F8592E"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108253DA"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37</w:t>
                                  </w:r>
                                </w:p>
                              </w:tc>
                              <w:tc>
                                <w:tcPr>
                                  <w:tcW w:w="709" w:type="dxa"/>
                                  <w:shd w:val="clear" w:color="auto" w:fill="FFFFFF" w:themeFill="background1"/>
                                </w:tcPr>
                                <w:p w14:paraId="72D785F8"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0.58</w:t>
                                  </w:r>
                                </w:p>
                              </w:tc>
                              <w:tc>
                                <w:tcPr>
                                  <w:tcW w:w="567" w:type="dxa"/>
                                  <w:shd w:val="clear" w:color="auto" w:fill="FFFFFF" w:themeFill="background1"/>
                                </w:tcPr>
                                <w:p w14:paraId="513B68A3"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0.72</w:t>
                                  </w:r>
                                </w:p>
                              </w:tc>
                              <w:tc>
                                <w:tcPr>
                                  <w:tcW w:w="567" w:type="dxa"/>
                                  <w:shd w:val="clear" w:color="auto" w:fill="FFFFFF" w:themeFill="background1"/>
                                </w:tcPr>
                                <w:p w14:paraId="6F2A24A1"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0.80</w:t>
                                  </w:r>
                                </w:p>
                              </w:tc>
                              <w:tc>
                                <w:tcPr>
                                  <w:tcW w:w="709" w:type="dxa"/>
                                  <w:shd w:val="clear" w:color="auto" w:fill="FFFFFF" w:themeFill="background1"/>
                                </w:tcPr>
                                <w:p w14:paraId="3ECC3883"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7.1</w:t>
                                  </w:r>
                                </w:p>
                              </w:tc>
                              <w:tc>
                                <w:tcPr>
                                  <w:tcW w:w="567" w:type="dxa"/>
                                  <w:shd w:val="clear" w:color="auto" w:fill="FFFFFF" w:themeFill="background1"/>
                                </w:tcPr>
                                <w:p w14:paraId="3BA0D587"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7.8</w:t>
                                  </w:r>
                                </w:p>
                              </w:tc>
                              <w:tc>
                                <w:tcPr>
                                  <w:tcW w:w="511" w:type="dxa"/>
                                  <w:shd w:val="clear" w:color="auto" w:fill="FFFFFF" w:themeFill="background1"/>
                                </w:tcPr>
                                <w:p w14:paraId="242C7104"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7.8</w:t>
                                  </w:r>
                                </w:p>
                              </w:tc>
                            </w:tr>
                            <w:tr w:rsidR="00941E6E" w:rsidRPr="00941E6E" w14:paraId="379F6C08"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6D82126C"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38</w:t>
                                  </w:r>
                                </w:p>
                              </w:tc>
                              <w:tc>
                                <w:tcPr>
                                  <w:tcW w:w="709" w:type="dxa"/>
                                  <w:shd w:val="clear" w:color="auto" w:fill="FFFFFF" w:themeFill="background1"/>
                                </w:tcPr>
                                <w:p w14:paraId="3209BBD6"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0.53</w:t>
                                  </w:r>
                                </w:p>
                              </w:tc>
                              <w:tc>
                                <w:tcPr>
                                  <w:tcW w:w="567" w:type="dxa"/>
                                  <w:shd w:val="clear" w:color="auto" w:fill="FFFFFF" w:themeFill="background1"/>
                                </w:tcPr>
                                <w:p w14:paraId="3A77CB4C"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0.64</w:t>
                                  </w:r>
                                </w:p>
                              </w:tc>
                              <w:tc>
                                <w:tcPr>
                                  <w:tcW w:w="567" w:type="dxa"/>
                                  <w:shd w:val="clear" w:color="auto" w:fill="FFFFFF" w:themeFill="background1"/>
                                </w:tcPr>
                                <w:p w14:paraId="20BEF22F"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0.62</w:t>
                                  </w:r>
                                </w:p>
                              </w:tc>
                              <w:tc>
                                <w:tcPr>
                                  <w:tcW w:w="709" w:type="dxa"/>
                                  <w:shd w:val="clear" w:color="auto" w:fill="FFFFFF" w:themeFill="background1"/>
                                </w:tcPr>
                                <w:p w14:paraId="585DCB2A"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6.8</w:t>
                                  </w:r>
                                </w:p>
                              </w:tc>
                              <w:tc>
                                <w:tcPr>
                                  <w:tcW w:w="567" w:type="dxa"/>
                                  <w:shd w:val="clear" w:color="auto" w:fill="FFFFFF" w:themeFill="background1"/>
                                </w:tcPr>
                                <w:p w14:paraId="2147FF26"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c>
                                <w:tcPr>
                                  <w:tcW w:w="511" w:type="dxa"/>
                                  <w:shd w:val="clear" w:color="auto" w:fill="FFFFFF" w:themeFill="background1"/>
                                </w:tcPr>
                                <w:p w14:paraId="62141611"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6.9</w:t>
                                  </w:r>
                                </w:p>
                              </w:tc>
                            </w:tr>
                            <w:tr w:rsidR="00941E6E" w:rsidRPr="00941E6E" w14:paraId="5FD13EE1"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7A005149"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39</w:t>
                                  </w:r>
                                </w:p>
                              </w:tc>
                              <w:tc>
                                <w:tcPr>
                                  <w:tcW w:w="709" w:type="dxa"/>
                                  <w:shd w:val="clear" w:color="auto" w:fill="FFFFFF" w:themeFill="background1"/>
                                </w:tcPr>
                                <w:p w14:paraId="793B4A50"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0.57</w:t>
                                  </w:r>
                                </w:p>
                              </w:tc>
                              <w:tc>
                                <w:tcPr>
                                  <w:tcW w:w="567" w:type="dxa"/>
                                  <w:shd w:val="clear" w:color="auto" w:fill="FFFFFF" w:themeFill="background1"/>
                                </w:tcPr>
                                <w:p w14:paraId="729ED55F"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0.48</w:t>
                                  </w:r>
                                </w:p>
                              </w:tc>
                              <w:tc>
                                <w:tcPr>
                                  <w:tcW w:w="567" w:type="dxa"/>
                                  <w:shd w:val="clear" w:color="auto" w:fill="FFFFFF" w:themeFill="background1"/>
                                </w:tcPr>
                                <w:p w14:paraId="526C9685"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0.48</w:t>
                                  </w:r>
                                </w:p>
                              </w:tc>
                              <w:tc>
                                <w:tcPr>
                                  <w:tcW w:w="709" w:type="dxa"/>
                                  <w:shd w:val="clear" w:color="auto" w:fill="FFFFFF" w:themeFill="background1"/>
                                </w:tcPr>
                                <w:p w14:paraId="2AD753A5"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6.5</w:t>
                                  </w:r>
                                </w:p>
                              </w:tc>
                              <w:tc>
                                <w:tcPr>
                                  <w:tcW w:w="567" w:type="dxa"/>
                                  <w:shd w:val="clear" w:color="auto" w:fill="FFFFFF" w:themeFill="background1"/>
                                </w:tcPr>
                                <w:p w14:paraId="21B0A6ED"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6.8</w:t>
                                  </w:r>
                                </w:p>
                              </w:tc>
                              <w:tc>
                                <w:tcPr>
                                  <w:tcW w:w="511" w:type="dxa"/>
                                  <w:shd w:val="clear" w:color="auto" w:fill="FFFFFF" w:themeFill="background1"/>
                                </w:tcPr>
                                <w:p w14:paraId="11009E9A"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6.7</w:t>
                                  </w:r>
                                </w:p>
                              </w:tc>
                            </w:tr>
                            <w:tr w:rsidR="00941E6E" w:rsidRPr="00941E6E" w14:paraId="4AD1220E"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79661BC5"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40</w:t>
                                  </w:r>
                                </w:p>
                              </w:tc>
                              <w:tc>
                                <w:tcPr>
                                  <w:tcW w:w="709" w:type="dxa"/>
                                  <w:shd w:val="clear" w:color="auto" w:fill="FFFFFF" w:themeFill="background1"/>
                                </w:tcPr>
                                <w:p w14:paraId="5D445332"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0.64</w:t>
                                  </w:r>
                                </w:p>
                              </w:tc>
                              <w:tc>
                                <w:tcPr>
                                  <w:tcW w:w="567" w:type="dxa"/>
                                  <w:shd w:val="clear" w:color="auto" w:fill="FFFFFF" w:themeFill="background1"/>
                                </w:tcPr>
                                <w:p w14:paraId="21387E1B"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0.41</w:t>
                                  </w:r>
                                </w:p>
                              </w:tc>
                              <w:tc>
                                <w:tcPr>
                                  <w:tcW w:w="567" w:type="dxa"/>
                                  <w:shd w:val="clear" w:color="auto" w:fill="FFFFFF" w:themeFill="background1"/>
                                </w:tcPr>
                                <w:p w14:paraId="0F4A9C97"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0.30</w:t>
                                  </w:r>
                                </w:p>
                              </w:tc>
                              <w:tc>
                                <w:tcPr>
                                  <w:tcW w:w="709" w:type="dxa"/>
                                  <w:shd w:val="clear" w:color="auto" w:fill="FFFFFF" w:themeFill="background1"/>
                                </w:tcPr>
                                <w:p w14:paraId="3C660AF9"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c>
                                <w:tcPr>
                                  <w:tcW w:w="567" w:type="dxa"/>
                                  <w:shd w:val="clear" w:color="auto" w:fill="FFFFFF" w:themeFill="background1"/>
                                </w:tcPr>
                                <w:p w14:paraId="31BFBC30"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5.4</w:t>
                                  </w:r>
                                </w:p>
                              </w:tc>
                              <w:tc>
                                <w:tcPr>
                                  <w:tcW w:w="511" w:type="dxa"/>
                                  <w:shd w:val="clear" w:color="auto" w:fill="FFFFFF" w:themeFill="background1"/>
                                </w:tcPr>
                                <w:p w14:paraId="23A34D17"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5.4</w:t>
                                  </w:r>
                                </w:p>
                              </w:tc>
                            </w:tr>
                            <w:tr w:rsidR="00941E6E" w:rsidRPr="00941E6E" w14:paraId="083A79B1"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54143D7D"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41</w:t>
                                  </w:r>
                                </w:p>
                              </w:tc>
                              <w:tc>
                                <w:tcPr>
                                  <w:tcW w:w="709" w:type="dxa"/>
                                  <w:shd w:val="clear" w:color="auto" w:fill="FFFFFF" w:themeFill="background1"/>
                                </w:tcPr>
                                <w:p w14:paraId="2787CC6A"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0.61</w:t>
                                  </w:r>
                                </w:p>
                              </w:tc>
                              <w:tc>
                                <w:tcPr>
                                  <w:tcW w:w="567" w:type="dxa"/>
                                  <w:shd w:val="clear" w:color="auto" w:fill="FFFFFF" w:themeFill="background1"/>
                                </w:tcPr>
                                <w:p w14:paraId="1FB9B67B"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0.56</w:t>
                                  </w:r>
                                </w:p>
                              </w:tc>
                              <w:tc>
                                <w:tcPr>
                                  <w:tcW w:w="567" w:type="dxa"/>
                                  <w:shd w:val="clear" w:color="auto" w:fill="FFFFFF" w:themeFill="background1"/>
                                </w:tcPr>
                                <w:p w14:paraId="329A5A76"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0.59</w:t>
                                  </w:r>
                                </w:p>
                              </w:tc>
                              <w:tc>
                                <w:tcPr>
                                  <w:tcW w:w="709" w:type="dxa"/>
                                  <w:shd w:val="clear" w:color="auto" w:fill="FFFFFF" w:themeFill="background1"/>
                                </w:tcPr>
                                <w:p w14:paraId="668D292C"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7.3</w:t>
                                  </w:r>
                                </w:p>
                              </w:tc>
                              <w:tc>
                                <w:tcPr>
                                  <w:tcW w:w="567" w:type="dxa"/>
                                  <w:shd w:val="clear" w:color="auto" w:fill="FFFFFF" w:themeFill="background1"/>
                                </w:tcPr>
                                <w:p w14:paraId="507161B0"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6.5</w:t>
                                  </w:r>
                                </w:p>
                              </w:tc>
                              <w:tc>
                                <w:tcPr>
                                  <w:tcW w:w="511" w:type="dxa"/>
                                  <w:shd w:val="clear" w:color="auto" w:fill="FFFFFF" w:themeFill="background1"/>
                                </w:tcPr>
                                <w:p w14:paraId="28BD7B93"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6.7</w:t>
                                  </w:r>
                                </w:p>
                              </w:tc>
                            </w:tr>
                            <w:tr w:rsidR="00941E6E" w:rsidRPr="00941E6E" w14:paraId="06E79A46"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465B331F"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42</w:t>
                                  </w:r>
                                </w:p>
                              </w:tc>
                              <w:tc>
                                <w:tcPr>
                                  <w:tcW w:w="709" w:type="dxa"/>
                                  <w:shd w:val="clear" w:color="auto" w:fill="FFFFFF" w:themeFill="background1"/>
                                </w:tcPr>
                                <w:p w14:paraId="33C51277"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0.61</w:t>
                                  </w:r>
                                </w:p>
                              </w:tc>
                              <w:tc>
                                <w:tcPr>
                                  <w:tcW w:w="567" w:type="dxa"/>
                                  <w:shd w:val="clear" w:color="auto" w:fill="FFFFFF" w:themeFill="background1"/>
                                </w:tcPr>
                                <w:p w14:paraId="2A622FC8"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0.57</w:t>
                                  </w:r>
                                </w:p>
                              </w:tc>
                              <w:tc>
                                <w:tcPr>
                                  <w:tcW w:w="567" w:type="dxa"/>
                                  <w:shd w:val="clear" w:color="auto" w:fill="FFFFFF" w:themeFill="background1"/>
                                </w:tcPr>
                                <w:p w14:paraId="13CFC940"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0.71</w:t>
                                  </w:r>
                                </w:p>
                              </w:tc>
                              <w:tc>
                                <w:tcPr>
                                  <w:tcW w:w="709" w:type="dxa"/>
                                  <w:shd w:val="clear" w:color="auto" w:fill="FFFFFF" w:themeFill="background1"/>
                                </w:tcPr>
                                <w:p w14:paraId="25685B91"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7.3</w:t>
                                  </w:r>
                                </w:p>
                              </w:tc>
                              <w:tc>
                                <w:tcPr>
                                  <w:tcW w:w="567" w:type="dxa"/>
                                  <w:shd w:val="clear" w:color="auto" w:fill="FFFFFF" w:themeFill="background1"/>
                                </w:tcPr>
                                <w:p w14:paraId="2F8D8FCF"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6.8</w:t>
                                  </w:r>
                                </w:p>
                              </w:tc>
                              <w:tc>
                                <w:tcPr>
                                  <w:tcW w:w="511" w:type="dxa"/>
                                  <w:shd w:val="clear" w:color="auto" w:fill="FFFFFF" w:themeFill="background1"/>
                                </w:tcPr>
                                <w:p w14:paraId="64D2D2A3"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r>
                            <w:tr w:rsidR="00941E6E" w:rsidRPr="00941E6E" w14:paraId="7C91375C"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7E1627D9"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43</w:t>
                                  </w:r>
                                </w:p>
                              </w:tc>
                              <w:tc>
                                <w:tcPr>
                                  <w:tcW w:w="709" w:type="dxa"/>
                                  <w:shd w:val="clear" w:color="auto" w:fill="FFFFFF" w:themeFill="background1"/>
                                </w:tcPr>
                                <w:p w14:paraId="3303A76B"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0.63</w:t>
                                  </w:r>
                                </w:p>
                              </w:tc>
                              <w:tc>
                                <w:tcPr>
                                  <w:tcW w:w="567" w:type="dxa"/>
                                  <w:shd w:val="clear" w:color="auto" w:fill="FFFFFF" w:themeFill="background1"/>
                                </w:tcPr>
                                <w:p w14:paraId="2E3A89D1"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0.64</w:t>
                                  </w:r>
                                </w:p>
                              </w:tc>
                              <w:tc>
                                <w:tcPr>
                                  <w:tcW w:w="567" w:type="dxa"/>
                                  <w:shd w:val="clear" w:color="auto" w:fill="FFFFFF" w:themeFill="background1"/>
                                </w:tcPr>
                                <w:p w14:paraId="16C5D784"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0.72</w:t>
                                  </w:r>
                                </w:p>
                              </w:tc>
                              <w:tc>
                                <w:tcPr>
                                  <w:tcW w:w="709" w:type="dxa"/>
                                  <w:shd w:val="clear" w:color="auto" w:fill="FFFFFF" w:themeFill="background1"/>
                                </w:tcPr>
                                <w:p w14:paraId="3EE9AC75"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6.5</w:t>
                                  </w:r>
                                </w:p>
                              </w:tc>
                              <w:tc>
                                <w:tcPr>
                                  <w:tcW w:w="567" w:type="dxa"/>
                                  <w:shd w:val="clear" w:color="auto" w:fill="FFFFFF" w:themeFill="background1"/>
                                </w:tcPr>
                                <w:p w14:paraId="2589E59D"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7.3</w:t>
                                  </w:r>
                                </w:p>
                              </w:tc>
                              <w:tc>
                                <w:tcPr>
                                  <w:tcW w:w="511" w:type="dxa"/>
                                  <w:shd w:val="clear" w:color="auto" w:fill="FFFFFF" w:themeFill="background1"/>
                                </w:tcPr>
                                <w:p w14:paraId="363A7B19"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6.9</w:t>
                                  </w:r>
                                </w:p>
                              </w:tc>
                            </w:tr>
                            <w:tr w:rsidR="00941E6E" w:rsidRPr="00941E6E" w14:paraId="62067EAE"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6A05B6FC"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44</w:t>
                                  </w:r>
                                </w:p>
                              </w:tc>
                              <w:tc>
                                <w:tcPr>
                                  <w:tcW w:w="709" w:type="dxa"/>
                                  <w:shd w:val="clear" w:color="auto" w:fill="FFFFFF" w:themeFill="background1"/>
                                </w:tcPr>
                                <w:p w14:paraId="7849D768"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0.55</w:t>
                                  </w:r>
                                </w:p>
                              </w:tc>
                              <w:tc>
                                <w:tcPr>
                                  <w:tcW w:w="567" w:type="dxa"/>
                                  <w:shd w:val="clear" w:color="auto" w:fill="FFFFFF" w:themeFill="background1"/>
                                </w:tcPr>
                                <w:p w14:paraId="43D9A645"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0.64</w:t>
                                  </w:r>
                                </w:p>
                              </w:tc>
                              <w:tc>
                                <w:tcPr>
                                  <w:tcW w:w="567" w:type="dxa"/>
                                  <w:shd w:val="clear" w:color="auto" w:fill="FFFFFF" w:themeFill="background1"/>
                                </w:tcPr>
                                <w:p w14:paraId="0FCC77B7"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0.74</w:t>
                                  </w:r>
                                </w:p>
                              </w:tc>
                              <w:tc>
                                <w:tcPr>
                                  <w:tcW w:w="709" w:type="dxa"/>
                                  <w:shd w:val="clear" w:color="auto" w:fill="FFFFFF" w:themeFill="background1"/>
                                </w:tcPr>
                                <w:p w14:paraId="3219685F"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7.2</w:t>
                                  </w:r>
                                </w:p>
                              </w:tc>
                              <w:tc>
                                <w:tcPr>
                                  <w:tcW w:w="567" w:type="dxa"/>
                                  <w:shd w:val="clear" w:color="auto" w:fill="FFFFFF" w:themeFill="background1"/>
                                </w:tcPr>
                                <w:p w14:paraId="13C5C388"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c>
                                <w:tcPr>
                                  <w:tcW w:w="511" w:type="dxa"/>
                                  <w:shd w:val="clear" w:color="auto" w:fill="FFFFFF" w:themeFill="background1"/>
                                </w:tcPr>
                                <w:p w14:paraId="24EAE2AB"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r>
                            <w:tr w:rsidR="00941E6E" w:rsidRPr="00941E6E" w14:paraId="3109477C"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2E36BAC5"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45</w:t>
                                  </w:r>
                                </w:p>
                              </w:tc>
                              <w:tc>
                                <w:tcPr>
                                  <w:tcW w:w="709" w:type="dxa"/>
                                  <w:shd w:val="clear" w:color="auto" w:fill="FFFFFF" w:themeFill="background1"/>
                                </w:tcPr>
                                <w:p w14:paraId="04A7DE14"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0.55</w:t>
                                  </w:r>
                                </w:p>
                              </w:tc>
                              <w:tc>
                                <w:tcPr>
                                  <w:tcW w:w="567" w:type="dxa"/>
                                  <w:shd w:val="clear" w:color="auto" w:fill="FFFFFF" w:themeFill="background1"/>
                                </w:tcPr>
                                <w:p w14:paraId="36FF55D2"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0.63</w:t>
                                  </w:r>
                                </w:p>
                              </w:tc>
                              <w:tc>
                                <w:tcPr>
                                  <w:tcW w:w="567" w:type="dxa"/>
                                  <w:shd w:val="clear" w:color="auto" w:fill="FFFFFF" w:themeFill="background1"/>
                                </w:tcPr>
                                <w:p w14:paraId="7C8C27BC"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0.74</w:t>
                                  </w:r>
                                </w:p>
                              </w:tc>
                              <w:tc>
                                <w:tcPr>
                                  <w:tcW w:w="709" w:type="dxa"/>
                                  <w:shd w:val="clear" w:color="auto" w:fill="FFFFFF" w:themeFill="background1"/>
                                </w:tcPr>
                                <w:p w14:paraId="27DD5E52"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6.5</w:t>
                                  </w:r>
                                </w:p>
                              </w:tc>
                              <w:tc>
                                <w:tcPr>
                                  <w:tcW w:w="567" w:type="dxa"/>
                                  <w:shd w:val="clear" w:color="auto" w:fill="FFFFFF" w:themeFill="background1"/>
                                </w:tcPr>
                                <w:p w14:paraId="72782F8D"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c>
                                <w:tcPr>
                                  <w:tcW w:w="511" w:type="dxa"/>
                                  <w:shd w:val="clear" w:color="auto" w:fill="FFFFFF" w:themeFill="background1"/>
                                </w:tcPr>
                                <w:p w14:paraId="07C5242B"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7.3</w:t>
                                  </w:r>
                                </w:p>
                              </w:tc>
                            </w:tr>
                            <w:tr w:rsidR="00941E6E" w:rsidRPr="00941E6E" w14:paraId="3364FE34"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4C082CEC"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46</w:t>
                                  </w:r>
                                </w:p>
                              </w:tc>
                              <w:tc>
                                <w:tcPr>
                                  <w:tcW w:w="709" w:type="dxa"/>
                                  <w:shd w:val="clear" w:color="auto" w:fill="FFFFFF" w:themeFill="background1"/>
                                </w:tcPr>
                                <w:p w14:paraId="70B04182"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0.63</w:t>
                                  </w:r>
                                </w:p>
                              </w:tc>
                              <w:tc>
                                <w:tcPr>
                                  <w:tcW w:w="567" w:type="dxa"/>
                                  <w:shd w:val="clear" w:color="auto" w:fill="FFFFFF" w:themeFill="background1"/>
                                </w:tcPr>
                                <w:p w14:paraId="34CE0805"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0.63</w:t>
                                  </w:r>
                                </w:p>
                              </w:tc>
                              <w:tc>
                                <w:tcPr>
                                  <w:tcW w:w="567" w:type="dxa"/>
                                  <w:shd w:val="clear" w:color="auto" w:fill="FFFFFF" w:themeFill="background1"/>
                                </w:tcPr>
                                <w:p w14:paraId="5F1681F4"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0.74</w:t>
                                  </w:r>
                                </w:p>
                              </w:tc>
                              <w:tc>
                                <w:tcPr>
                                  <w:tcW w:w="709" w:type="dxa"/>
                                  <w:shd w:val="clear" w:color="auto" w:fill="FFFFFF" w:themeFill="background1"/>
                                </w:tcPr>
                                <w:p w14:paraId="7D845B2F"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6.9</w:t>
                                  </w:r>
                                </w:p>
                              </w:tc>
                              <w:tc>
                                <w:tcPr>
                                  <w:tcW w:w="567" w:type="dxa"/>
                                  <w:shd w:val="clear" w:color="auto" w:fill="FFFFFF" w:themeFill="background1"/>
                                </w:tcPr>
                                <w:p w14:paraId="59AB0957"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c>
                                <w:tcPr>
                                  <w:tcW w:w="511" w:type="dxa"/>
                                  <w:shd w:val="clear" w:color="auto" w:fill="FFFFFF" w:themeFill="background1"/>
                                </w:tcPr>
                                <w:p w14:paraId="119244C5"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7.0</w:t>
                                  </w:r>
                                </w:p>
                              </w:tc>
                            </w:tr>
                            <w:tr w:rsidR="00941E6E" w:rsidRPr="00941E6E" w14:paraId="7171B00B"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4478D30D"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47</w:t>
                                  </w:r>
                                </w:p>
                              </w:tc>
                              <w:tc>
                                <w:tcPr>
                                  <w:tcW w:w="709" w:type="dxa"/>
                                  <w:shd w:val="clear" w:color="auto" w:fill="FFFFFF" w:themeFill="background1"/>
                                </w:tcPr>
                                <w:p w14:paraId="6A458278"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0.56</w:t>
                                  </w:r>
                                </w:p>
                              </w:tc>
                              <w:tc>
                                <w:tcPr>
                                  <w:tcW w:w="567" w:type="dxa"/>
                                  <w:shd w:val="clear" w:color="auto" w:fill="FFFFFF" w:themeFill="background1"/>
                                </w:tcPr>
                                <w:p w14:paraId="07AB3341"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0.66</w:t>
                                  </w:r>
                                </w:p>
                              </w:tc>
                              <w:tc>
                                <w:tcPr>
                                  <w:tcW w:w="567" w:type="dxa"/>
                                  <w:shd w:val="clear" w:color="auto" w:fill="FFFFFF" w:themeFill="background1"/>
                                </w:tcPr>
                                <w:p w14:paraId="4DD9E92E"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0.73</w:t>
                                  </w:r>
                                </w:p>
                              </w:tc>
                              <w:tc>
                                <w:tcPr>
                                  <w:tcW w:w="709" w:type="dxa"/>
                                  <w:shd w:val="clear" w:color="auto" w:fill="FFFFFF" w:themeFill="background1"/>
                                </w:tcPr>
                                <w:p w14:paraId="3BD355C4"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6.9</w:t>
                                  </w:r>
                                </w:p>
                              </w:tc>
                              <w:tc>
                                <w:tcPr>
                                  <w:tcW w:w="567" w:type="dxa"/>
                                  <w:shd w:val="clear" w:color="auto" w:fill="FFFFFF" w:themeFill="background1"/>
                                </w:tcPr>
                                <w:p w14:paraId="358E01B1"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7.3</w:t>
                                  </w:r>
                                </w:p>
                              </w:tc>
                              <w:tc>
                                <w:tcPr>
                                  <w:tcW w:w="511" w:type="dxa"/>
                                  <w:shd w:val="clear" w:color="auto" w:fill="FFFFFF" w:themeFill="background1"/>
                                </w:tcPr>
                                <w:p w14:paraId="23E3B3B3"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6.7</w:t>
                                  </w:r>
                                </w:p>
                              </w:tc>
                            </w:tr>
                            <w:tr w:rsidR="00941E6E" w:rsidRPr="00941E6E" w14:paraId="41112BA8"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317B83EB"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48</w:t>
                                  </w:r>
                                </w:p>
                              </w:tc>
                              <w:tc>
                                <w:tcPr>
                                  <w:tcW w:w="709" w:type="dxa"/>
                                  <w:shd w:val="clear" w:color="auto" w:fill="FFFFFF" w:themeFill="background1"/>
                                </w:tcPr>
                                <w:p w14:paraId="6A8093D4"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0.61</w:t>
                                  </w:r>
                                </w:p>
                              </w:tc>
                              <w:tc>
                                <w:tcPr>
                                  <w:tcW w:w="567" w:type="dxa"/>
                                  <w:shd w:val="clear" w:color="auto" w:fill="FFFFFF" w:themeFill="background1"/>
                                </w:tcPr>
                                <w:p w14:paraId="61B41477"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0.68</w:t>
                                  </w:r>
                                </w:p>
                              </w:tc>
                              <w:tc>
                                <w:tcPr>
                                  <w:tcW w:w="567" w:type="dxa"/>
                                  <w:shd w:val="clear" w:color="auto" w:fill="FFFFFF" w:themeFill="background1"/>
                                </w:tcPr>
                                <w:p w14:paraId="5481FB03"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0.75</w:t>
                                  </w:r>
                                </w:p>
                              </w:tc>
                              <w:tc>
                                <w:tcPr>
                                  <w:tcW w:w="709" w:type="dxa"/>
                                  <w:shd w:val="clear" w:color="auto" w:fill="FFFFFF" w:themeFill="background1"/>
                                </w:tcPr>
                                <w:p w14:paraId="19877D81"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7.3</w:t>
                                  </w:r>
                                </w:p>
                              </w:tc>
                              <w:tc>
                                <w:tcPr>
                                  <w:tcW w:w="567" w:type="dxa"/>
                                  <w:shd w:val="clear" w:color="auto" w:fill="FFFFFF" w:themeFill="background1"/>
                                </w:tcPr>
                                <w:p w14:paraId="7DE6886A"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7.1</w:t>
                                  </w:r>
                                </w:p>
                              </w:tc>
                              <w:tc>
                                <w:tcPr>
                                  <w:tcW w:w="511" w:type="dxa"/>
                                  <w:shd w:val="clear" w:color="auto" w:fill="FFFFFF" w:themeFill="background1"/>
                                </w:tcPr>
                                <w:p w14:paraId="100C4073"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6.7</w:t>
                                  </w:r>
                                </w:p>
                              </w:tc>
                            </w:tr>
                            <w:tr w:rsidR="00941E6E" w:rsidRPr="00941E6E" w14:paraId="14E63E03"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4AC4A87E"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49</w:t>
                                  </w:r>
                                </w:p>
                              </w:tc>
                              <w:tc>
                                <w:tcPr>
                                  <w:tcW w:w="709" w:type="dxa"/>
                                  <w:shd w:val="clear" w:color="auto" w:fill="FFFFFF" w:themeFill="background1"/>
                                </w:tcPr>
                                <w:p w14:paraId="7580C927"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0.62</w:t>
                                  </w:r>
                                </w:p>
                              </w:tc>
                              <w:tc>
                                <w:tcPr>
                                  <w:tcW w:w="567" w:type="dxa"/>
                                  <w:shd w:val="clear" w:color="auto" w:fill="FFFFFF" w:themeFill="background1"/>
                                </w:tcPr>
                                <w:p w14:paraId="68B1E622"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0.64</w:t>
                                  </w:r>
                                </w:p>
                              </w:tc>
                              <w:tc>
                                <w:tcPr>
                                  <w:tcW w:w="567" w:type="dxa"/>
                                  <w:shd w:val="clear" w:color="auto" w:fill="FFFFFF" w:themeFill="background1"/>
                                </w:tcPr>
                                <w:p w14:paraId="0BD6A80E"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0.73</w:t>
                                  </w:r>
                                </w:p>
                              </w:tc>
                              <w:tc>
                                <w:tcPr>
                                  <w:tcW w:w="709" w:type="dxa"/>
                                  <w:shd w:val="clear" w:color="auto" w:fill="FFFFFF" w:themeFill="background1"/>
                                </w:tcPr>
                                <w:p w14:paraId="44F9E4AC"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6.9</w:t>
                                  </w:r>
                                </w:p>
                              </w:tc>
                              <w:tc>
                                <w:tcPr>
                                  <w:tcW w:w="567" w:type="dxa"/>
                                  <w:shd w:val="clear" w:color="auto" w:fill="FFFFFF" w:themeFill="background1"/>
                                </w:tcPr>
                                <w:p w14:paraId="41C66E2E"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7.3</w:t>
                                  </w:r>
                                </w:p>
                              </w:tc>
                              <w:tc>
                                <w:tcPr>
                                  <w:tcW w:w="511" w:type="dxa"/>
                                  <w:shd w:val="clear" w:color="auto" w:fill="FFFFFF" w:themeFill="background1"/>
                                </w:tcPr>
                                <w:p w14:paraId="747DB06D"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6.8</w:t>
                                  </w:r>
                                </w:p>
                              </w:tc>
                            </w:tr>
                            <w:tr w:rsidR="00941E6E" w:rsidRPr="00941E6E" w14:paraId="5C13A062"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5FE5A8AB"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50</w:t>
                                  </w:r>
                                </w:p>
                              </w:tc>
                              <w:tc>
                                <w:tcPr>
                                  <w:tcW w:w="709" w:type="dxa"/>
                                  <w:shd w:val="clear" w:color="auto" w:fill="FFFFFF" w:themeFill="background1"/>
                                </w:tcPr>
                                <w:p w14:paraId="08848F14"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0.61</w:t>
                                  </w:r>
                                </w:p>
                              </w:tc>
                              <w:tc>
                                <w:tcPr>
                                  <w:tcW w:w="567" w:type="dxa"/>
                                  <w:shd w:val="clear" w:color="auto" w:fill="FFFFFF" w:themeFill="background1"/>
                                </w:tcPr>
                                <w:p w14:paraId="60719568"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0.67</w:t>
                                  </w:r>
                                </w:p>
                              </w:tc>
                              <w:tc>
                                <w:tcPr>
                                  <w:tcW w:w="567" w:type="dxa"/>
                                  <w:shd w:val="clear" w:color="auto" w:fill="FFFFFF" w:themeFill="background1"/>
                                </w:tcPr>
                                <w:p w14:paraId="007D97E4"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0.74</w:t>
                                  </w:r>
                                </w:p>
                              </w:tc>
                              <w:tc>
                                <w:tcPr>
                                  <w:tcW w:w="709" w:type="dxa"/>
                                  <w:shd w:val="clear" w:color="auto" w:fill="FFFFFF" w:themeFill="background1"/>
                                </w:tcPr>
                                <w:p w14:paraId="6D38C8E3"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eastAsia="SimSun" w:cs="Times New Roman"/>
                                      <w:sz w:val="16"/>
                                      <w:szCs w:val="16"/>
                                      <w:lang w:eastAsia="zh-CN" w:bidi="ar"/>
                                    </w:rPr>
                                  </w:pPr>
                                  <w:r>
                                    <w:rPr>
                                      <w:rFonts w:eastAsia="SimSun" w:cs="Times New Roman"/>
                                      <w:sz w:val="16"/>
                                      <w:szCs w:val="16"/>
                                      <w:lang w:eastAsia="zh-CN" w:bidi="ar"/>
                                    </w:rPr>
                                    <w:t>6.9</w:t>
                                  </w:r>
                                </w:p>
                              </w:tc>
                              <w:tc>
                                <w:tcPr>
                                  <w:tcW w:w="567" w:type="dxa"/>
                                  <w:shd w:val="clear" w:color="auto" w:fill="FFFFFF" w:themeFill="background1"/>
                                </w:tcPr>
                                <w:p w14:paraId="367F9C1C"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eastAsia="SimSun" w:cs="Times New Roman"/>
                                      <w:sz w:val="16"/>
                                      <w:szCs w:val="16"/>
                                      <w:lang w:eastAsia="zh-CN" w:bidi="ar"/>
                                    </w:rPr>
                                  </w:pPr>
                                  <w:r>
                                    <w:rPr>
                                      <w:rFonts w:eastAsia="SimSun" w:cs="Times New Roman"/>
                                      <w:sz w:val="16"/>
                                      <w:szCs w:val="16"/>
                                      <w:lang w:eastAsia="zh-CN" w:bidi="ar"/>
                                    </w:rPr>
                                    <w:t>7.3</w:t>
                                  </w:r>
                                </w:p>
                              </w:tc>
                              <w:tc>
                                <w:tcPr>
                                  <w:tcW w:w="511" w:type="dxa"/>
                                  <w:shd w:val="clear" w:color="auto" w:fill="FFFFFF" w:themeFill="background1"/>
                                </w:tcPr>
                                <w:p w14:paraId="5894B5E9"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eastAsia="SimSun" w:cs="Times New Roman"/>
                                      <w:sz w:val="16"/>
                                      <w:szCs w:val="16"/>
                                      <w:lang w:eastAsia="zh-CN" w:bidi="ar"/>
                                    </w:rPr>
                                  </w:pPr>
                                  <w:r>
                                    <w:rPr>
                                      <w:rFonts w:eastAsia="SimSun" w:cs="Times New Roman"/>
                                      <w:sz w:val="16"/>
                                      <w:szCs w:val="16"/>
                                      <w:lang w:eastAsia="zh-CN" w:bidi="ar"/>
                                    </w:rPr>
                                    <w:t>6.7</w:t>
                                  </w:r>
                                </w:p>
                              </w:tc>
                            </w:tr>
                          </w:tbl>
                          <w:p w14:paraId="3F2C684F" w14:textId="77777777" w:rsidR="000235E5" w:rsidRPr="00C32229" w:rsidRDefault="000235E5" w:rsidP="000235E5">
                            <w:pPr>
                              <w:tabs>
                                <w:tab w:val="left" w:pos="709"/>
                              </w:tabs>
                              <w:autoSpaceDE w:val="0"/>
                              <w:autoSpaceDN w:val="0"/>
                              <w:adjustRightInd w:val="0"/>
                              <w:outlineLvl w:val="0"/>
                              <w:rPr>
                                <w:rFonts w:eastAsia="Arial Unicode MS" w:cs="Times New Roman"/>
                                <w:sz w:val="18"/>
                                <w:szCs w:val="18"/>
                                <w:lang w:val="en-US" w:eastAsia="ar-S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AC71A" id="Text Box 796442397" o:spid="_x0000_s1034" type="#_x0000_t202" style="position:absolute;left:0;text-align:left;margin-left:-7.9pt;margin-top:224.45pt;width:223.05pt;height:249.95pt;z-index:252093440;visibility:visible;mso-wrap-style:square;mso-width-percent:0;mso-height-percent:0;mso-wrap-distance-left:0;mso-wrap-distance-top:14.2pt;mso-wrap-distance-right:0;mso-wrap-distance-bottom:14.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" filled="f" stroked="f" strokeweight=".5pt">
                <v:textbox>
                  <w:txbxContent>
                    <w:p w14:paraId="3920C9BD" w14:textId="4EE0B468" w:rsidR="000235E5" w:rsidRPr="000235E5" w:rsidRDefault="000235E5" w:rsidP="000235E5">
                      <w:pPr>
                        <w:tabs>
                          <w:tab w:val="left" w:pos="709"/>
                        </w:tabs>
                        <w:autoSpaceDE w:val="0"/>
                        <w:autoSpaceDN w:val="0"/>
                        <w:adjustRightInd w:val="0"/>
                        <w:ind w:left="705" w:hanging="705"/>
                        <w:jc w:val="both"/>
                        <w:outlineLvl w:val="0"/>
                        <w:rPr>
                          <w:b/>
                          <w:bCs/>
                          <w:sz w:val="18"/>
                          <w:szCs w:val="18"/>
                        </w:rPr>
                      </w:pPr>
                      <w:r>
                        <w:rPr>
                          <w:rFonts w:eastAsia="Arial Unicode MS" w:cs="Times New Roman"/>
                          <w:b/>
                          <w:bCs/>
                          <w:kern w:val="1"/>
                          <w:sz w:val="18"/>
                          <w:szCs w:val="18"/>
                          <w:lang w:val="en-US" w:eastAsia="ar-SA" w:bidi="ar-SA"/>
                        </w:rPr>
                        <w:t xml:space="preserve">Table </w:t>
                      </w:r>
                      <w:r>
                        <w:rPr>
                          <w:rFonts w:eastAsia="Arial Unicode MS" w:cs="Times New Roman"/>
                          <w:b/>
                          <w:bCs/>
                          <w:kern w:val="1"/>
                          <w:sz w:val="18"/>
                          <w:szCs w:val="18"/>
                          <w:lang w:val="en-US" w:eastAsia="ar-SA"/>
                        </w:rPr>
                        <w:t>3.</w:t>
                      </w:r>
                      <w:r>
                        <w:rPr>
                          <w:rFonts w:eastAsia="Arial Unicode MS" w:cs="Times New Roman"/>
                          <w:b/>
                          <w:bCs/>
                          <w:kern w:val="1"/>
                          <w:sz w:val="18"/>
                          <w:szCs w:val="18"/>
                          <w:lang w:val="en-US" w:eastAsia="ar-SA" w:bidi="ar-SA"/>
                        </w:rPr>
                        <w:tab/>
                      </w:r>
                      <w:r>
                        <w:rPr>
                          <w:rFonts w:cs="Times New Roman"/>
                          <w:b/>
                          <w:bCs/>
                          <w:sz w:val="18"/>
                          <w:szCs w:val="18"/>
                        </w:rPr>
                        <w:t xml:space="preserve">Voltage-pH </w:t>
                      </w:r>
                      <w:proofErr w:type="spellStart"/>
                      <w:r>
                        <w:rPr>
                          <w:rFonts w:cs="Times New Roman"/>
                          <w:b/>
                          <w:bCs/>
                          <w:sz w:val="18"/>
                          <w:szCs w:val="18"/>
                        </w:rPr>
                        <w:t>relationship</w:t>
                      </w:r>
                      <w:proofErr w:type="spellEnd"/>
                      <w:r>
                        <w:rPr>
                          <w:rFonts w:cs="Times New Roman"/>
                          <w:b/>
                          <w:bCs/>
                          <w:sz w:val="18"/>
                          <w:szCs w:val="18"/>
                        </w:rPr>
                        <w:t xml:space="preserve"> in </w:t>
                      </w:r>
                      <w:proofErr w:type="spellStart"/>
                      <w:r>
                        <w:rPr>
                          <w:rFonts w:cs="Times New Roman"/>
                          <w:b/>
                          <w:bCs/>
                          <w:sz w:val="18"/>
                          <w:szCs w:val="18"/>
                        </w:rPr>
                        <w:t>MFCs</w:t>
                      </w:r>
                      <w:proofErr w:type="spellEnd"/>
                    </w:p>
                    <w:p w14:paraId="39E8255D" w14:textId="77777777" w:rsidR="000235E5" w:rsidRDefault="000235E5" w:rsidP="000235E5">
                      <w:pPr>
                        <w:tabs>
                          <w:tab w:val="left" w:pos="709"/>
                        </w:tabs>
                        <w:autoSpaceDE w:val="0"/>
                        <w:autoSpaceDN w:val="0"/>
                        <w:adjustRightInd w:val="0"/>
                        <w:outlineLvl w:val="0"/>
                        <w:rPr>
                          <w:b/>
                          <w:bCs/>
                          <w:sz w:val="18"/>
                          <w:szCs w:val="18"/>
                        </w:rPr>
                      </w:pPr>
                    </w:p>
                    <w:tbl>
                      <w:tblPr>
                        <w:tblStyle w:val="ListTable6Colorful1"/>
                        <w:tblW w:w="4197" w:type="dxa"/>
                        <w:shd w:val="clear" w:color="auto" w:fill="FFFFFF" w:themeFill="background1"/>
                        <w:tblLayout w:type="fixed"/>
                        <w:tblLook w:val="04A0" w:firstRow="1" w:lastRow="0" w:firstColumn="1" w:lastColumn="0" w:noHBand="0" w:noVBand="1"/>
                      </w:tblPr>
                      <w:tblGrid>
                        <w:gridCol w:w="567"/>
                        <w:gridCol w:w="709"/>
                        <w:gridCol w:w="567"/>
                        <w:gridCol w:w="567"/>
                        <w:gridCol w:w="709"/>
                        <w:gridCol w:w="567"/>
                        <w:gridCol w:w="511"/>
                      </w:tblGrid>
                      <w:tr w:rsidR="00941E6E" w:rsidRPr="00941E6E" w14:paraId="777689E6" w14:textId="77777777" w:rsidTr="00941E6E">
                        <w:trPr>
                          <w:cnfStyle w:val="100000000000" w:firstRow="1" w:lastRow="0" w:firstColumn="0" w:lastColumn="0" w:oddVBand="0" w:evenVBand="0" w:oddHBand="0"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FFFFF" w:themeFill="background1"/>
                            <w:vAlign w:val="center"/>
                          </w:tcPr>
                          <w:p w14:paraId="49DE3093" w14:textId="21980F0D" w:rsidR="000235E5" w:rsidRPr="00941E6E" w:rsidRDefault="000235E5" w:rsidP="00941E6E">
                            <w:pPr>
                              <w:tabs>
                                <w:tab w:val="left" w:pos="4203"/>
                              </w:tabs>
                              <w:jc w:val="center"/>
                              <w:rPr>
                                <w:rFonts w:eastAsia="Cambria" w:cs="Times New Roman"/>
                                <w:sz w:val="14"/>
                                <w:szCs w:val="14"/>
                                <w:lang w:eastAsia="zh-CN" w:bidi="ar"/>
                              </w:rPr>
                            </w:pPr>
                            <w:r>
                              <w:rPr>
                                <w:rFonts w:eastAsia="Cambria" w:cs="Times New Roman"/>
                                <w:sz w:val="14"/>
                                <w:szCs w:val="14"/>
                                <w:lang w:eastAsia="zh-CN" w:bidi="ar"/>
                              </w:rPr>
                              <w:t>Day</w:t>
                            </w:r>
                          </w:p>
                        </w:tc>
                        <w:tc>
                          <w:tcPr>
                            <w:tcW w:w="1843" w:type="dxa"/>
                            <w:gridSpan w:val="3"/>
                            <w:shd w:val="clear" w:color="auto" w:fill="FFFFFF" w:themeFill="background1"/>
                            <w:vAlign w:val="center"/>
                          </w:tcPr>
                          <w:p w14:paraId="6BFA5B48" w14:textId="77777777" w:rsidR="000235E5" w:rsidRPr="00941E6E" w:rsidRDefault="000235E5" w:rsidP="00941E6E">
                            <w:pPr>
                              <w:tabs>
                                <w:tab w:val="left" w:pos="4203"/>
                              </w:tabs>
                              <w:jc w:val="center"/>
                              <w:cnfStyle w:val="100000000000" w:firstRow="1" w:lastRow="0" w:firstColumn="0" w:lastColumn="0" w:oddVBand="0" w:evenVBand="0" w:oddHBand="0" w:evenHBand="0" w:firstRowFirstColumn="0" w:firstRowLastColumn="0" w:lastRowFirstColumn="0" w:lastRowLastColumn="0"/>
                              <w:rPr>
                                <w:rFonts w:cs="Times New Roman"/>
                                <w:sz w:val="14"/>
                                <w:szCs w:val="14"/>
                              </w:rPr>
                            </w:pPr>
                            <w:r>
                              <w:rPr>
                                <w:rFonts w:eastAsia="Cambria" w:cs="Times New Roman"/>
                                <w:sz w:val="14"/>
                                <w:szCs w:val="14"/>
                                <w:lang w:eastAsia="zh-CN" w:bidi="ar"/>
                              </w:rPr>
                              <w:t>Voltage (V)</w:t>
                            </w:r>
                          </w:p>
                        </w:tc>
                        <w:tc>
                          <w:tcPr>
                            <w:tcW w:w="1787" w:type="dxa"/>
                            <w:gridSpan w:val="3"/>
                            <w:shd w:val="clear" w:color="auto" w:fill="FFFFFF" w:themeFill="background1"/>
                            <w:vAlign w:val="center"/>
                          </w:tcPr>
                          <w:p w14:paraId="7E8CB7DD" w14:textId="5A93F899" w:rsidR="000235E5" w:rsidRPr="00941E6E" w:rsidRDefault="000235E5" w:rsidP="00941E6E">
                            <w:pPr>
                              <w:tabs>
                                <w:tab w:val="left" w:pos="4203"/>
                              </w:tabs>
                              <w:jc w:val="center"/>
                              <w:cnfStyle w:val="100000000000" w:firstRow="1" w:lastRow="0" w:firstColumn="0" w:lastColumn="0" w:oddVBand="0" w:evenVBand="0" w:oddHBand="0" w:evenHBand="0" w:firstRowFirstColumn="0" w:firstRowLastColumn="0" w:lastRowFirstColumn="0" w:lastRowLastColumn="0"/>
                              <w:rPr>
                                <w:rFonts w:cs="Times New Roman"/>
                                <w:sz w:val="14"/>
                                <w:szCs w:val="14"/>
                              </w:rPr>
                            </w:pPr>
                            <w:proofErr w:type="gramStart"/>
                            <w:r>
                              <w:rPr>
                                <w:rFonts w:eastAsia="Cambria" w:cs="Times New Roman"/>
                                <w:sz w:val="14"/>
                                <w:szCs w:val="14"/>
                                <w:lang w:eastAsia="zh-CN" w:bidi="ar"/>
                              </w:rPr>
                              <w:t>pH</w:t>
                            </w:r>
                            <w:proofErr w:type="gramEnd"/>
                          </w:p>
                        </w:tc>
                      </w:tr>
                      <w:tr w:rsidR="00941E6E" w:rsidRPr="00941E6E" w14:paraId="62602C96"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vMerge/>
                            <w:tcBorders>
                              <w:bottom w:val="single" w:sz="4" w:space="0" w:color="auto"/>
                            </w:tcBorders>
                            <w:shd w:val="clear" w:color="auto" w:fill="FFFFFF" w:themeFill="background1"/>
                          </w:tcPr>
                          <w:p w14:paraId="19953D0F" w14:textId="77777777" w:rsidR="000235E5" w:rsidRPr="00941E6E" w:rsidRDefault="000235E5" w:rsidP="000235E5">
                            <w:pPr>
                              <w:rPr>
                                <w:rFonts w:cs="Times New Roman"/>
                                <w:sz w:val="14"/>
                                <w:szCs w:val="14"/>
                              </w:rPr>
                            </w:pPr>
                          </w:p>
                        </w:tc>
                        <w:tc>
                          <w:tcPr>
                            <w:tcW w:w="709" w:type="dxa"/>
                            <w:tcBorders>
                              <w:bottom w:val="single" w:sz="4" w:space="0" w:color="auto"/>
                            </w:tcBorders>
                            <w:shd w:val="clear" w:color="auto" w:fill="FFFFFF" w:themeFill="background1"/>
                            <w:vAlign w:val="center"/>
                          </w:tcPr>
                          <w:p w14:paraId="0D542FB6"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cs="Times New Roman"/>
                                <w:b/>
                                <w:bCs/>
                                <w:i/>
                                <w:iCs/>
                                <w:sz w:val="14"/>
                                <w:szCs w:val="14"/>
                              </w:rPr>
                            </w:pPr>
                            <w:r>
                              <w:rPr>
                                <w:rFonts w:eastAsia="Cambria" w:cs="Times New Roman"/>
                                <w:b/>
                                <w:bCs/>
                                <w:sz w:val="14"/>
                                <w:szCs w:val="14"/>
                                <w:lang w:eastAsia="zh-CN" w:bidi="ar"/>
                              </w:rPr>
                              <w:t>Control</w:t>
                            </w:r>
                          </w:p>
                        </w:tc>
                        <w:tc>
                          <w:tcPr>
                            <w:tcW w:w="567" w:type="dxa"/>
                            <w:tcBorders>
                              <w:bottom w:val="single" w:sz="4" w:space="0" w:color="auto"/>
                            </w:tcBorders>
                            <w:shd w:val="clear" w:color="auto" w:fill="FFFFFF" w:themeFill="background1"/>
                            <w:vAlign w:val="center"/>
                          </w:tcPr>
                          <w:p w14:paraId="71B702A0"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eastAsia="Cambria" w:cs="Times New Roman"/>
                                <w:b/>
                                <w:bCs/>
                                <w:sz w:val="14"/>
                                <w:szCs w:val="14"/>
                                <w:lang w:eastAsia="zh-CN" w:bidi="ar"/>
                              </w:rPr>
                            </w:pPr>
                            <w:r>
                              <w:rPr>
                                <w:rFonts w:eastAsia="Cambria" w:cs="Times New Roman"/>
                                <w:b/>
                                <w:bCs/>
                                <w:sz w:val="14"/>
                                <w:szCs w:val="14"/>
                                <w:lang w:eastAsia="zh-CN" w:bidi="ar"/>
                              </w:rPr>
                              <w:t>WM</w:t>
                            </w:r>
                          </w:p>
                          <w:p w14:paraId="14ECA618"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cs="Times New Roman"/>
                                <w:b/>
                                <w:bCs/>
                                <w:i/>
                                <w:iCs/>
                                <w:sz w:val="14"/>
                                <w:szCs w:val="14"/>
                              </w:rPr>
                            </w:pPr>
                            <w:r>
                              <w:rPr>
                                <w:rFonts w:eastAsia="Cambria" w:cs="Times New Roman"/>
                                <w:b/>
                                <w:bCs/>
                                <w:sz w:val="14"/>
                                <w:szCs w:val="14"/>
                                <w:lang w:eastAsia="zh-CN" w:bidi="ar"/>
                              </w:rPr>
                              <w:t>FC</w:t>
                            </w:r>
                          </w:p>
                        </w:tc>
                        <w:tc>
                          <w:tcPr>
                            <w:tcW w:w="567" w:type="dxa"/>
                            <w:tcBorders>
                              <w:bottom w:val="single" w:sz="4" w:space="0" w:color="auto"/>
                            </w:tcBorders>
                            <w:shd w:val="clear" w:color="auto" w:fill="FFFFFF" w:themeFill="background1"/>
                            <w:vAlign w:val="center"/>
                          </w:tcPr>
                          <w:p w14:paraId="55ACA4D5"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eastAsia="Cambria" w:cs="Times New Roman"/>
                                <w:b/>
                                <w:bCs/>
                                <w:sz w:val="14"/>
                                <w:szCs w:val="14"/>
                                <w:lang w:eastAsia="zh-CN" w:bidi="ar"/>
                              </w:rPr>
                            </w:pPr>
                            <w:r>
                              <w:rPr>
                                <w:rFonts w:eastAsia="Cambria" w:cs="Times New Roman"/>
                                <w:b/>
                                <w:bCs/>
                                <w:sz w:val="14"/>
                                <w:szCs w:val="14"/>
                                <w:lang w:eastAsia="zh-CN" w:bidi="ar"/>
                              </w:rPr>
                              <w:t>VM</w:t>
                            </w:r>
                          </w:p>
                          <w:p w14:paraId="5B3C6F78"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cs="Times New Roman"/>
                                <w:b/>
                                <w:bCs/>
                                <w:i/>
                                <w:iCs/>
                                <w:sz w:val="14"/>
                                <w:szCs w:val="14"/>
                              </w:rPr>
                            </w:pPr>
                            <w:r>
                              <w:rPr>
                                <w:rFonts w:eastAsia="Cambria" w:cs="Times New Roman"/>
                                <w:b/>
                                <w:bCs/>
                                <w:sz w:val="14"/>
                                <w:szCs w:val="14"/>
                                <w:lang w:eastAsia="zh-CN" w:bidi="ar"/>
                              </w:rPr>
                              <w:t>FC</w:t>
                            </w:r>
                          </w:p>
                        </w:tc>
                        <w:tc>
                          <w:tcPr>
                            <w:tcW w:w="709" w:type="dxa"/>
                            <w:tcBorders>
                              <w:bottom w:val="single" w:sz="4" w:space="0" w:color="auto"/>
                            </w:tcBorders>
                            <w:shd w:val="clear" w:color="auto" w:fill="FFFFFF" w:themeFill="background1"/>
                            <w:vAlign w:val="center"/>
                          </w:tcPr>
                          <w:p w14:paraId="388D449B"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cs="Times New Roman"/>
                                <w:b/>
                                <w:bCs/>
                                <w:i/>
                                <w:iCs/>
                                <w:sz w:val="14"/>
                                <w:szCs w:val="14"/>
                              </w:rPr>
                            </w:pPr>
                            <w:r>
                              <w:rPr>
                                <w:rFonts w:eastAsia="Cambria" w:cs="Times New Roman"/>
                                <w:b/>
                                <w:bCs/>
                                <w:sz w:val="14"/>
                                <w:szCs w:val="14"/>
                                <w:lang w:eastAsia="zh-CN" w:bidi="ar"/>
                              </w:rPr>
                              <w:t>Control</w:t>
                            </w:r>
                          </w:p>
                        </w:tc>
                        <w:tc>
                          <w:tcPr>
                            <w:tcW w:w="567" w:type="dxa"/>
                            <w:tcBorders>
                              <w:bottom w:val="single" w:sz="4" w:space="0" w:color="auto"/>
                            </w:tcBorders>
                            <w:shd w:val="clear" w:color="auto" w:fill="FFFFFF" w:themeFill="background1"/>
                            <w:vAlign w:val="center"/>
                          </w:tcPr>
                          <w:p w14:paraId="1E8DCB5F"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eastAsia="Cambria" w:cs="Times New Roman"/>
                                <w:b/>
                                <w:bCs/>
                                <w:sz w:val="14"/>
                                <w:szCs w:val="14"/>
                                <w:lang w:eastAsia="zh-CN" w:bidi="ar"/>
                              </w:rPr>
                            </w:pPr>
                            <w:r>
                              <w:rPr>
                                <w:rFonts w:eastAsia="Cambria" w:cs="Times New Roman"/>
                                <w:b/>
                                <w:bCs/>
                                <w:sz w:val="14"/>
                                <w:szCs w:val="14"/>
                                <w:lang w:eastAsia="zh-CN" w:bidi="ar"/>
                              </w:rPr>
                              <w:t>WM</w:t>
                            </w:r>
                          </w:p>
                          <w:p w14:paraId="40BFC5EA"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cs="Times New Roman"/>
                                <w:b/>
                                <w:bCs/>
                                <w:i/>
                                <w:iCs/>
                                <w:sz w:val="14"/>
                                <w:szCs w:val="14"/>
                              </w:rPr>
                            </w:pPr>
                            <w:r>
                              <w:rPr>
                                <w:rFonts w:eastAsia="Cambria" w:cs="Times New Roman"/>
                                <w:b/>
                                <w:bCs/>
                                <w:sz w:val="14"/>
                                <w:szCs w:val="14"/>
                                <w:lang w:eastAsia="zh-CN" w:bidi="ar"/>
                              </w:rPr>
                              <w:t>FC</w:t>
                            </w:r>
                          </w:p>
                        </w:tc>
                        <w:tc>
                          <w:tcPr>
                            <w:tcW w:w="511" w:type="dxa"/>
                            <w:tcBorders>
                              <w:bottom w:val="single" w:sz="4" w:space="0" w:color="auto"/>
                            </w:tcBorders>
                            <w:shd w:val="clear" w:color="auto" w:fill="FFFFFF" w:themeFill="background1"/>
                            <w:vAlign w:val="center"/>
                          </w:tcPr>
                          <w:p w14:paraId="18188A03"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eastAsia="Cambria" w:cs="Times New Roman"/>
                                <w:b/>
                                <w:bCs/>
                                <w:sz w:val="14"/>
                                <w:szCs w:val="14"/>
                                <w:lang w:eastAsia="zh-CN" w:bidi="ar"/>
                              </w:rPr>
                            </w:pPr>
                            <w:r>
                              <w:rPr>
                                <w:rFonts w:eastAsia="Cambria" w:cs="Times New Roman"/>
                                <w:b/>
                                <w:bCs/>
                                <w:sz w:val="14"/>
                                <w:szCs w:val="14"/>
                                <w:lang w:eastAsia="zh-CN" w:bidi="ar"/>
                              </w:rPr>
                              <w:t>VM</w:t>
                            </w:r>
                          </w:p>
                          <w:p w14:paraId="00734D11" w14:textId="77777777" w:rsidR="000235E5" w:rsidRPr="00941E6E" w:rsidRDefault="000235E5" w:rsidP="00941E6E">
                            <w:pPr>
                              <w:tabs>
                                <w:tab w:val="left" w:pos="4203"/>
                              </w:tabs>
                              <w:jc w:val="center"/>
                              <w:cnfStyle w:val="000000100000" w:firstRow="0" w:lastRow="0" w:firstColumn="0" w:lastColumn="0" w:oddVBand="0" w:evenVBand="0" w:oddHBand="1" w:evenHBand="0" w:firstRowFirstColumn="0" w:firstRowLastColumn="0" w:lastRowFirstColumn="0" w:lastRowLastColumn="0"/>
                              <w:rPr>
                                <w:rFonts w:cs="Times New Roman"/>
                                <w:b/>
                                <w:bCs/>
                                <w:i/>
                                <w:iCs/>
                                <w:sz w:val="14"/>
                                <w:szCs w:val="14"/>
                              </w:rPr>
                            </w:pPr>
                            <w:r>
                              <w:rPr>
                                <w:rFonts w:eastAsia="Cambria" w:cs="Times New Roman"/>
                                <w:b/>
                                <w:bCs/>
                                <w:sz w:val="14"/>
                                <w:szCs w:val="14"/>
                                <w:lang w:eastAsia="zh-CN" w:bidi="ar"/>
                              </w:rPr>
                              <w:t>FC</w:t>
                            </w:r>
                          </w:p>
                        </w:tc>
                      </w:tr>
                      <w:tr w:rsidR="00941E6E" w:rsidRPr="00941E6E" w14:paraId="00F4534A"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bottom w:val="nil"/>
                            </w:tcBorders>
                            <w:shd w:val="clear" w:color="auto" w:fill="FFFFFF" w:themeFill="background1"/>
                          </w:tcPr>
                          <w:p w14:paraId="1E9B652A"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30</w:t>
                            </w:r>
                          </w:p>
                        </w:tc>
                        <w:tc>
                          <w:tcPr>
                            <w:tcW w:w="709" w:type="dxa"/>
                            <w:tcBorders>
                              <w:top w:val="single" w:sz="4" w:space="0" w:color="auto"/>
                              <w:bottom w:val="nil"/>
                            </w:tcBorders>
                            <w:shd w:val="clear" w:color="auto" w:fill="FFFFFF" w:themeFill="background1"/>
                          </w:tcPr>
                          <w:p w14:paraId="4A84C610"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0.58</w:t>
                            </w:r>
                          </w:p>
                        </w:tc>
                        <w:tc>
                          <w:tcPr>
                            <w:tcW w:w="567" w:type="dxa"/>
                            <w:tcBorders>
                              <w:top w:val="single" w:sz="4" w:space="0" w:color="auto"/>
                              <w:bottom w:val="nil"/>
                            </w:tcBorders>
                            <w:shd w:val="clear" w:color="auto" w:fill="FFFFFF" w:themeFill="background1"/>
                          </w:tcPr>
                          <w:p w14:paraId="62AF2A6E"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0.14</w:t>
                            </w:r>
                          </w:p>
                        </w:tc>
                        <w:tc>
                          <w:tcPr>
                            <w:tcW w:w="567" w:type="dxa"/>
                            <w:tcBorders>
                              <w:top w:val="single" w:sz="4" w:space="0" w:color="auto"/>
                              <w:bottom w:val="nil"/>
                            </w:tcBorders>
                            <w:shd w:val="clear" w:color="auto" w:fill="FFFFFF" w:themeFill="background1"/>
                          </w:tcPr>
                          <w:p w14:paraId="74FB96E6"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0.07</w:t>
                            </w:r>
                          </w:p>
                        </w:tc>
                        <w:tc>
                          <w:tcPr>
                            <w:tcW w:w="709" w:type="dxa"/>
                            <w:tcBorders>
                              <w:top w:val="single" w:sz="4" w:space="0" w:color="auto"/>
                              <w:bottom w:val="nil"/>
                            </w:tcBorders>
                            <w:shd w:val="clear" w:color="auto" w:fill="FFFFFF" w:themeFill="background1"/>
                          </w:tcPr>
                          <w:p w14:paraId="72D8E6B2"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7.8</w:t>
                            </w:r>
                          </w:p>
                        </w:tc>
                        <w:tc>
                          <w:tcPr>
                            <w:tcW w:w="567" w:type="dxa"/>
                            <w:tcBorders>
                              <w:top w:val="single" w:sz="4" w:space="0" w:color="auto"/>
                              <w:bottom w:val="nil"/>
                            </w:tcBorders>
                            <w:shd w:val="clear" w:color="auto" w:fill="FFFFFF" w:themeFill="background1"/>
                          </w:tcPr>
                          <w:p w14:paraId="06171F4C"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5.4</w:t>
                            </w:r>
                          </w:p>
                        </w:tc>
                        <w:tc>
                          <w:tcPr>
                            <w:tcW w:w="511" w:type="dxa"/>
                            <w:tcBorders>
                              <w:top w:val="single" w:sz="4" w:space="0" w:color="auto"/>
                              <w:bottom w:val="nil"/>
                            </w:tcBorders>
                            <w:shd w:val="clear" w:color="auto" w:fill="FFFFFF" w:themeFill="background1"/>
                          </w:tcPr>
                          <w:p w14:paraId="401857FD"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4.1</w:t>
                            </w:r>
                          </w:p>
                        </w:tc>
                      </w:tr>
                      <w:tr w:rsidR="00941E6E" w:rsidRPr="00941E6E" w14:paraId="7A94B484"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tcBorders>
                              <w:top w:val="nil"/>
                            </w:tcBorders>
                            <w:shd w:val="clear" w:color="auto" w:fill="FFFFFF" w:themeFill="background1"/>
                          </w:tcPr>
                          <w:p w14:paraId="382BF136"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31</w:t>
                            </w:r>
                          </w:p>
                        </w:tc>
                        <w:tc>
                          <w:tcPr>
                            <w:tcW w:w="709" w:type="dxa"/>
                            <w:tcBorders>
                              <w:top w:val="nil"/>
                            </w:tcBorders>
                            <w:shd w:val="clear" w:color="auto" w:fill="FFFFFF" w:themeFill="background1"/>
                          </w:tcPr>
                          <w:p w14:paraId="08D1685B"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0.63</w:t>
                            </w:r>
                          </w:p>
                        </w:tc>
                        <w:tc>
                          <w:tcPr>
                            <w:tcW w:w="567" w:type="dxa"/>
                            <w:tcBorders>
                              <w:top w:val="nil"/>
                            </w:tcBorders>
                            <w:shd w:val="clear" w:color="auto" w:fill="FFFFFF" w:themeFill="background1"/>
                          </w:tcPr>
                          <w:p w14:paraId="649D31CA"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0.29</w:t>
                            </w:r>
                          </w:p>
                        </w:tc>
                        <w:tc>
                          <w:tcPr>
                            <w:tcW w:w="567" w:type="dxa"/>
                            <w:tcBorders>
                              <w:top w:val="nil"/>
                            </w:tcBorders>
                            <w:shd w:val="clear" w:color="auto" w:fill="FFFFFF" w:themeFill="background1"/>
                          </w:tcPr>
                          <w:p w14:paraId="7D8BFE34"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0.22</w:t>
                            </w:r>
                          </w:p>
                        </w:tc>
                        <w:tc>
                          <w:tcPr>
                            <w:tcW w:w="709" w:type="dxa"/>
                            <w:tcBorders>
                              <w:top w:val="nil"/>
                            </w:tcBorders>
                            <w:shd w:val="clear" w:color="auto" w:fill="FFFFFF" w:themeFill="background1"/>
                          </w:tcPr>
                          <w:p w14:paraId="7EA3F956"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7.7</w:t>
                            </w:r>
                          </w:p>
                        </w:tc>
                        <w:tc>
                          <w:tcPr>
                            <w:tcW w:w="567" w:type="dxa"/>
                            <w:tcBorders>
                              <w:top w:val="nil"/>
                            </w:tcBorders>
                            <w:shd w:val="clear" w:color="auto" w:fill="FFFFFF" w:themeFill="background1"/>
                          </w:tcPr>
                          <w:p w14:paraId="73A16089"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5.9</w:t>
                            </w:r>
                          </w:p>
                        </w:tc>
                        <w:tc>
                          <w:tcPr>
                            <w:tcW w:w="511" w:type="dxa"/>
                            <w:tcBorders>
                              <w:top w:val="nil"/>
                            </w:tcBorders>
                            <w:shd w:val="clear" w:color="auto" w:fill="FFFFFF" w:themeFill="background1"/>
                          </w:tcPr>
                          <w:p w14:paraId="11015132"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5.2</w:t>
                            </w:r>
                          </w:p>
                        </w:tc>
                      </w:tr>
                      <w:tr w:rsidR="00941E6E" w:rsidRPr="00941E6E" w14:paraId="2E8086FE"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35DE257D"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32</w:t>
                            </w:r>
                          </w:p>
                        </w:tc>
                        <w:tc>
                          <w:tcPr>
                            <w:tcW w:w="709" w:type="dxa"/>
                            <w:shd w:val="clear" w:color="auto" w:fill="FFFFFF" w:themeFill="background1"/>
                          </w:tcPr>
                          <w:p w14:paraId="2650F7DD"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0.51</w:t>
                            </w:r>
                          </w:p>
                        </w:tc>
                        <w:tc>
                          <w:tcPr>
                            <w:tcW w:w="567" w:type="dxa"/>
                            <w:shd w:val="clear" w:color="auto" w:fill="FFFFFF" w:themeFill="background1"/>
                          </w:tcPr>
                          <w:p w14:paraId="0B41AFC2"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0.49</w:t>
                            </w:r>
                          </w:p>
                        </w:tc>
                        <w:tc>
                          <w:tcPr>
                            <w:tcW w:w="567" w:type="dxa"/>
                            <w:shd w:val="clear" w:color="auto" w:fill="FFFFFF" w:themeFill="background1"/>
                          </w:tcPr>
                          <w:p w14:paraId="72004A1D"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0.50</w:t>
                            </w:r>
                          </w:p>
                        </w:tc>
                        <w:tc>
                          <w:tcPr>
                            <w:tcW w:w="709" w:type="dxa"/>
                            <w:shd w:val="clear" w:color="auto" w:fill="FFFFFF" w:themeFill="background1"/>
                          </w:tcPr>
                          <w:p w14:paraId="102833EC"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7.7</w:t>
                            </w:r>
                          </w:p>
                        </w:tc>
                        <w:tc>
                          <w:tcPr>
                            <w:tcW w:w="567" w:type="dxa"/>
                            <w:shd w:val="clear" w:color="auto" w:fill="FFFFFF" w:themeFill="background1"/>
                          </w:tcPr>
                          <w:p w14:paraId="715CA219"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6.5</w:t>
                            </w:r>
                          </w:p>
                        </w:tc>
                        <w:tc>
                          <w:tcPr>
                            <w:tcW w:w="511" w:type="dxa"/>
                            <w:shd w:val="clear" w:color="auto" w:fill="FFFFFF" w:themeFill="background1"/>
                          </w:tcPr>
                          <w:p w14:paraId="09C39039"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6.7</w:t>
                            </w:r>
                          </w:p>
                        </w:tc>
                      </w:tr>
                      <w:tr w:rsidR="00941E6E" w:rsidRPr="00941E6E" w14:paraId="215CAB65"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13C77F2A"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33</w:t>
                            </w:r>
                          </w:p>
                        </w:tc>
                        <w:tc>
                          <w:tcPr>
                            <w:tcW w:w="709" w:type="dxa"/>
                            <w:shd w:val="clear" w:color="auto" w:fill="FFFFFF" w:themeFill="background1"/>
                          </w:tcPr>
                          <w:p w14:paraId="67662D45"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0.55</w:t>
                            </w:r>
                          </w:p>
                        </w:tc>
                        <w:tc>
                          <w:tcPr>
                            <w:tcW w:w="567" w:type="dxa"/>
                            <w:shd w:val="clear" w:color="auto" w:fill="FFFFFF" w:themeFill="background1"/>
                          </w:tcPr>
                          <w:p w14:paraId="55E3A70D"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0.55</w:t>
                            </w:r>
                          </w:p>
                        </w:tc>
                        <w:tc>
                          <w:tcPr>
                            <w:tcW w:w="567" w:type="dxa"/>
                            <w:shd w:val="clear" w:color="auto" w:fill="FFFFFF" w:themeFill="background1"/>
                          </w:tcPr>
                          <w:p w14:paraId="198C88A6"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0.54</w:t>
                            </w:r>
                          </w:p>
                        </w:tc>
                        <w:tc>
                          <w:tcPr>
                            <w:tcW w:w="709" w:type="dxa"/>
                            <w:shd w:val="clear" w:color="auto" w:fill="FFFFFF" w:themeFill="background1"/>
                          </w:tcPr>
                          <w:p w14:paraId="3F630380"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c>
                          <w:tcPr>
                            <w:tcW w:w="567" w:type="dxa"/>
                            <w:shd w:val="clear" w:color="auto" w:fill="FFFFFF" w:themeFill="background1"/>
                          </w:tcPr>
                          <w:p w14:paraId="548A0C02"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7.4</w:t>
                            </w:r>
                          </w:p>
                        </w:tc>
                        <w:tc>
                          <w:tcPr>
                            <w:tcW w:w="511" w:type="dxa"/>
                            <w:shd w:val="clear" w:color="auto" w:fill="FFFFFF" w:themeFill="background1"/>
                          </w:tcPr>
                          <w:p w14:paraId="4EFB7FA5"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7.1</w:t>
                            </w:r>
                          </w:p>
                        </w:tc>
                      </w:tr>
                      <w:tr w:rsidR="00941E6E" w:rsidRPr="00941E6E" w14:paraId="385849D8"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7B27FBFB"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34</w:t>
                            </w:r>
                          </w:p>
                        </w:tc>
                        <w:tc>
                          <w:tcPr>
                            <w:tcW w:w="709" w:type="dxa"/>
                            <w:shd w:val="clear" w:color="auto" w:fill="FFFFFF" w:themeFill="background1"/>
                          </w:tcPr>
                          <w:p w14:paraId="47FAD886"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0.52</w:t>
                            </w:r>
                          </w:p>
                        </w:tc>
                        <w:tc>
                          <w:tcPr>
                            <w:tcW w:w="567" w:type="dxa"/>
                            <w:shd w:val="clear" w:color="auto" w:fill="FFFFFF" w:themeFill="background1"/>
                          </w:tcPr>
                          <w:p w14:paraId="7D516EC2"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0.57</w:t>
                            </w:r>
                          </w:p>
                        </w:tc>
                        <w:tc>
                          <w:tcPr>
                            <w:tcW w:w="567" w:type="dxa"/>
                            <w:shd w:val="clear" w:color="auto" w:fill="FFFFFF" w:themeFill="background1"/>
                          </w:tcPr>
                          <w:p w14:paraId="3812FFC3"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0.59</w:t>
                            </w:r>
                          </w:p>
                        </w:tc>
                        <w:tc>
                          <w:tcPr>
                            <w:tcW w:w="709" w:type="dxa"/>
                            <w:shd w:val="clear" w:color="auto" w:fill="FFFFFF" w:themeFill="background1"/>
                          </w:tcPr>
                          <w:p w14:paraId="4BEABC46"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7.6</w:t>
                            </w:r>
                          </w:p>
                        </w:tc>
                        <w:tc>
                          <w:tcPr>
                            <w:tcW w:w="567" w:type="dxa"/>
                            <w:shd w:val="clear" w:color="auto" w:fill="FFFFFF" w:themeFill="background1"/>
                          </w:tcPr>
                          <w:p w14:paraId="07459A82"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7.7</w:t>
                            </w:r>
                          </w:p>
                        </w:tc>
                        <w:tc>
                          <w:tcPr>
                            <w:tcW w:w="511" w:type="dxa"/>
                            <w:shd w:val="clear" w:color="auto" w:fill="FFFFFF" w:themeFill="background1"/>
                          </w:tcPr>
                          <w:p w14:paraId="14450EDF"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7.2</w:t>
                            </w:r>
                          </w:p>
                        </w:tc>
                      </w:tr>
                      <w:tr w:rsidR="00941E6E" w:rsidRPr="00941E6E" w14:paraId="4BAE136B"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2E15AC3A"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35</w:t>
                            </w:r>
                          </w:p>
                        </w:tc>
                        <w:tc>
                          <w:tcPr>
                            <w:tcW w:w="709" w:type="dxa"/>
                            <w:shd w:val="clear" w:color="auto" w:fill="FFFFFF" w:themeFill="background1"/>
                          </w:tcPr>
                          <w:p w14:paraId="107CEEDC"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0.58</w:t>
                            </w:r>
                          </w:p>
                        </w:tc>
                        <w:tc>
                          <w:tcPr>
                            <w:tcW w:w="567" w:type="dxa"/>
                            <w:shd w:val="clear" w:color="auto" w:fill="FFFFFF" w:themeFill="background1"/>
                          </w:tcPr>
                          <w:p w14:paraId="23E433D5"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0.66</w:t>
                            </w:r>
                          </w:p>
                        </w:tc>
                        <w:tc>
                          <w:tcPr>
                            <w:tcW w:w="567" w:type="dxa"/>
                            <w:shd w:val="clear" w:color="auto" w:fill="FFFFFF" w:themeFill="background1"/>
                          </w:tcPr>
                          <w:p w14:paraId="04A537EB"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0.75</w:t>
                            </w:r>
                          </w:p>
                        </w:tc>
                        <w:tc>
                          <w:tcPr>
                            <w:tcW w:w="709" w:type="dxa"/>
                            <w:shd w:val="clear" w:color="auto" w:fill="FFFFFF" w:themeFill="background1"/>
                          </w:tcPr>
                          <w:p w14:paraId="515ED510"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6.8</w:t>
                            </w:r>
                          </w:p>
                        </w:tc>
                        <w:tc>
                          <w:tcPr>
                            <w:tcW w:w="567" w:type="dxa"/>
                            <w:shd w:val="clear" w:color="auto" w:fill="FFFFFF" w:themeFill="background1"/>
                          </w:tcPr>
                          <w:p w14:paraId="3E20A479"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7.8</w:t>
                            </w:r>
                          </w:p>
                        </w:tc>
                        <w:tc>
                          <w:tcPr>
                            <w:tcW w:w="511" w:type="dxa"/>
                            <w:shd w:val="clear" w:color="auto" w:fill="FFFFFF" w:themeFill="background1"/>
                          </w:tcPr>
                          <w:p w14:paraId="055291C0"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r>
                      <w:tr w:rsidR="00941E6E" w:rsidRPr="00941E6E" w14:paraId="74B2F588"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702BD133"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36</w:t>
                            </w:r>
                          </w:p>
                        </w:tc>
                        <w:tc>
                          <w:tcPr>
                            <w:tcW w:w="709" w:type="dxa"/>
                            <w:shd w:val="clear" w:color="auto" w:fill="FFFFFF" w:themeFill="background1"/>
                          </w:tcPr>
                          <w:p w14:paraId="5C058FDB"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0.57</w:t>
                            </w:r>
                          </w:p>
                        </w:tc>
                        <w:tc>
                          <w:tcPr>
                            <w:tcW w:w="567" w:type="dxa"/>
                            <w:shd w:val="clear" w:color="auto" w:fill="FFFFFF" w:themeFill="background1"/>
                          </w:tcPr>
                          <w:p w14:paraId="5C6CA7FD"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0.69</w:t>
                            </w:r>
                          </w:p>
                        </w:tc>
                        <w:tc>
                          <w:tcPr>
                            <w:tcW w:w="567" w:type="dxa"/>
                            <w:shd w:val="clear" w:color="auto" w:fill="FFFFFF" w:themeFill="background1"/>
                          </w:tcPr>
                          <w:p w14:paraId="4F75702C"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0.78</w:t>
                            </w:r>
                          </w:p>
                        </w:tc>
                        <w:tc>
                          <w:tcPr>
                            <w:tcW w:w="709" w:type="dxa"/>
                            <w:shd w:val="clear" w:color="auto" w:fill="FFFFFF" w:themeFill="background1"/>
                          </w:tcPr>
                          <w:p w14:paraId="675D2AF6"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7.1</w:t>
                            </w:r>
                          </w:p>
                        </w:tc>
                        <w:tc>
                          <w:tcPr>
                            <w:tcW w:w="567" w:type="dxa"/>
                            <w:shd w:val="clear" w:color="auto" w:fill="FFFFFF" w:themeFill="background1"/>
                          </w:tcPr>
                          <w:p w14:paraId="7C461D8B"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7.8</w:t>
                            </w:r>
                          </w:p>
                        </w:tc>
                        <w:tc>
                          <w:tcPr>
                            <w:tcW w:w="511" w:type="dxa"/>
                            <w:shd w:val="clear" w:color="auto" w:fill="FFFFFF" w:themeFill="background1"/>
                          </w:tcPr>
                          <w:p w14:paraId="28E85934"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7.8</w:t>
                            </w:r>
                          </w:p>
                        </w:tc>
                      </w:tr>
                      <w:tr w:rsidR="00941E6E" w:rsidRPr="00941E6E" w14:paraId="57F8592E"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108253DA"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37</w:t>
                            </w:r>
                          </w:p>
                        </w:tc>
                        <w:tc>
                          <w:tcPr>
                            <w:tcW w:w="709" w:type="dxa"/>
                            <w:shd w:val="clear" w:color="auto" w:fill="FFFFFF" w:themeFill="background1"/>
                          </w:tcPr>
                          <w:p w14:paraId="72D785F8"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0.58</w:t>
                            </w:r>
                          </w:p>
                        </w:tc>
                        <w:tc>
                          <w:tcPr>
                            <w:tcW w:w="567" w:type="dxa"/>
                            <w:shd w:val="clear" w:color="auto" w:fill="FFFFFF" w:themeFill="background1"/>
                          </w:tcPr>
                          <w:p w14:paraId="513B68A3"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0.72</w:t>
                            </w:r>
                          </w:p>
                        </w:tc>
                        <w:tc>
                          <w:tcPr>
                            <w:tcW w:w="567" w:type="dxa"/>
                            <w:shd w:val="clear" w:color="auto" w:fill="FFFFFF" w:themeFill="background1"/>
                          </w:tcPr>
                          <w:p w14:paraId="6F2A24A1"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0.80</w:t>
                            </w:r>
                          </w:p>
                        </w:tc>
                        <w:tc>
                          <w:tcPr>
                            <w:tcW w:w="709" w:type="dxa"/>
                            <w:shd w:val="clear" w:color="auto" w:fill="FFFFFF" w:themeFill="background1"/>
                          </w:tcPr>
                          <w:p w14:paraId="3ECC3883"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7.1</w:t>
                            </w:r>
                          </w:p>
                        </w:tc>
                        <w:tc>
                          <w:tcPr>
                            <w:tcW w:w="567" w:type="dxa"/>
                            <w:shd w:val="clear" w:color="auto" w:fill="FFFFFF" w:themeFill="background1"/>
                          </w:tcPr>
                          <w:p w14:paraId="3BA0D587"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7.8</w:t>
                            </w:r>
                          </w:p>
                        </w:tc>
                        <w:tc>
                          <w:tcPr>
                            <w:tcW w:w="511" w:type="dxa"/>
                            <w:shd w:val="clear" w:color="auto" w:fill="FFFFFF" w:themeFill="background1"/>
                          </w:tcPr>
                          <w:p w14:paraId="242C7104"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7.8</w:t>
                            </w:r>
                          </w:p>
                        </w:tc>
                      </w:tr>
                      <w:tr w:rsidR="00941E6E" w:rsidRPr="00941E6E" w14:paraId="379F6C08"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6D82126C"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38</w:t>
                            </w:r>
                          </w:p>
                        </w:tc>
                        <w:tc>
                          <w:tcPr>
                            <w:tcW w:w="709" w:type="dxa"/>
                            <w:shd w:val="clear" w:color="auto" w:fill="FFFFFF" w:themeFill="background1"/>
                          </w:tcPr>
                          <w:p w14:paraId="3209BBD6"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0.53</w:t>
                            </w:r>
                          </w:p>
                        </w:tc>
                        <w:tc>
                          <w:tcPr>
                            <w:tcW w:w="567" w:type="dxa"/>
                            <w:shd w:val="clear" w:color="auto" w:fill="FFFFFF" w:themeFill="background1"/>
                          </w:tcPr>
                          <w:p w14:paraId="3A77CB4C"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0.64</w:t>
                            </w:r>
                          </w:p>
                        </w:tc>
                        <w:tc>
                          <w:tcPr>
                            <w:tcW w:w="567" w:type="dxa"/>
                            <w:shd w:val="clear" w:color="auto" w:fill="FFFFFF" w:themeFill="background1"/>
                          </w:tcPr>
                          <w:p w14:paraId="20BEF22F"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0.62</w:t>
                            </w:r>
                          </w:p>
                        </w:tc>
                        <w:tc>
                          <w:tcPr>
                            <w:tcW w:w="709" w:type="dxa"/>
                            <w:shd w:val="clear" w:color="auto" w:fill="FFFFFF" w:themeFill="background1"/>
                          </w:tcPr>
                          <w:p w14:paraId="585DCB2A"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6.8</w:t>
                            </w:r>
                          </w:p>
                        </w:tc>
                        <w:tc>
                          <w:tcPr>
                            <w:tcW w:w="567" w:type="dxa"/>
                            <w:shd w:val="clear" w:color="auto" w:fill="FFFFFF" w:themeFill="background1"/>
                          </w:tcPr>
                          <w:p w14:paraId="2147FF26"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c>
                          <w:tcPr>
                            <w:tcW w:w="511" w:type="dxa"/>
                            <w:shd w:val="clear" w:color="auto" w:fill="FFFFFF" w:themeFill="background1"/>
                          </w:tcPr>
                          <w:p w14:paraId="62141611"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6.9</w:t>
                            </w:r>
                          </w:p>
                        </w:tc>
                      </w:tr>
                      <w:tr w:rsidR="00941E6E" w:rsidRPr="00941E6E" w14:paraId="5FD13EE1"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7A005149"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39</w:t>
                            </w:r>
                          </w:p>
                        </w:tc>
                        <w:tc>
                          <w:tcPr>
                            <w:tcW w:w="709" w:type="dxa"/>
                            <w:shd w:val="clear" w:color="auto" w:fill="FFFFFF" w:themeFill="background1"/>
                          </w:tcPr>
                          <w:p w14:paraId="793B4A50"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0.57</w:t>
                            </w:r>
                          </w:p>
                        </w:tc>
                        <w:tc>
                          <w:tcPr>
                            <w:tcW w:w="567" w:type="dxa"/>
                            <w:shd w:val="clear" w:color="auto" w:fill="FFFFFF" w:themeFill="background1"/>
                          </w:tcPr>
                          <w:p w14:paraId="729ED55F"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0.48</w:t>
                            </w:r>
                          </w:p>
                        </w:tc>
                        <w:tc>
                          <w:tcPr>
                            <w:tcW w:w="567" w:type="dxa"/>
                            <w:shd w:val="clear" w:color="auto" w:fill="FFFFFF" w:themeFill="background1"/>
                          </w:tcPr>
                          <w:p w14:paraId="526C9685"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0.48</w:t>
                            </w:r>
                          </w:p>
                        </w:tc>
                        <w:tc>
                          <w:tcPr>
                            <w:tcW w:w="709" w:type="dxa"/>
                            <w:shd w:val="clear" w:color="auto" w:fill="FFFFFF" w:themeFill="background1"/>
                          </w:tcPr>
                          <w:p w14:paraId="2AD753A5"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6.5</w:t>
                            </w:r>
                          </w:p>
                        </w:tc>
                        <w:tc>
                          <w:tcPr>
                            <w:tcW w:w="567" w:type="dxa"/>
                            <w:shd w:val="clear" w:color="auto" w:fill="FFFFFF" w:themeFill="background1"/>
                          </w:tcPr>
                          <w:p w14:paraId="21B0A6ED"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6.8</w:t>
                            </w:r>
                          </w:p>
                        </w:tc>
                        <w:tc>
                          <w:tcPr>
                            <w:tcW w:w="511" w:type="dxa"/>
                            <w:shd w:val="clear" w:color="auto" w:fill="FFFFFF" w:themeFill="background1"/>
                          </w:tcPr>
                          <w:p w14:paraId="11009E9A"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6.7</w:t>
                            </w:r>
                          </w:p>
                        </w:tc>
                      </w:tr>
                      <w:tr w:rsidR="00941E6E" w:rsidRPr="00941E6E" w14:paraId="4AD1220E"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79661BC5"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40</w:t>
                            </w:r>
                          </w:p>
                        </w:tc>
                        <w:tc>
                          <w:tcPr>
                            <w:tcW w:w="709" w:type="dxa"/>
                            <w:shd w:val="clear" w:color="auto" w:fill="FFFFFF" w:themeFill="background1"/>
                          </w:tcPr>
                          <w:p w14:paraId="5D445332"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0.64</w:t>
                            </w:r>
                          </w:p>
                        </w:tc>
                        <w:tc>
                          <w:tcPr>
                            <w:tcW w:w="567" w:type="dxa"/>
                            <w:shd w:val="clear" w:color="auto" w:fill="FFFFFF" w:themeFill="background1"/>
                          </w:tcPr>
                          <w:p w14:paraId="21387E1B"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0.41</w:t>
                            </w:r>
                          </w:p>
                        </w:tc>
                        <w:tc>
                          <w:tcPr>
                            <w:tcW w:w="567" w:type="dxa"/>
                            <w:shd w:val="clear" w:color="auto" w:fill="FFFFFF" w:themeFill="background1"/>
                          </w:tcPr>
                          <w:p w14:paraId="0F4A9C97"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0.30</w:t>
                            </w:r>
                          </w:p>
                        </w:tc>
                        <w:tc>
                          <w:tcPr>
                            <w:tcW w:w="709" w:type="dxa"/>
                            <w:shd w:val="clear" w:color="auto" w:fill="FFFFFF" w:themeFill="background1"/>
                          </w:tcPr>
                          <w:p w14:paraId="3C660AF9"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c>
                          <w:tcPr>
                            <w:tcW w:w="567" w:type="dxa"/>
                            <w:shd w:val="clear" w:color="auto" w:fill="FFFFFF" w:themeFill="background1"/>
                          </w:tcPr>
                          <w:p w14:paraId="31BFBC30"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5.4</w:t>
                            </w:r>
                          </w:p>
                        </w:tc>
                        <w:tc>
                          <w:tcPr>
                            <w:tcW w:w="511" w:type="dxa"/>
                            <w:shd w:val="clear" w:color="auto" w:fill="FFFFFF" w:themeFill="background1"/>
                          </w:tcPr>
                          <w:p w14:paraId="23A34D17"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5.4</w:t>
                            </w:r>
                          </w:p>
                        </w:tc>
                      </w:tr>
                      <w:tr w:rsidR="00941E6E" w:rsidRPr="00941E6E" w14:paraId="083A79B1"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54143D7D" w14:textId="77777777" w:rsidR="000235E5" w:rsidRPr="00941E6E" w:rsidRDefault="000235E5" w:rsidP="000235E5">
                            <w:pPr>
                              <w:tabs>
                                <w:tab w:val="left" w:pos="4203"/>
                              </w:tabs>
                              <w:jc w:val="center"/>
                              <w:rPr>
                                <w:rFonts w:cs="Times New Roman"/>
                                <w:sz w:val="16"/>
                                <w:szCs w:val="16"/>
                              </w:rPr>
                            </w:pPr>
                            <w:r>
                              <w:rPr>
                                <w:rFonts w:eastAsia="Cambria" w:cs="Times New Roman"/>
                                <w:b w:val="0"/>
                                <w:bCs w:val="0"/>
                                <w:sz w:val="16"/>
                                <w:szCs w:val="16"/>
                                <w:lang w:eastAsia="zh-CN" w:bidi="ar"/>
                              </w:rPr>
                              <w:t>41</w:t>
                            </w:r>
                          </w:p>
                        </w:tc>
                        <w:tc>
                          <w:tcPr>
                            <w:tcW w:w="709" w:type="dxa"/>
                            <w:shd w:val="clear" w:color="auto" w:fill="FFFFFF" w:themeFill="background1"/>
                          </w:tcPr>
                          <w:p w14:paraId="2787CC6A"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0.61</w:t>
                            </w:r>
                          </w:p>
                        </w:tc>
                        <w:tc>
                          <w:tcPr>
                            <w:tcW w:w="567" w:type="dxa"/>
                            <w:shd w:val="clear" w:color="auto" w:fill="FFFFFF" w:themeFill="background1"/>
                          </w:tcPr>
                          <w:p w14:paraId="1FB9B67B"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0.56</w:t>
                            </w:r>
                          </w:p>
                        </w:tc>
                        <w:tc>
                          <w:tcPr>
                            <w:tcW w:w="567" w:type="dxa"/>
                            <w:shd w:val="clear" w:color="auto" w:fill="FFFFFF" w:themeFill="background1"/>
                          </w:tcPr>
                          <w:p w14:paraId="329A5A76"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0.59</w:t>
                            </w:r>
                          </w:p>
                        </w:tc>
                        <w:tc>
                          <w:tcPr>
                            <w:tcW w:w="709" w:type="dxa"/>
                            <w:shd w:val="clear" w:color="auto" w:fill="FFFFFF" w:themeFill="background1"/>
                          </w:tcPr>
                          <w:p w14:paraId="668D292C"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7.3</w:t>
                            </w:r>
                          </w:p>
                        </w:tc>
                        <w:tc>
                          <w:tcPr>
                            <w:tcW w:w="567" w:type="dxa"/>
                            <w:shd w:val="clear" w:color="auto" w:fill="FFFFFF" w:themeFill="background1"/>
                          </w:tcPr>
                          <w:p w14:paraId="507161B0"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6.5</w:t>
                            </w:r>
                          </w:p>
                        </w:tc>
                        <w:tc>
                          <w:tcPr>
                            <w:tcW w:w="511" w:type="dxa"/>
                            <w:shd w:val="clear" w:color="auto" w:fill="FFFFFF" w:themeFill="background1"/>
                          </w:tcPr>
                          <w:p w14:paraId="28BD7B93"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6.7</w:t>
                            </w:r>
                          </w:p>
                        </w:tc>
                      </w:tr>
                      <w:tr w:rsidR="00941E6E" w:rsidRPr="00941E6E" w14:paraId="06E79A46"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465B331F"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42</w:t>
                            </w:r>
                          </w:p>
                        </w:tc>
                        <w:tc>
                          <w:tcPr>
                            <w:tcW w:w="709" w:type="dxa"/>
                            <w:shd w:val="clear" w:color="auto" w:fill="FFFFFF" w:themeFill="background1"/>
                          </w:tcPr>
                          <w:p w14:paraId="33C51277"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0.61</w:t>
                            </w:r>
                          </w:p>
                        </w:tc>
                        <w:tc>
                          <w:tcPr>
                            <w:tcW w:w="567" w:type="dxa"/>
                            <w:shd w:val="clear" w:color="auto" w:fill="FFFFFF" w:themeFill="background1"/>
                          </w:tcPr>
                          <w:p w14:paraId="2A622FC8"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0.57</w:t>
                            </w:r>
                          </w:p>
                        </w:tc>
                        <w:tc>
                          <w:tcPr>
                            <w:tcW w:w="567" w:type="dxa"/>
                            <w:shd w:val="clear" w:color="auto" w:fill="FFFFFF" w:themeFill="background1"/>
                          </w:tcPr>
                          <w:p w14:paraId="13CFC940"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0.71</w:t>
                            </w:r>
                          </w:p>
                        </w:tc>
                        <w:tc>
                          <w:tcPr>
                            <w:tcW w:w="709" w:type="dxa"/>
                            <w:shd w:val="clear" w:color="auto" w:fill="FFFFFF" w:themeFill="background1"/>
                          </w:tcPr>
                          <w:p w14:paraId="25685B91"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7.3</w:t>
                            </w:r>
                          </w:p>
                        </w:tc>
                        <w:tc>
                          <w:tcPr>
                            <w:tcW w:w="567" w:type="dxa"/>
                            <w:shd w:val="clear" w:color="auto" w:fill="FFFFFF" w:themeFill="background1"/>
                          </w:tcPr>
                          <w:p w14:paraId="2F8D8FCF"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6.8</w:t>
                            </w:r>
                          </w:p>
                        </w:tc>
                        <w:tc>
                          <w:tcPr>
                            <w:tcW w:w="511" w:type="dxa"/>
                            <w:shd w:val="clear" w:color="auto" w:fill="FFFFFF" w:themeFill="background1"/>
                          </w:tcPr>
                          <w:p w14:paraId="64D2D2A3"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r>
                      <w:tr w:rsidR="00941E6E" w:rsidRPr="00941E6E" w14:paraId="7C91375C"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7E1627D9"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43</w:t>
                            </w:r>
                          </w:p>
                        </w:tc>
                        <w:tc>
                          <w:tcPr>
                            <w:tcW w:w="709" w:type="dxa"/>
                            <w:shd w:val="clear" w:color="auto" w:fill="FFFFFF" w:themeFill="background1"/>
                          </w:tcPr>
                          <w:p w14:paraId="3303A76B"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0.63</w:t>
                            </w:r>
                          </w:p>
                        </w:tc>
                        <w:tc>
                          <w:tcPr>
                            <w:tcW w:w="567" w:type="dxa"/>
                            <w:shd w:val="clear" w:color="auto" w:fill="FFFFFF" w:themeFill="background1"/>
                          </w:tcPr>
                          <w:p w14:paraId="2E3A89D1"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0.64</w:t>
                            </w:r>
                          </w:p>
                        </w:tc>
                        <w:tc>
                          <w:tcPr>
                            <w:tcW w:w="567" w:type="dxa"/>
                            <w:shd w:val="clear" w:color="auto" w:fill="FFFFFF" w:themeFill="background1"/>
                          </w:tcPr>
                          <w:p w14:paraId="16C5D784"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0.72</w:t>
                            </w:r>
                          </w:p>
                        </w:tc>
                        <w:tc>
                          <w:tcPr>
                            <w:tcW w:w="709" w:type="dxa"/>
                            <w:shd w:val="clear" w:color="auto" w:fill="FFFFFF" w:themeFill="background1"/>
                          </w:tcPr>
                          <w:p w14:paraId="3EE9AC75"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6.5</w:t>
                            </w:r>
                          </w:p>
                        </w:tc>
                        <w:tc>
                          <w:tcPr>
                            <w:tcW w:w="567" w:type="dxa"/>
                            <w:shd w:val="clear" w:color="auto" w:fill="FFFFFF" w:themeFill="background1"/>
                          </w:tcPr>
                          <w:p w14:paraId="2589E59D"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7.3</w:t>
                            </w:r>
                          </w:p>
                        </w:tc>
                        <w:tc>
                          <w:tcPr>
                            <w:tcW w:w="511" w:type="dxa"/>
                            <w:shd w:val="clear" w:color="auto" w:fill="FFFFFF" w:themeFill="background1"/>
                          </w:tcPr>
                          <w:p w14:paraId="363A7B19"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6.9</w:t>
                            </w:r>
                          </w:p>
                        </w:tc>
                      </w:tr>
                      <w:tr w:rsidR="00941E6E" w:rsidRPr="00941E6E" w14:paraId="62067EAE"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6A05B6FC"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44</w:t>
                            </w:r>
                          </w:p>
                        </w:tc>
                        <w:tc>
                          <w:tcPr>
                            <w:tcW w:w="709" w:type="dxa"/>
                            <w:shd w:val="clear" w:color="auto" w:fill="FFFFFF" w:themeFill="background1"/>
                          </w:tcPr>
                          <w:p w14:paraId="7849D768"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0.55</w:t>
                            </w:r>
                          </w:p>
                        </w:tc>
                        <w:tc>
                          <w:tcPr>
                            <w:tcW w:w="567" w:type="dxa"/>
                            <w:shd w:val="clear" w:color="auto" w:fill="FFFFFF" w:themeFill="background1"/>
                          </w:tcPr>
                          <w:p w14:paraId="43D9A645"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0.64</w:t>
                            </w:r>
                          </w:p>
                        </w:tc>
                        <w:tc>
                          <w:tcPr>
                            <w:tcW w:w="567" w:type="dxa"/>
                            <w:shd w:val="clear" w:color="auto" w:fill="FFFFFF" w:themeFill="background1"/>
                          </w:tcPr>
                          <w:p w14:paraId="0FCC77B7"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0.74</w:t>
                            </w:r>
                          </w:p>
                        </w:tc>
                        <w:tc>
                          <w:tcPr>
                            <w:tcW w:w="709" w:type="dxa"/>
                            <w:shd w:val="clear" w:color="auto" w:fill="FFFFFF" w:themeFill="background1"/>
                          </w:tcPr>
                          <w:p w14:paraId="3219685F"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7.2</w:t>
                            </w:r>
                          </w:p>
                        </w:tc>
                        <w:tc>
                          <w:tcPr>
                            <w:tcW w:w="567" w:type="dxa"/>
                            <w:shd w:val="clear" w:color="auto" w:fill="FFFFFF" w:themeFill="background1"/>
                          </w:tcPr>
                          <w:p w14:paraId="13C5C388"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c>
                          <w:tcPr>
                            <w:tcW w:w="511" w:type="dxa"/>
                            <w:shd w:val="clear" w:color="auto" w:fill="FFFFFF" w:themeFill="background1"/>
                          </w:tcPr>
                          <w:p w14:paraId="24EAE2AB"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r>
                      <w:tr w:rsidR="00941E6E" w:rsidRPr="00941E6E" w14:paraId="3109477C"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2E36BAC5"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45</w:t>
                            </w:r>
                          </w:p>
                        </w:tc>
                        <w:tc>
                          <w:tcPr>
                            <w:tcW w:w="709" w:type="dxa"/>
                            <w:shd w:val="clear" w:color="auto" w:fill="FFFFFF" w:themeFill="background1"/>
                          </w:tcPr>
                          <w:p w14:paraId="04A7DE14"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0.55</w:t>
                            </w:r>
                          </w:p>
                        </w:tc>
                        <w:tc>
                          <w:tcPr>
                            <w:tcW w:w="567" w:type="dxa"/>
                            <w:shd w:val="clear" w:color="auto" w:fill="FFFFFF" w:themeFill="background1"/>
                          </w:tcPr>
                          <w:p w14:paraId="36FF55D2"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0.63</w:t>
                            </w:r>
                          </w:p>
                        </w:tc>
                        <w:tc>
                          <w:tcPr>
                            <w:tcW w:w="567" w:type="dxa"/>
                            <w:shd w:val="clear" w:color="auto" w:fill="FFFFFF" w:themeFill="background1"/>
                          </w:tcPr>
                          <w:p w14:paraId="7C8C27BC"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0.74</w:t>
                            </w:r>
                          </w:p>
                        </w:tc>
                        <w:tc>
                          <w:tcPr>
                            <w:tcW w:w="709" w:type="dxa"/>
                            <w:shd w:val="clear" w:color="auto" w:fill="FFFFFF" w:themeFill="background1"/>
                          </w:tcPr>
                          <w:p w14:paraId="27DD5E52"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6.5</w:t>
                            </w:r>
                          </w:p>
                        </w:tc>
                        <w:tc>
                          <w:tcPr>
                            <w:tcW w:w="567" w:type="dxa"/>
                            <w:shd w:val="clear" w:color="auto" w:fill="FFFFFF" w:themeFill="background1"/>
                          </w:tcPr>
                          <w:p w14:paraId="72782F8D"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c>
                          <w:tcPr>
                            <w:tcW w:w="511" w:type="dxa"/>
                            <w:shd w:val="clear" w:color="auto" w:fill="FFFFFF" w:themeFill="background1"/>
                          </w:tcPr>
                          <w:p w14:paraId="07C5242B"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7.3</w:t>
                            </w:r>
                          </w:p>
                        </w:tc>
                      </w:tr>
                      <w:tr w:rsidR="00941E6E" w:rsidRPr="00941E6E" w14:paraId="3364FE34"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4C082CEC"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46</w:t>
                            </w:r>
                          </w:p>
                        </w:tc>
                        <w:tc>
                          <w:tcPr>
                            <w:tcW w:w="709" w:type="dxa"/>
                            <w:shd w:val="clear" w:color="auto" w:fill="FFFFFF" w:themeFill="background1"/>
                          </w:tcPr>
                          <w:p w14:paraId="70B04182"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0.63</w:t>
                            </w:r>
                          </w:p>
                        </w:tc>
                        <w:tc>
                          <w:tcPr>
                            <w:tcW w:w="567" w:type="dxa"/>
                            <w:shd w:val="clear" w:color="auto" w:fill="FFFFFF" w:themeFill="background1"/>
                          </w:tcPr>
                          <w:p w14:paraId="34CE0805"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0.63</w:t>
                            </w:r>
                          </w:p>
                        </w:tc>
                        <w:tc>
                          <w:tcPr>
                            <w:tcW w:w="567" w:type="dxa"/>
                            <w:shd w:val="clear" w:color="auto" w:fill="FFFFFF" w:themeFill="background1"/>
                          </w:tcPr>
                          <w:p w14:paraId="5F1681F4"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0.74</w:t>
                            </w:r>
                          </w:p>
                        </w:tc>
                        <w:tc>
                          <w:tcPr>
                            <w:tcW w:w="709" w:type="dxa"/>
                            <w:shd w:val="clear" w:color="auto" w:fill="FFFFFF" w:themeFill="background1"/>
                          </w:tcPr>
                          <w:p w14:paraId="7D845B2F"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6.9</w:t>
                            </w:r>
                          </w:p>
                        </w:tc>
                        <w:tc>
                          <w:tcPr>
                            <w:tcW w:w="567" w:type="dxa"/>
                            <w:shd w:val="clear" w:color="auto" w:fill="FFFFFF" w:themeFill="background1"/>
                          </w:tcPr>
                          <w:p w14:paraId="59AB0957"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7.5</w:t>
                            </w:r>
                          </w:p>
                        </w:tc>
                        <w:tc>
                          <w:tcPr>
                            <w:tcW w:w="511" w:type="dxa"/>
                            <w:shd w:val="clear" w:color="auto" w:fill="FFFFFF" w:themeFill="background1"/>
                          </w:tcPr>
                          <w:p w14:paraId="119244C5"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7.0</w:t>
                            </w:r>
                          </w:p>
                        </w:tc>
                      </w:tr>
                      <w:tr w:rsidR="00941E6E" w:rsidRPr="00941E6E" w14:paraId="7171B00B"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4478D30D"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47</w:t>
                            </w:r>
                          </w:p>
                        </w:tc>
                        <w:tc>
                          <w:tcPr>
                            <w:tcW w:w="709" w:type="dxa"/>
                            <w:shd w:val="clear" w:color="auto" w:fill="FFFFFF" w:themeFill="background1"/>
                          </w:tcPr>
                          <w:p w14:paraId="6A458278"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0.56</w:t>
                            </w:r>
                          </w:p>
                        </w:tc>
                        <w:tc>
                          <w:tcPr>
                            <w:tcW w:w="567" w:type="dxa"/>
                            <w:shd w:val="clear" w:color="auto" w:fill="FFFFFF" w:themeFill="background1"/>
                          </w:tcPr>
                          <w:p w14:paraId="07AB3341"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0.66</w:t>
                            </w:r>
                          </w:p>
                        </w:tc>
                        <w:tc>
                          <w:tcPr>
                            <w:tcW w:w="567" w:type="dxa"/>
                            <w:shd w:val="clear" w:color="auto" w:fill="FFFFFF" w:themeFill="background1"/>
                          </w:tcPr>
                          <w:p w14:paraId="4DD9E92E"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0.73</w:t>
                            </w:r>
                          </w:p>
                        </w:tc>
                        <w:tc>
                          <w:tcPr>
                            <w:tcW w:w="709" w:type="dxa"/>
                            <w:shd w:val="clear" w:color="auto" w:fill="FFFFFF" w:themeFill="background1"/>
                          </w:tcPr>
                          <w:p w14:paraId="3BD355C4"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6.9</w:t>
                            </w:r>
                          </w:p>
                        </w:tc>
                        <w:tc>
                          <w:tcPr>
                            <w:tcW w:w="567" w:type="dxa"/>
                            <w:shd w:val="clear" w:color="auto" w:fill="FFFFFF" w:themeFill="background1"/>
                          </w:tcPr>
                          <w:p w14:paraId="358E01B1"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7.3</w:t>
                            </w:r>
                          </w:p>
                        </w:tc>
                        <w:tc>
                          <w:tcPr>
                            <w:tcW w:w="511" w:type="dxa"/>
                            <w:shd w:val="clear" w:color="auto" w:fill="FFFFFF" w:themeFill="background1"/>
                          </w:tcPr>
                          <w:p w14:paraId="23E3B3B3"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6.7</w:t>
                            </w:r>
                          </w:p>
                        </w:tc>
                      </w:tr>
                      <w:tr w:rsidR="00941E6E" w:rsidRPr="00941E6E" w14:paraId="41112BA8"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317B83EB"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48</w:t>
                            </w:r>
                          </w:p>
                        </w:tc>
                        <w:tc>
                          <w:tcPr>
                            <w:tcW w:w="709" w:type="dxa"/>
                            <w:shd w:val="clear" w:color="auto" w:fill="FFFFFF" w:themeFill="background1"/>
                          </w:tcPr>
                          <w:p w14:paraId="6A8093D4"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0.61</w:t>
                            </w:r>
                          </w:p>
                        </w:tc>
                        <w:tc>
                          <w:tcPr>
                            <w:tcW w:w="567" w:type="dxa"/>
                            <w:shd w:val="clear" w:color="auto" w:fill="FFFFFF" w:themeFill="background1"/>
                          </w:tcPr>
                          <w:p w14:paraId="61B41477"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0.68</w:t>
                            </w:r>
                          </w:p>
                        </w:tc>
                        <w:tc>
                          <w:tcPr>
                            <w:tcW w:w="567" w:type="dxa"/>
                            <w:shd w:val="clear" w:color="auto" w:fill="FFFFFF" w:themeFill="background1"/>
                          </w:tcPr>
                          <w:p w14:paraId="5481FB03"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sz w:val="16"/>
                                <w:szCs w:val="16"/>
                              </w:rPr>
                              <w:t>0.75</w:t>
                            </w:r>
                          </w:p>
                        </w:tc>
                        <w:tc>
                          <w:tcPr>
                            <w:tcW w:w="709" w:type="dxa"/>
                            <w:shd w:val="clear" w:color="auto" w:fill="FFFFFF" w:themeFill="background1"/>
                          </w:tcPr>
                          <w:p w14:paraId="19877D81"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7.3</w:t>
                            </w:r>
                          </w:p>
                        </w:tc>
                        <w:tc>
                          <w:tcPr>
                            <w:tcW w:w="567" w:type="dxa"/>
                            <w:shd w:val="clear" w:color="auto" w:fill="FFFFFF" w:themeFill="background1"/>
                          </w:tcPr>
                          <w:p w14:paraId="7DE6886A"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7.1</w:t>
                            </w:r>
                          </w:p>
                        </w:tc>
                        <w:tc>
                          <w:tcPr>
                            <w:tcW w:w="511" w:type="dxa"/>
                            <w:shd w:val="clear" w:color="auto" w:fill="FFFFFF" w:themeFill="background1"/>
                          </w:tcPr>
                          <w:p w14:paraId="100C4073"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eastAsia="SimSun" w:cs="Times New Roman"/>
                                <w:sz w:val="16"/>
                                <w:szCs w:val="16"/>
                                <w:lang w:eastAsia="zh-CN" w:bidi="ar"/>
                              </w:rPr>
                              <w:t>6.7</w:t>
                            </w:r>
                          </w:p>
                        </w:tc>
                      </w:tr>
                      <w:tr w:rsidR="00941E6E" w:rsidRPr="00941E6E" w14:paraId="14E63E03" w14:textId="77777777" w:rsidTr="00941E6E">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4AC4A87E"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49</w:t>
                            </w:r>
                          </w:p>
                        </w:tc>
                        <w:tc>
                          <w:tcPr>
                            <w:tcW w:w="709" w:type="dxa"/>
                            <w:shd w:val="clear" w:color="auto" w:fill="FFFFFF" w:themeFill="background1"/>
                          </w:tcPr>
                          <w:p w14:paraId="7580C927"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0.62</w:t>
                            </w:r>
                          </w:p>
                        </w:tc>
                        <w:tc>
                          <w:tcPr>
                            <w:tcW w:w="567" w:type="dxa"/>
                            <w:shd w:val="clear" w:color="auto" w:fill="FFFFFF" w:themeFill="background1"/>
                          </w:tcPr>
                          <w:p w14:paraId="68B1E622"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0.64</w:t>
                            </w:r>
                          </w:p>
                        </w:tc>
                        <w:tc>
                          <w:tcPr>
                            <w:tcW w:w="567" w:type="dxa"/>
                            <w:shd w:val="clear" w:color="auto" w:fill="FFFFFF" w:themeFill="background1"/>
                          </w:tcPr>
                          <w:p w14:paraId="0BD6A80E"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sz w:val="16"/>
                                <w:szCs w:val="16"/>
                              </w:rPr>
                              <w:t>0.73</w:t>
                            </w:r>
                          </w:p>
                        </w:tc>
                        <w:tc>
                          <w:tcPr>
                            <w:tcW w:w="709" w:type="dxa"/>
                            <w:shd w:val="clear" w:color="auto" w:fill="FFFFFF" w:themeFill="background1"/>
                          </w:tcPr>
                          <w:p w14:paraId="44F9E4AC"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6.9</w:t>
                            </w:r>
                          </w:p>
                        </w:tc>
                        <w:tc>
                          <w:tcPr>
                            <w:tcW w:w="567" w:type="dxa"/>
                            <w:shd w:val="clear" w:color="auto" w:fill="FFFFFF" w:themeFill="background1"/>
                          </w:tcPr>
                          <w:p w14:paraId="41C66E2E"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7.3</w:t>
                            </w:r>
                          </w:p>
                        </w:tc>
                        <w:tc>
                          <w:tcPr>
                            <w:tcW w:w="511" w:type="dxa"/>
                            <w:shd w:val="clear" w:color="auto" w:fill="FFFFFF" w:themeFill="background1"/>
                          </w:tcPr>
                          <w:p w14:paraId="747DB06D" w14:textId="77777777" w:rsidR="000235E5" w:rsidRPr="00941E6E" w:rsidRDefault="000235E5" w:rsidP="000235E5">
                            <w:pPr>
                              <w:jc w:val="center"/>
                              <w:textAlignment w:val="bottom"/>
                              <w:cnfStyle w:val="000000100000" w:firstRow="0" w:lastRow="0" w:firstColumn="0" w:lastColumn="0" w:oddVBand="0" w:evenVBand="0" w:oddHBand="1" w:evenHBand="0" w:firstRowFirstColumn="0" w:firstRowLastColumn="0" w:lastRowFirstColumn="0" w:lastRowLastColumn="0"/>
                              <w:rPr>
                                <w:rFonts w:cs="Times New Roman"/>
                                <w:sz w:val="16"/>
                                <w:szCs w:val="16"/>
                              </w:rPr>
                            </w:pPr>
                            <w:r>
                              <w:rPr>
                                <w:rFonts w:eastAsia="SimSun" w:cs="Times New Roman"/>
                                <w:sz w:val="16"/>
                                <w:szCs w:val="16"/>
                                <w:lang w:eastAsia="zh-CN" w:bidi="ar"/>
                              </w:rPr>
                              <w:t>6.8</w:t>
                            </w:r>
                          </w:p>
                        </w:tc>
                      </w:tr>
                      <w:tr w:rsidR="00941E6E" w:rsidRPr="00941E6E" w14:paraId="5C13A062" w14:textId="77777777" w:rsidTr="00941E6E">
                        <w:trPr>
                          <w:trHeight w:val="27"/>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5FE5A8AB" w14:textId="77777777" w:rsidR="000235E5" w:rsidRPr="00941E6E" w:rsidRDefault="000235E5" w:rsidP="000235E5">
                            <w:pPr>
                              <w:tabs>
                                <w:tab w:val="left" w:pos="4203"/>
                              </w:tabs>
                              <w:jc w:val="center"/>
                              <w:rPr>
                                <w:rFonts w:eastAsia="Cambria" w:cs="Times New Roman"/>
                                <w:sz w:val="16"/>
                                <w:szCs w:val="16"/>
                                <w:lang w:eastAsia="zh-CN" w:bidi="ar"/>
                              </w:rPr>
                            </w:pPr>
                            <w:r>
                              <w:rPr>
                                <w:rFonts w:eastAsia="Cambria" w:cs="Times New Roman"/>
                                <w:b w:val="0"/>
                                <w:bCs w:val="0"/>
                                <w:sz w:val="16"/>
                                <w:szCs w:val="16"/>
                                <w:lang w:eastAsia="zh-CN" w:bidi="ar"/>
                              </w:rPr>
                              <w:t>50</w:t>
                            </w:r>
                          </w:p>
                        </w:tc>
                        <w:tc>
                          <w:tcPr>
                            <w:tcW w:w="709" w:type="dxa"/>
                            <w:shd w:val="clear" w:color="auto" w:fill="FFFFFF" w:themeFill="background1"/>
                          </w:tcPr>
                          <w:p w14:paraId="08848F14"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0.61</w:t>
                            </w:r>
                          </w:p>
                        </w:tc>
                        <w:tc>
                          <w:tcPr>
                            <w:tcW w:w="567" w:type="dxa"/>
                            <w:shd w:val="clear" w:color="auto" w:fill="FFFFFF" w:themeFill="background1"/>
                          </w:tcPr>
                          <w:p w14:paraId="60719568"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0.67</w:t>
                            </w:r>
                          </w:p>
                        </w:tc>
                        <w:tc>
                          <w:tcPr>
                            <w:tcW w:w="567" w:type="dxa"/>
                            <w:shd w:val="clear" w:color="auto" w:fill="FFFFFF" w:themeFill="background1"/>
                          </w:tcPr>
                          <w:p w14:paraId="007D97E4"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0.74</w:t>
                            </w:r>
                          </w:p>
                        </w:tc>
                        <w:tc>
                          <w:tcPr>
                            <w:tcW w:w="709" w:type="dxa"/>
                            <w:shd w:val="clear" w:color="auto" w:fill="FFFFFF" w:themeFill="background1"/>
                          </w:tcPr>
                          <w:p w14:paraId="6D38C8E3"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eastAsia="SimSun" w:cs="Times New Roman"/>
                                <w:sz w:val="16"/>
                                <w:szCs w:val="16"/>
                                <w:lang w:eastAsia="zh-CN" w:bidi="ar"/>
                              </w:rPr>
                            </w:pPr>
                            <w:r>
                              <w:rPr>
                                <w:rFonts w:eastAsia="SimSun" w:cs="Times New Roman"/>
                                <w:sz w:val="16"/>
                                <w:szCs w:val="16"/>
                                <w:lang w:eastAsia="zh-CN" w:bidi="ar"/>
                              </w:rPr>
                              <w:t>6.9</w:t>
                            </w:r>
                          </w:p>
                        </w:tc>
                        <w:tc>
                          <w:tcPr>
                            <w:tcW w:w="567" w:type="dxa"/>
                            <w:shd w:val="clear" w:color="auto" w:fill="FFFFFF" w:themeFill="background1"/>
                          </w:tcPr>
                          <w:p w14:paraId="367F9C1C"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eastAsia="SimSun" w:cs="Times New Roman"/>
                                <w:sz w:val="16"/>
                                <w:szCs w:val="16"/>
                                <w:lang w:eastAsia="zh-CN" w:bidi="ar"/>
                              </w:rPr>
                            </w:pPr>
                            <w:r>
                              <w:rPr>
                                <w:rFonts w:eastAsia="SimSun" w:cs="Times New Roman"/>
                                <w:sz w:val="16"/>
                                <w:szCs w:val="16"/>
                                <w:lang w:eastAsia="zh-CN" w:bidi="ar"/>
                              </w:rPr>
                              <w:t>7.3</w:t>
                            </w:r>
                          </w:p>
                        </w:tc>
                        <w:tc>
                          <w:tcPr>
                            <w:tcW w:w="511" w:type="dxa"/>
                            <w:shd w:val="clear" w:color="auto" w:fill="FFFFFF" w:themeFill="background1"/>
                          </w:tcPr>
                          <w:p w14:paraId="5894B5E9" w14:textId="77777777" w:rsidR="000235E5" w:rsidRPr="00941E6E" w:rsidRDefault="000235E5" w:rsidP="000235E5">
                            <w:pPr>
                              <w:jc w:val="center"/>
                              <w:textAlignment w:val="bottom"/>
                              <w:cnfStyle w:val="000000000000" w:firstRow="0" w:lastRow="0" w:firstColumn="0" w:lastColumn="0" w:oddVBand="0" w:evenVBand="0" w:oddHBand="0" w:evenHBand="0" w:firstRowFirstColumn="0" w:firstRowLastColumn="0" w:lastRowFirstColumn="0" w:lastRowLastColumn="0"/>
                              <w:rPr>
                                <w:rFonts w:eastAsia="SimSun" w:cs="Times New Roman"/>
                                <w:sz w:val="16"/>
                                <w:szCs w:val="16"/>
                                <w:lang w:eastAsia="zh-CN" w:bidi="ar"/>
                              </w:rPr>
                            </w:pPr>
                            <w:r>
                              <w:rPr>
                                <w:rFonts w:eastAsia="SimSun" w:cs="Times New Roman"/>
                                <w:sz w:val="16"/>
                                <w:szCs w:val="16"/>
                                <w:lang w:eastAsia="zh-CN" w:bidi="ar"/>
                              </w:rPr>
                              <w:t>6.7</w:t>
                            </w:r>
                          </w:p>
                        </w:tc>
                      </w:tr>
                    </w:tbl>
                    <w:p w14:paraId="3F2C684F" w14:textId="77777777" w:rsidR="000235E5" w:rsidRPr="00C32229" w:rsidRDefault="000235E5" w:rsidP="000235E5">
                      <w:pPr>
                        <w:tabs>
                          <w:tab w:val="left" w:pos="709"/>
                        </w:tabs>
                        <w:autoSpaceDE w:val="0"/>
                        <w:autoSpaceDN w:val="0"/>
                        <w:adjustRightInd w:val="0"/>
                        <w:outlineLvl w:val="0"/>
                        <w:rPr>
                          <w:rFonts w:eastAsia="Arial Unicode MS" w:cs="Times New Roman"/>
                          <w:sz w:val="18"/>
                          <w:szCs w:val="18"/>
                          <w:lang w:val="en-US" w:eastAsia="ar-SA"/>
                        </w:rPr>
                      </w:pPr>
                    </w:p>
                  </w:txbxContent>
                </v:textbox>
                <w10:wrap type="square" anchorx="margin" anchory="margin"/>
              </v:shape>
            </w:pict>
          </mc:Fallback>
        </mc:AlternateContent>
      </w:r>
      <w:r>
        <w:rPr>
          <w:rFonts w:cs="Times New Roman"/>
        </w:rPr>
        <w:t xml:space="preserve">The </w:t>
      </w:r>
      <w:proofErr w:type="spellStart"/>
      <w:r>
        <w:rPr>
          <w:rFonts w:cs="Times New Roman"/>
        </w:rPr>
        <w:t>relationship</w:t>
      </w:r>
      <w:proofErr w:type="spellEnd"/>
      <w:r>
        <w:rPr>
          <w:rFonts w:cs="Times New Roman"/>
        </w:rPr>
        <w:t xml:space="preserve"> </w:t>
      </w:r>
      <w:proofErr w:type="spellStart"/>
      <w:r>
        <w:rPr>
          <w:rFonts w:cs="Times New Roman"/>
        </w:rPr>
        <w:t>between</w:t>
      </w:r>
      <w:proofErr w:type="spellEnd"/>
      <w:r>
        <w:rPr>
          <w:rFonts w:cs="Times New Roman"/>
        </w:rPr>
        <w:t xml:space="preserve"> voltage and pH </w:t>
      </w:r>
      <w:proofErr w:type="spellStart"/>
      <w:r>
        <w:rPr>
          <w:rFonts w:cs="Times New Roman"/>
        </w:rPr>
        <w:t>levels</w:t>
      </w:r>
      <w:proofErr w:type="spellEnd"/>
      <w:r>
        <w:rPr>
          <w:rFonts w:cs="Times New Roman"/>
        </w:rPr>
        <w:t xml:space="preserve"> in the Control, WMFC, and VMFC </w:t>
      </w:r>
      <w:proofErr w:type="spellStart"/>
      <w:r>
        <w:rPr>
          <w:rFonts w:cs="Times New Roman"/>
        </w:rPr>
        <w:t>systems</w:t>
      </w:r>
      <w:proofErr w:type="spellEnd"/>
      <w:r>
        <w:rPr>
          <w:rFonts w:cs="Times New Roman"/>
        </w:rPr>
        <w:t xml:space="preserve"> </w:t>
      </w:r>
      <w:proofErr w:type="spellStart"/>
      <w:r>
        <w:rPr>
          <w:rFonts w:cs="Times New Roman"/>
        </w:rPr>
        <w:t>during</w:t>
      </w:r>
      <w:proofErr w:type="spellEnd"/>
      <w:r>
        <w:rPr>
          <w:rFonts w:cs="Times New Roman"/>
        </w:rPr>
        <w:t xml:space="preserve"> the 20-day </w:t>
      </w:r>
      <w:proofErr w:type="spellStart"/>
      <w:r>
        <w:rPr>
          <w:rFonts w:cs="Times New Roman"/>
        </w:rPr>
        <w:t>refeeding</w:t>
      </w:r>
      <w:proofErr w:type="spellEnd"/>
      <w:r>
        <w:rPr>
          <w:rFonts w:cs="Times New Roman"/>
        </w:rPr>
        <w:t xml:space="preserve"> phase, as </w:t>
      </w:r>
      <w:proofErr w:type="spellStart"/>
      <w:r>
        <w:rPr>
          <w:rFonts w:cs="Times New Roman"/>
        </w:rPr>
        <w:t>shown</w:t>
      </w:r>
      <w:proofErr w:type="spellEnd"/>
      <w:r>
        <w:rPr>
          <w:rFonts w:cs="Times New Roman"/>
        </w:rPr>
        <w:t xml:space="preserve"> in Table 3, </w:t>
      </w:r>
      <w:proofErr w:type="spellStart"/>
      <w:r>
        <w:rPr>
          <w:rFonts w:cs="Times New Roman"/>
        </w:rPr>
        <w:t>offers</w:t>
      </w:r>
      <w:proofErr w:type="spellEnd"/>
      <w:r>
        <w:rPr>
          <w:rFonts w:cs="Times New Roman"/>
        </w:rPr>
        <w:t xml:space="preserve"> </w:t>
      </w:r>
      <w:proofErr w:type="spellStart"/>
      <w:r>
        <w:rPr>
          <w:rFonts w:cs="Times New Roman"/>
        </w:rPr>
        <w:t>significant</w:t>
      </w:r>
      <w:proofErr w:type="spellEnd"/>
      <w:r>
        <w:rPr>
          <w:rFonts w:cs="Times New Roman"/>
        </w:rPr>
        <w:t xml:space="preserve"> insights </w:t>
      </w:r>
      <w:proofErr w:type="spellStart"/>
      <w:r>
        <w:rPr>
          <w:rFonts w:cs="Times New Roman"/>
        </w:rPr>
        <w:t>into</w:t>
      </w:r>
      <w:proofErr w:type="spellEnd"/>
      <w:r>
        <w:rPr>
          <w:rFonts w:cs="Times New Roman"/>
        </w:rPr>
        <w:t xml:space="preserve"> the impact of </w:t>
      </w:r>
      <w:proofErr w:type="spellStart"/>
      <w:r>
        <w:rPr>
          <w:rFonts w:cs="Times New Roman"/>
        </w:rPr>
        <w:t>microbial</w:t>
      </w:r>
      <w:proofErr w:type="spellEnd"/>
      <w:r>
        <w:rPr>
          <w:rFonts w:cs="Times New Roman"/>
        </w:rPr>
        <w:t xml:space="preserve"> </w:t>
      </w:r>
      <w:proofErr w:type="spellStart"/>
      <w:r>
        <w:rPr>
          <w:rFonts w:cs="Times New Roman"/>
        </w:rPr>
        <w:t>activity</w:t>
      </w:r>
      <w:proofErr w:type="spellEnd"/>
      <w:r>
        <w:rPr>
          <w:rFonts w:cs="Times New Roman"/>
        </w:rPr>
        <w:t xml:space="preserve"> and </w:t>
      </w:r>
      <w:proofErr w:type="spellStart"/>
      <w:r>
        <w:rPr>
          <w:rFonts w:cs="Times New Roman"/>
        </w:rPr>
        <w:t>waste</w:t>
      </w:r>
      <w:proofErr w:type="spellEnd"/>
      <w:r>
        <w:rPr>
          <w:rFonts w:cs="Times New Roman"/>
        </w:rPr>
        <w:t xml:space="preserve"> composition on </w:t>
      </w:r>
      <w:proofErr w:type="spellStart"/>
      <w:r>
        <w:rPr>
          <w:rFonts w:cs="Times New Roman"/>
        </w:rPr>
        <w:t>electrochemical</w:t>
      </w:r>
      <w:proofErr w:type="spellEnd"/>
      <w:r>
        <w:rPr>
          <w:rFonts w:cs="Times New Roman"/>
        </w:rPr>
        <w:t xml:space="preserve"> performance. </w:t>
      </w:r>
      <w:proofErr w:type="spellStart"/>
      <w:r>
        <w:rPr>
          <w:rFonts w:cs="Times New Roman"/>
        </w:rPr>
        <w:t>Initially</w:t>
      </w:r>
      <w:proofErr w:type="spellEnd"/>
      <w:r>
        <w:rPr>
          <w:rFonts w:cs="Times New Roman"/>
        </w:rPr>
        <w:t xml:space="preserve">, the Control system </w:t>
      </w:r>
      <w:proofErr w:type="spellStart"/>
      <w:r>
        <w:rPr>
          <w:rFonts w:cs="Times New Roman"/>
        </w:rPr>
        <w:t>exhibited</w:t>
      </w:r>
      <w:proofErr w:type="spellEnd"/>
      <w:r>
        <w:rPr>
          <w:rFonts w:cs="Times New Roman"/>
        </w:rPr>
        <w:t xml:space="preserve"> a </w:t>
      </w:r>
      <w:proofErr w:type="spellStart"/>
      <w:r>
        <w:rPr>
          <w:rFonts w:cs="Times New Roman"/>
        </w:rPr>
        <w:t>reasonably</w:t>
      </w:r>
      <w:proofErr w:type="spellEnd"/>
      <w:r>
        <w:rPr>
          <w:rFonts w:cs="Times New Roman"/>
        </w:rPr>
        <w:t xml:space="preserve"> constant voltage output and minimal pH fluctuation, </w:t>
      </w:r>
      <w:proofErr w:type="spellStart"/>
      <w:r>
        <w:rPr>
          <w:rFonts w:cs="Times New Roman"/>
        </w:rPr>
        <w:t>signifying</w:t>
      </w:r>
      <w:proofErr w:type="spellEnd"/>
      <w:r>
        <w:rPr>
          <w:rFonts w:cs="Times New Roman"/>
        </w:rPr>
        <w:t xml:space="preserve"> </w:t>
      </w:r>
      <w:proofErr w:type="spellStart"/>
      <w:r>
        <w:rPr>
          <w:rFonts w:cs="Times New Roman"/>
        </w:rPr>
        <w:t>restricted</w:t>
      </w:r>
      <w:proofErr w:type="spellEnd"/>
      <w:r>
        <w:rPr>
          <w:rFonts w:cs="Times New Roman"/>
        </w:rPr>
        <w:t xml:space="preserve"> </w:t>
      </w:r>
      <w:proofErr w:type="spellStart"/>
      <w:r>
        <w:rPr>
          <w:rFonts w:cs="Times New Roman"/>
        </w:rPr>
        <w:t>microbial</w:t>
      </w:r>
      <w:proofErr w:type="spellEnd"/>
      <w:r>
        <w:rPr>
          <w:rFonts w:cs="Times New Roman"/>
        </w:rPr>
        <w:t xml:space="preserve"> </w:t>
      </w:r>
      <w:proofErr w:type="spellStart"/>
      <w:r>
        <w:rPr>
          <w:rFonts w:cs="Times New Roman"/>
        </w:rPr>
        <w:t>metabolism</w:t>
      </w:r>
      <w:proofErr w:type="spellEnd"/>
      <w:r>
        <w:rPr>
          <w:rFonts w:cs="Times New Roman"/>
        </w:rPr>
        <w:t xml:space="preserve"> in the absence of </w:t>
      </w:r>
      <w:proofErr w:type="spellStart"/>
      <w:r>
        <w:rPr>
          <w:rFonts w:cs="Times New Roman"/>
        </w:rPr>
        <w:t>supplemental</w:t>
      </w:r>
      <w:proofErr w:type="spellEnd"/>
      <w:r>
        <w:rPr>
          <w:rFonts w:cs="Times New Roman"/>
        </w:rPr>
        <w:t xml:space="preserve"> </w:t>
      </w:r>
      <w:proofErr w:type="spellStart"/>
      <w:r>
        <w:rPr>
          <w:rFonts w:cs="Times New Roman"/>
        </w:rPr>
        <w:t>organic</w:t>
      </w:r>
      <w:proofErr w:type="spellEnd"/>
      <w:r>
        <w:rPr>
          <w:rFonts w:cs="Times New Roman"/>
        </w:rPr>
        <w:t xml:space="preserve"> </w:t>
      </w:r>
      <w:proofErr w:type="spellStart"/>
      <w:r>
        <w:rPr>
          <w:rFonts w:cs="Times New Roman"/>
        </w:rPr>
        <w:t>matter</w:t>
      </w:r>
      <w:proofErr w:type="spellEnd"/>
      <w:r>
        <w:rPr>
          <w:rFonts w:cs="Times New Roman"/>
        </w:rPr>
        <w:t xml:space="preserve">.  In </w:t>
      </w:r>
      <w:proofErr w:type="spellStart"/>
      <w:r>
        <w:rPr>
          <w:rFonts w:cs="Times New Roman"/>
        </w:rPr>
        <w:t>contrast</w:t>
      </w:r>
      <w:proofErr w:type="spellEnd"/>
      <w:r>
        <w:rPr>
          <w:rFonts w:cs="Times New Roman"/>
        </w:rPr>
        <w:t xml:space="preserve">, </w:t>
      </w:r>
      <w:proofErr w:type="spellStart"/>
      <w:r>
        <w:rPr>
          <w:rFonts w:cs="Times New Roman"/>
        </w:rPr>
        <w:t>both</w:t>
      </w:r>
      <w:proofErr w:type="spellEnd"/>
      <w:r>
        <w:rPr>
          <w:rFonts w:cs="Times New Roman"/>
        </w:rPr>
        <w:t xml:space="preserve"> the WMFC and VMFC </w:t>
      </w:r>
      <w:proofErr w:type="spellStart"/>
      <w:r>
        <w:rPr>
          <w:rFonts w:cs="Times New Roman"/>
        </w:rPr>
        <w:t>exhibited</w:t>
      </w:r>
      <w:proofErr w:type="spellEnd"/>
      <w:r>
        <w:rPr>
          <w:rFonts w:cs="Times New Roman"/>
        </w:rPr>
        <w:t xml:space="preserve"> a distinct </w:t>
      </w:r>
      <w:proofErr w:type="spellStart"/>
      <w:r>
        <w:rPr>
          <w:rFonts w:cs="Times New Roman"/>
        </w:rPr>
        <w:t>rising</w:t>
      </w:r>
      <w:proofErr w:type="spellEnd"/>
      <w:r>
        <w:rPr>
          <w:rFonts w:cs="Times New Roman"/>
        </w:rPr>
        <w:t xml:space="preserve"> trend in voltage output as pH </w:t>
      </w:r>
      <w:proofErr w:type="spellStart"/>
      <w:r>
        <w:rPr>
          <w:rFonts w:cs="Times New Roman"/>
        </w:rPr>
        <w:t>progressively</w:t>
      </w:r>
      <w:proofErr w:type="spellEnd"/>
      <w:r>
        <w:rPr>
          <w:rFonts w:cs="Times New Roman"/>
        </w:rPr>
        <w:t xml:space="preserve"> </w:t>
      </w:r>
      <w:proofErr w:type="spellStart"/>
      <w:r>
        <w:rPr>
          <w:rFonts w:cs="Times New Roman"/>
        </w:rPr>
        <w:t>increased</w:t>
      </w:r>
      <w:proofErr w:type="spellEnd"/>
      <w:r>
        <w:rPr>
          <w:rFonts w:cs="Times New Roman"/>
        </w:rPr>
        <w:t xml:space="preserve"> </w:t>
      </w:r>
      <w:proofErr w:type="spellStart"/>
      <w:r>
        <w:rPr>
          <w:rFonts w:cs="Times New Roman"/>
        </w:rPr>
        <w:t>from</w:t>
      </w:r>
      <w:proofErr w:type="spellEnd"/>
      <w:r>
        <w:rPr>
          <w:rFonts w:cs="Times New Roman"/>
        </w:rPr>
        <w:t xml:space="preserve"> Day 30 to Day 36. This </w:t>
      </w:r>
      <w:proofErr w:type="spellStart"/>
      <w:r>
        <w:rPr>
          <w:rFonts w:cs="Times New Roman"/>
        </w:rPr>
        <w:t>tendency</w:t>
      </w:r>
      <w:proofErr w:type="spellEnd"/>
      <w:r>
        <w:rPr>
          <w:rFonts w:cs="Times New Roman"/>
        </w:rPr>
        <w:t xml:space="preserve"> </w:t>
      </w:r>
      <w:proofErr w:type="spellStart"/>
      <w:r>
        <w:rPr>
          <w:rFonts w:cs="Times New Roman"/>
        </w:rPr>
        <w:t>infers</w:t>
      </w:r>
      <w:proofErr w:type="spellEnd"/>
      <w:r>
        <w:rPr>
          <w:rFonts w:cs="Times New Roman"/>
        </w:rPr>
        <w:t xml:space="preserve"> </w:t>
      </w:r>
      <w:proofErr w:type="spellStart"/>
      <w:r>
        <w:rPr>
          <w:rFonts w:cs="Times New Roman"/>
        </w:rPr>
        <w:t>that</w:t>
      </w:r>
      <w:proofErr w:type="spellEnd"/>
      <w:r>
        <w:rPr>
          <w:rFonts w:cs="Times New Roman"/>
        </w:rPr>
        <w:t xml:space="preserve"> </w:t>
      </w:r>
      <w:proofErr w:type="spellStart"/>
      <w:r>
        <w:rPr>
          <w:rFonts w:cs="Times New Roman"/>
        </w:rPr>
        <w:t>organic</w:t>
      </w:r>
      <w:proofErr w:type="spellEnd"/>
      <w:r>
        <w:rPr>
          <w:rFonts w:cs="Times New Roman"/>
        </w:rPr>
        <w:t xml:space="preserve"> </w:t>
      </w:r>
      <w:proofErr w:type="spellStart"/>
      <w:r>
        <w:rPr>
          <w:rFonts w:cs="Times New Roman"/>
        </w:rPr>
        <w:t>waste</w:t>
      </w:r>
      <w:proofErr w:type="spellEnd"/>
      <w:r>
        <w:rPr>
          <w:rFonts w:cs="Times New Roman"/>
        </w:rPr>
        <w:t xml:space="preserve"> and </w:t>
      </w:r>
      <w:proofErr w:type="spellStart"/>
      <w:r>
        <w:rPr>
          <w:rFonts w:cs="Times New Roman"/>
        </w:rPr>
        <w:t>vermicomposting</w:t>
      </w:r>
      <w:proofErr w:type="spellEnd"/>
      <w:r>
        <w:rPr>
          <w:rFonts w:cs="Times New Roman"/>
        </w:rPr>
        <w:t xml:space="preserve"> </w:t>
      </w:r>
      <w:proofErr w:type="spellStart"/>
      <w:r>
        <w:rPr>
          <w:rFonts w:cs="Times New Roman"/>
        </w:rPr>
        <w:t>provide</w:t>
      </w:r>
      <w:proofErr w:type="spellEnd"/>
      <w:r>
        <w:rPr>
          <w:rFonts w:cs="Times New Roman"/>
        </w:rPr>
        <w:t xml:space="preserve"> </w:t>
      </w:r>
      <w:proofErr w:type="spellStart"/>
      <w:r>
        <w:rPr>
          <w:rFonts w:cs="Times New Roman"/>
        </w:rPr>
        <w:t>biodegradable</w:t>
      </w:r>
      <w:proofErr w:type="spellEnd"/>
      <w:r>
        <w:rPr>
          <w:rFonts w:cs="Times New Roman"/>
        </w:rPr>
        <w:t xml:space="preserve"> </w:t>
      </w:r>
      <w:proofErr w:type="spellStart"/>
      <w:r>
        <w:rPr>
          <w:rFonts w:cs="Times New Roman"/>
        </w:rPr>
        <w:t>substrates</w:t>
      </w:r>
      <w:proofErr w:type="spellEnd"/>
      <w:r>
        <w:rPr>
          <w:rFonts w:cs="Times New Roman"/>
        </w:rPr>
        <w:t xml:space="preserve"> </w:t>
      </w:r>
      <w:proofErr w:type="spellStart"/>
      <w:r>
        <w:rPr>
          <w:rFonts w:cs="Times New Roman"/>
        </w:rPr>
        <w:t>that</w:t>
      </w:r>
      <w:proofErr w:type="spellEnd"/>
      <w:r>
        <w:rPr>
          <w:rFonts w:cs="Times New Roman"/>
        </w:rPr>
        <w:t xml:space="preserve"> </w:t>
      </w:r>
      <w:proofErr w:type="spellStart"/>
      <w:r>
        <w:rPr>
          <w:rFonts w:cs="Times New Roman"/>
        </w:rPr>
        <w:t>enhance</w:t>
      </w:r>
      <w:proofErr w:type="spellEnd"/>
      <w:r>
        <w:rPr>
          <w:rFonts w:cs="Times New Roman"/>
        </w:rPr>
        <w:t xml:space="preserve"> </w:t>
      </w:r>
      <w:proofErr w:type="spellStart"/>
      <w:r>
        <w:rPr>
          <w:rFonts w:cs="Times New Roman"/>
        </w:rPr>
        <w:t>microbial</w:t>
      </w:r>
      <w:proofErr w:type="spellEnd"/>
      <w:r>
        <w:rPr>
          <w:rFonts w:cs="Times New Roman"/>
        </w:rPr>
        <w:t xml:space="preserve"> respiration, </w:t>
      </w:r>
      <w:proofErr w:type="spellStart"/>
      <w:r>
        <w:rPr>
          <w:rFonts w:cs="Times New Roman"/>
        </w:rPr>
        <w:t>thus</w:t>
      </w:r>
      <w:proofErr w:type="spellEnd"/>
      <w:r>
        <w:rPr>
          <w:rFonts w:cs="Times New Roman"/>
        </w:rPr>
        <w:t xml:space="preserve"> </w:t>
      </w:r>
      <w:proofErr w:type="spellStart"/>
      <w:r>
        <w:rPr>
          <w:rFonts w:cs="Times New Roman"/>
        </w:rPr>
        <w:t>facilitating</w:t>
      </w:r>
      <w:proofErr w:type="spellEnd"/>
      <w:r>
        <w:rPr>
          <w:rFonts w:cs="Times New Roman"/>
        </w:rPr>
        <w:t xml:space="preserve"> </w:t>
      </w:r>
      <w:proofErr w:type="spellStart"/>
      <w:r>
        <w:rPr>
          <w:rFonts w:cs="Times New Roman"/>
        </w:rPr>
        <w:t>increased</w:t>
      </w:r>
      <w:proofErr w:type="spellEnd"/>
      <w:r>
        <w:rPr>
          <w:rFonts w:cs="Times New Roman"/>
        </w:rPr>
        <w:t xml:space="preserve"> </w:t>
      </w:r>
      <w:proofErr w:type="spellStart"/>
      <w:r>
        <w:rPr>
          <w:rFonts w:cs="Times New Roman"/>
        </w:rPr>
        <w:t>electron</w:t>
      </w:r>
      <w:proofErr w:type="spellEnd"/>
      <w:r>
        <w:rPr>
          <w:rFonts w:cs="Times New Roman"/>
        </w:rPr>
        <w:t xml:space="preserve"> </w:t>
      </w:r>
      <w:proofErr w:type="spellStart"/>
      <w:r>
        <w:rPr>
          <w:rFonts w:cs="Times New Roman"/>
        </w:rPr>
        <w:t>synthesis</w:t>
      </w:r>
      <w:proofErr w:type="spellEnd"/>
      <w:r>
        <w:rPr>
          <w:rFonts w:cs="Times New Roman"/>
        </w:rPr>
        <w:t xml:space="preserve"> (Chae </w:t>
      </w:r>
      <w:r>
        <w:rPr>
          <w:rFonts w:cs="Times New Roman"/>
          <w:i/>
          <w:iCs/>
        </w:rPr>
        <w:t>et al</w:t>
      </w:r>
      <w:r>
        <w:rPr>
          <w:rFonts w:cs="Times New Roman"/>
        </w:rPr>
        <w:t>., 2009).</w:t>
      </w:r>
    </w:p>
    <w:p w14:paraId="7BC7454A" w14:textId="34559414" w:rsidR="000235E5" w:rsidRPr="00AE3389" w:rsidRDefault="000235E5" w:rsidP="000235E5">
      <w:pPr>
        <w:ind w:firstLine="426"/>
        <w:jc w:val="thaiDistribute"/>
      </w:pPr>
      <w:r>
        <w:rPr>
          <w:rFonts w:cs="Times New Roman"/>
        </w:rPr>
        <w:t xml:space="preserve">The VMFC system, </w:t>
      </w:r>
      <w:proofErr w:type="spellStart"/>
      <w:r>
        <w:rPr>
          <w:rFonts w:cs="Times New Roman"/>
        </w:rPr>
        <w:t>using</w:t>
      </w:r>
      <w:proofErr w:type="spellEnd"/>
      <w:r>
        <w:rPr>
          <w:rFonts w:cs="Times New Roman"/>
        </w:rPr>
        <w:t xml:space="preserve"> </w:t>
      </w:r>
      <w:proofErr w:type="spellStart"/>
      <w:r>
        <w:rPr>
          <w:rFonts w:cs="Times New Roman"/>
        </w:rPr>
        <w:t>earthworms</w:t>
      </w:r>
      <w:proofErr w:type="spellEnd"/>
      <w:r>
        <w:rPr>
          <w:rFonts w:cs="Times New Roman"/>
        </w:rPr>
        <w:t xml:space="preserve">, </w:t>
      </w:r>
      <w:proofErr w:type="spellStart"/>
      <w:r>
        <w:rPr>
          <w:rFonts w:cs="Times New Roman"/>
        </w:rPr>
        <w:t>attained</w:t>
      </w:r>
      <w:proofErr w:type="spellEnd"/>
      <w:r>
        <w:rPr>
          <w:rFonts w:cs="Times New Roman"/>
        </w:rPr>
        <w:t xml:space="preserve"> the maximum voltage output and optimal pH </w:t>
      </w:r>
      <w:proofErr w:type="spellStart"/>
      <w:r>
        <w:rPr>
          <w:rFonts w:cs="Times New Roman"/>
        </w:rPr>
        <w:t>stability</w:t>
      </w:r>
      <w:proofErr w:type="spellEnd"/>
      <w:r>
        <w:rPr>
          <w:rFonts w:cs="Times New Roman"/>
        </w:rPr>
        <w:t xml:space="preserve"> at 7.5 </w:t>
      </w:r>
      <w:proofErr w:type="spellStart"/>
      <w:r>
        <w:rPr>
          <w:rFonts w:cs="Times New Roman"/>
        </w:rPr>
        <w:t>during</w:t>
      </w:r>
      <w:proofErr w:type="spellEnd"/>
      <w:r>
        <w:rPr>
          <w:rFonts w:cs="Times New Roman"/>
        </w:rPr>
        <w:t xml:space="preserve"> </w:t>
      </w:r>
      <w:proofErr w:type="spellStart"/>
      <w:r>
        <w:rPr>
          <w:rFonts w:cs="Times New Roman"/>
        </w:rPr>
        <w:t>peak</w:t>
      </w:r>
      <w:proofErr w:type="spellEnd"/>
      <w:r>
        <w:rPr>
          <w:rFonts w:cs="Times New Roman"/>
        </w:rPr>
        <w:t xml:space="preserve"> performance </w:t>
      </w:r>
      <w:proofErr w:type="spellStart"/>
      <w:r>
        <w:rPr>
          <w:rFonts w:cs="Times New Roman"/>
        </w:rPr>
        <w:t>days</w:t>
      </w:r>
      <w:proofErr w:type="spellEnd"/>
      <w:r>
        <w:rPr>
          <w:rFonts w:cs="Times New Roman"/>
        </w:rPr>
        <w:t xml:space="preserve"> (Days 35-37). This </w:t>
      </w:r>
      <w:proofErr w:type="spellStart"/>
      <w:r>
        <w:rPr>
          <w:rFonts w:cs="Times New Roman"/>
        </w:rPr>
        <w:t>indicated</w:t>
      </w:r>
      <w:proofErr w:type="spellEnd"/>
      <w:r>
        <w:rPr>
          <w:rFonts w:cs="Times New Roman"/>
        </w:rPr>
        <w:t xml:space="preserve"> an </w:t>
      </w:r>
      <w:proofErr w:type="spellStart"/>
      <w:r>
        <w:rPr>
          <w:rFonts w:cs="Times New Roman"/>
        </w:rPr>
        <w:t>improved</w:t>
      </w:r>
      <w:proofErr w:type="spellEnd"/>
      <w:r>
        <w:rPr>
          <w:rFonts w:cs="Times New Roman"/>
        </w:rPr>
        <w:t xml:space="preserve"> </w:t>
      </w:r>
      <w:proofErr w:type="spellStart"/>
      <w:r>
        <w:rPr>
          <w:rFonts w:cs="Times New Roman"/>
        </w:rPr>
        <w:t>buffering</w:t>
      </w:r>
      <w:proofErr w:type="spellEnd"/>
      <w:r>
        <w:rPr>
          <w:rFonts w:cs="Times New Roman"/>
        </w:rPr>
        <w:t xml:space="preserve"> </w:t>
      </w:r>
      <w:proofErr w:type="spellStart"/>
      <w:r>
        <w:rPr>
          <w:rFonts w:cs="Times New Roman"/>
        </w:rPr>
        <w:t>capacity</w:t>
      </w:r>
      <w:proofErr w:type="spellEnd"/>
      <w:r>
        <w:rPr>
          <w:rFonts w:cs="Times New Roman"/>
        </w:rPr>
        <w:t xml:space="preserve"> and </w:t>
      </w:r>
      <w:proofErr w:type="spellStart"/>
      <w:r>
        <w:rPr>
          <w:rFonts w:cs="Times New Roman"/>
        </w:rPr>
        <w:t>heightened</w:t>
      </w:r>
      <w:proofErr w:type="spellEnd"/>
      <w:r>
        <w:rPr>
          <w:rFonts w:cs="Times New Roman"/>
        </w:rPr>
        <w:t xml:space="preserve"> redox </w:t>
      </w:r>
      <w:proofErr w:type="spellStart"/>
      <w:r>
        <w:rPr>
          <w:rFonts w:cs="Times New Roman"/>
        </w:rPr>
        <w:t>activity</w:t>
      </w:r>
      <w:proofErr w:type="spellEnd"/>
      <w:r>
        <w:rPr>
          <w:rFonts w:cs="Times New Roman"/>
        </w:rPr>
        <w:t xml:space="preserve">, </w:t>
      </w:r>
      <w:proofErr w:type="spellStart"/>
      <w:r>
        <w:rPr>
          <w:rFonts w:cs="Times New Roman"/>
        </w:rPr>
        <w:t>likely</w:t>
      </w:r>
      <w:proofErr w:type="spellEnd"/>
      <w:r>
        <w:rPr>
          <w:rFonts w:cs="Times New Roman"/>
        </w:rPr>
        <w:t xml:space="preserve"> </w:t>
      </w:r>
      <w:proofErr w:type="spellStart"/>
      <w:r>
        <w:rPr>
          <w:rFonts w:cs="Times New Roman"/>
        </w:rPr>
        <w:t>enabled</w:t>
      </w:r>
      <w:proofErr w:type="spellEnd"/>
      <w:r>
        <w:rPr>
          <w:rFonts w:cs="Times New Roman"/>
        </w:rPr>
        <w:t xml:space="preserve"> by the </w:t>
      </w:r>
      <w:proofErr w:type="spellStart"/>
      <w:r>
        <w:rPr>
          <w:rFonts w:cs="Times New Roman"/>
        </w:rPr>
        <w:t>vermicomposting</w:t>
      </w:r>
      <w:proofErr w:type="spellEnd"/>
      <w:r>
        <w:rPr>
          <w:rFonts w:cs="Times New Roman"/>
        </w:rPr>
        <w:t xml:space="preserve"> process. As </w:t>
      </w:r>
      <w:proofErr w:type="spellStart"/>
      <w:r>
        <w:rPr>
          <w:rFonts w:cs="Times New Roman"/>
        </w:rPr>
        <w:t>noted</w:t>
      </w:r>
      <w:proofErr w:type="spellEnd"/>
      <w:r>
        <w:rPr>
          <w:rFonts w:cs="Times New Roman"/>
        </w:rPr>
        <w:t xml:space="preserve"> by Barua and Deka (2010), </w:t>
      </w:r>
      <w:proofErr w:type="spellStart"/>
      <w:r>
        <w:rPr>
          <w:rFonts w:cs="Times New Roman"/>
        </w:rPr>
        <w:t>earthworms</w:t>
      </w:r>
      <w:proofErr w:type="spellEnd"/>
      <w:r>
        <w:rPr>
          <w:rFonts w:cs="Times New Roman"/>
        </w:rPr>
        <w:t xml:space="preserve"> </w:t>
      </w:r>
      <w:proofErr w:type="spellStart"/>
      <w:r>
        <w:rPr>
          <w:rFonts w:cs="Times New Roman"/>
        </w:rPr>
        <w:t>facilitate</w:t>
      </w:r>
      <w:proofErr w:type="spellEnd"/>
      <w:r>
        <w:rPr>
          <w:rFonts w:cs="Times New Roman"/>
        </w:rPr>
        <w:t xml:space="preserve"> </w:t>
      </w:r>
      <w:proofErr w:type="spellStart"/>
      <w:r>
        <w:rPr>
          <w:rFonts w:cs="Times New Roman"/>
        </w:rPr>
        <w:t>aeration</w:t>
      </w:r>
      <w:proofErr w:type="spellEnd"/>
      <w:r>
        <w:rPr>
          <w:rFonts w:cs="Times New Roman"/>
        </w:rPr>
        <w:t xml:space="preserve">, </w:t>
      </w:r>
      <w:proofErr w:type="spellStart"/>
      <w:r>
        <w:rPr>
          <w:rFonts w:cs="Times New Roman"/>
        </w:rPr>
        <w:t>enhance</w:t>
      </w:r>
      <w:proofErr w:type="spellEnd"/>
      <w:r>
        <w:rPr>
          <w:rFonts w:cs="Times New Roman"/>
        </w:rPr>
        <w:t xml:space="preserve"> </w:t>
      </w:r>
      <w:proofErr w:type="spellStart"/>
      <w:r>
        <w:rPr>
          <w:rFonts w:cs="Times New Roman"/>
        </w:rPr>
        <w:t>microbial</w:t>
      </w:r>
      <w:proofErr w:type="spellEnd"/>
      <w:r>
        <w:rPr>
          <w:rFonts w:cs="Times New Roman"/>
        </w:rPr>
        <w:t xml:space="preserve"> </w:t>
      </w:r>
      <w:proofErr w:type="spellStart"/>
      <w:r>
        <w:rPr>
          <w:rFonts w:cs="Times New Roman"/>
        </w:rPr>
        <w:t>variety</w:t>
      </w:r>
      <w:proofErr w:type="spellEnd"/>
      <w:r>
        <w:rPr>
          <w:rFonts w:cs="Times New Roman"/>
        </w:rPr>
        <w:t xml:space="preserve">, and </w:t>
      </w:r>
      <w:proofErr w:type="spellStart"/>
      <w:r>
        <w:rPr>
          <w:rFonts w:cs="Times New Roman"/>
        </w:rPr>
        <w:t>promote</w:t>
      </w:r>
      <w:proofErr w:type="spellEnd"/>
      <w:r>
        <w:rPr>
          <w:rFonts w:cs="Times New Roman"/>
        </w:rPr>
        <w:t xml:space="preserve"> </w:t>
      </w:r>
      <w:proofErr w:type="spellStart"/>
      <w:r>
        <w:rPr>
          <w:rFonts w:cs="Times New Roman"/>
        </w:rPr>
        <w:t>rapid</w:t>
      </w:r>
      <w:proofErr w:type="spellEnd"/>
      <w:r>
        <w:rPr>
          <w:rFonts w:cs="Times New Roman"/>
        </w:rPr>
        <w:t xml:space="preserve"> </w:t>
      </w:r>
      <w:proofErr w:type="spellStart"/>
      <w:r>
        <w:rPr>
          <w:rFonts w:cs="Times New Roman"/>
        </w:rPr>
        <w:t>degradation</w:t>
      </w:r>
      <w:proofErr w:type="spellEnd"/>
      <w:r>
        <w:rPr>
          <w:rFonts w:cs="Times New Roman"/>
        </w:rPr>
        <w:t xml:space="preserve">, and </w:t>
      </w:r>
      <w:proofErr w:type="spellStart"/>
      <w:r>
        <w:rPr>
          <w:rFonts w:cs="Times New Roman"/>
        </w:rPr>
        <w:t>vermicompost-augmented</w:t>
      </w:r>
      <w:proofErr w:type="spellEnd"/>
      <w:r>
        <w:rPr>
          <w:rFonts w:cs="Times New Roman"/>
        </w:rPr>
        <w:t xml:space="preserve"> </w:t>
      </w:r>
      <w:proofErr w:type="spellStart"/>
      <w:r>
        <w:rPr>
          <w:rFonts w:cs="Times New Roman"/>
        </w:rPr>
        <w:t>MFCs</w:t>
      </w:r>
      <w:proofErr w:type="spellEnd"/>
      <w:r>
        <w:rPr>
          <w:rFonts w:cs="Times New Roman"/>
        </w:rPr>
        <w:t xml:space="preserve"> </w:t>
      </w:r>
      <w:proofErr w:type="spellStart"/>
      <w:r>
        <w:rPr>
          <w:rFonts w:cs="Times New Roman"/>
        </w:rPr>
        <w:t>yield</w:t>
      </w:r>
      <w:proofErr w:type="spellEnd"/>
      <w:r>
        <w:rPr>
          <w:rFonts w:cs="Times New Roman"/>
        </w:rPr>
        <w:t xml:space="preserve"> </w:t>
      </w:r>
      <w:proofErr w:type="spellStart"/>
      <w:r>
        <w:rPr>
          <w:rFonts w:cs="Times New Roman"/>
        </w:rPr>
        <w:t>increased</w:t>
      </w:r>
      <w:proofErr w:type="spellEnd"/>
      <w:r>
        <w:rPr>
          <w:rFonts w:cs="Times New Roman"/>
        </w:rPr>
        <w:t xml:space="preserve"> voltage due to </w:t>
      </w:r>
      <w:proofErr w:type="spellStart"/>
      <w:r>
        <w:rPr>
          <w:rFonts w:cs="Times New Roman"/>
        </w:rPr>
        <w:t>synergistic</w:t>
      </w:r>
      <w:proofErr w:type="spellEnd"/>
      <w:r>
        <w:rPr>
          <w:rFonts w:cs="Times New Roman"/>
        </w:rPr>
        <w:t xml:space="preserve"> </w:t>
      </w:r>
      <w:proofErr w:type="spellStart"/>
      <w:r>
        <w:rPr>
          <w:rFonts w:cs="Times New Roman"/>
        </w:rPr>
        <w:t>microbial</w:t>
      </w:r>
      <w:proofErr w:type="spellEnd"/>
      <w:r>
        <w:rPr>
          <w:rFonts w:cs="Times New Roman"/>
        </w:rPr>
        <w:t xml:space="preserve"> consortia. </w:t>
      </w:r>
      <w:proofErr w:type="spellStart"/>
      <w:r>
        <w:rPr>
          <w:rFonts w:cs="Times New Roman"/>
        </w:rPr>
        <w:t>However</w:t>
      </w:r>
      <w:proofErr w:type="spellEnd"/>
      <w:r>
        <w:rPr>
          <w:rFonts w:cs="Times New Roman"/>
        </w:rPr>
        <w:t xml:space="preserve">, </w:t>
      </w:r>
      <w:proofErr w:type="spellStart"/>
      <w:r>
        <w:rPr>
          <w:rFonts w:cs="Times New Roman"/>
        </w:rPr>
        <w:t>following</w:t>
      </w:r>
      <w:proofErr w:type="spellEnd"/>
      <w:r>
        <w:rPr>
          <w:rFonts w:cs="Times New Roman"/>
        </w:rPr>
        <w:t xml:space="preserve"> Day 38, </w:t>
      </w:r>
      <w:proofErr w:type="spellStart"/>
      <w:r>
        <w:rPr>
          <w:rFonts w:cs="Times New Roman"/>
        </w:rPr>
        <w:t>both</w:t>
      </w:r>
      <w:proofErr w:type="spellEnd"/>
      <w:r>
        <w:rPr>
          <w:rFonts w:cs="Times New Roman"/>
        </w:rPr>
        <w:t xml:space="preserve"> the WMFC and VMFC </w:t>
      </w:r>
      <w:proofErr w:type="spellStart"/>
      <w:r>
        <w:rPr>
          <w:rFonts w:cs="Times New Roman"/>
        </w:rPr>
        <w:t>experienced</w:t>
      </w:r>
      <w:proofErr w:type="spellEnd"/>
      <w:r>
        <w:rPr>
          <w:rFonts w:cs="Times New Roman"/>
        </w:rPr>
        <w:t xml:space="preserve"> a </w:t>
      </w:r>
      <w:proofErr w:type="spellStart"/>
      <w:r>
        <w:rPr>
          <w:rFonts w:cs="Times New Roman"/>
        </w:rPr>
        <w:t>decline</w:t>
      </w:r>
      <w:proofErr w:type="spellEnd"/>
      <w:r>
        <w:rPr>
          <w:rFonts w:cs="Times New Roman"/>
        </w:rPr>
        <w:t xml:space="preserve"> in pH, </w:t>
      </w:r>
      <w:proofErr w:type="spellStart"/>
      <w:r>
        <w:rPr>
          <w:rFonts w:cs="Times New Roman"/>
        </w:rPr>
        <w:t>which</w:t>
      </w:r>
      <w:proofErr w:type="spellEnd"/>
      <w:r>
        <w:rPr>
          <w:rFonts w:cs="Times New Roman"/>
        </w:rPr>
        <w:t xml:space="preserve"> </w:t>
      </w:r>
      <w:proofErr w:type="spellStart"/>
      <w:r>
        <w:rPr>
          <w:rFonts w:cs="Times New Roman"/>
        </w:rPr>
        <w:t>corresponded</w:t>
      </w:r>
      <w:proofErr w:type="spellEnd"/>
      <w:r>
        <w:rPr>
          <w:rFonts w:cs="Times New Roman"/>
        </w:rPr>
        <w:t xml:space="preserve"> </w:t>
      </w:r>
      <w:proofErr w:type="spellStart"/>
      <w:r>
        <w:rPr>
          <w:rFonts w:cs="Times New Roman"/>
        </w:rPr>
        <w:t>with</w:t>
      </w:r>
      <w:proofErr w:type="spellEnd"/>
      <w:r>
        <w:rPr>
          <w:rFonts w:cs="Times New Roman"/>
        </w:rPr>
        <w:t xml:space="preserve"> a </w:t>
      </w:r>
      <w:proofErr w:type="spellStart"/>
      <w:r>
        <w:rPr>
          <w:rFonts w:cs="Times New Roman"/>
        </w:rPr>
        <w:t>reduction</w:t>
      </w:r>
      <w:proofErr w:type="spellEnd"/>
      <w:r>
        <w:rPr>
          <w:rFonts w:cs="Times New Roman"/>
        </w:rPr>
        <w:t xml:space="preserve"> in voltage.</w:t>
      </w:r>
      <w:r>
        <w:t xml:space="preserve"> </w:t>
      </w:r>
    </w:p>
    <w:p w14:paraId="26BA1F78" w14:textId="04B14ECB" w:rsidR="000235E5" w:rsidRPr="00AE3389" w:rsidRDefault="000235E5" w:rsidP="000235E5">
      <w:pPr>
        <w:ind w:firstLine="426"/>
        <w:jc w:val="thaiDistribute"/>
        <w:rPr>
          <w:rFonts w:cs="Times New Roman"/>
          <w:b/>
          <w:bCs/>
        </w:rPr>
      </w:pPr>
      <w:proofErr w:type="gramStart"/>
      <w:r>
        <w:rPr>
          <w:rFonts w:cs="Times New Roman"/>
        </w:rPr>
        <w:t>pH</w:t>
      </w:r>
      <w:proofErr w:type="gramEnd"/>
      <w:r>
        <w:rPr>
          <w:rFonts w:cs="Times New Roman"/>
        </w:rPr>
        <w:t xml:space="preserve"> </w:t>
      </w:r>
      <w:proofErr w:type="spellStart"/>
      <w:r>
        <w:rPr>
          <w:rFonts w:cs="Times New Roman"/>
        </w:rPr>
        <w:t>is</w:t>
      </w:r>
      <w:proofErr w:type="spellEnd"/>
      <w:r>
        <w:rPr>
          <w:rFonts w:cs="Times New Roman"/>
        </w:rPr>
        <w:t xml:space="preserve"> a crucial </w:t>
      </w:r>
      <w:proofErr w:type="spellStart"/>
      <w:r>
        <w:rPr>
          <w:rFonts w:cs="Times New Roman"/>
        </w:rPr>
        <w:t>determinant</w:t>
      </w:r>
      <w:proofErr w:type="spellEnd"/>
      <w:r>
        <w:rPr>
          <w:rFonts w:cs="Times New Roman"/>
        </w:rPr>
        <w:t xml:space="preserve"> </w:t>
      </w:r>
      <w:proofErr w:type="spellStart"/>
      <w:r>
        <w:rPr>
          <w:rFonts w:cs="Times New Roman"/>
        </w:rPr>
        <w:t>that</w:t>
      </w:r>
      <w:proofErr w:type="spellEnd"/>
      <w:r>
        <w:rPr>
          <w:rFonts w:cs="Times New Roman"/>
        </w:rPr>
        <w:t xml:space="preserve"> </w:t>
      </w:r>
      <w:proofErr w:type="spellStart"/>
      <w:r>
        <w:rPr>
          <w:rFonts w:cs="Times New Roman"/>
        </w:rPr>
        <w:t>directly</w:t>
      </w:r>
      <w:proofErr w:type="spellEnd"/>
      <w:r>
        <w:rPr>
          <w:rFonts w:cs="Times New Roman"/>
        </w:rPr>
        <w:t xml:space="preserve"> affects </w:t>
      </w:r>
      <w:proofErr w:type="spellStart"/>
      <w:r>
        <w:rPr>
          <w:rFonts w:cs="Times New Roman"/>
        </w:rPr>
        <w:t>microbial</w:t>
      </w:r>
      <w:proofErr w:type="spellEnd"/>
      <w:r>
        <w:rPr>
          <w:rFonts w:cs="Times New Roman"/>
        </w:rPr>
        <w:t xml:space="preserve"> </w:t>
      </w:r>
      <w:proofErr w:type="spellStart"/>
      <w:r>
        <w:rPr>
          <w:rFonts w:cs="Times New Roman"/>
        </w:rPr>
        <w:t>metabolic</w:t>
      </w:r>
      <w:proofErr w:type="spellEnd"/>
      <w:r>
        <w:rPr>
          <w:rFonts w:cs="Times New Roman"/>
        </w:rPr>
        <w:t xml:space="preserve"> </w:t>
      </w:r>
      <w:proofErr w:type="spellStart"/>
      <w:r>
        <w:rPr>
          <w:rFonts w:cs="Times New Roman"/>
        </w:rPr>
        <w:t>activity</w:t>
      </w:r>
      <w:proofErr w:type="spellEnd"/>
      <w:r>
        <w:rPr>
          <w:rFonts w:cs="Times New Roman"/>
        </w:rPr>
        <w:t xml:space="preserve"> in MFC </w:t>
      </w:r>
      <w:proofErr w:type="spellStart"/>
      <w:r>
        <w:rPr>
          <w:rFonts w:cs="Times New Roman"/>
        </w:rPr>
        <w:t>systems</w:t>
      </w:r>
      <w:proofErr w:type="spellEnd"/>
      <w:r>
        <w:rPr>
          <w:rFonts w:cs="Times New Roman"/>
        </w:rPr>
        <w:t xml:space="preserve">. The </w:t>
      </w:r>
      <w:proofErr w:type="spellStart"/>
      <w:r>
        <w:rPr>
          <w:rFonts w:cs="Times New Roman"/>
        </w:rPr>
        <w:t>majority</w:t>
      </w:r>
      <w:proofErr w:type="spellEnd"/>
      <w:r>
        <w:rPr>
          <w:rFonts w:cs="Times New Roman"/>
        </w:rPr>
        <w:t xml:space="preserve"> of </w:t>
      </w:r>
      <w:proofErr w:type="spellStart"/>
      <w:r>
        <w:rPr>
          <w:rFonts w:cs="Times New Roman"/>
        </w:rPr>
        <w:t>electrogenic</w:t>
      </w:r>
      <w:proofErr w:type="spellEnd"/>
      <w:r>
        <w:rPr>
          <w:rFonts w:cs="Times New Roman"/>
        </w:rPr>
        <w:t xml:space="preserve"> </w:t>
      </w:r>
      <w:proofErr w:type="spellStart"/>
      <w:r>
        <w:rPr>
          <w:rFonts w:cs="Times New Roman"/>
        </w:rPr>
        <w:t>bacteria</w:t>
      </w:r>
      <w:proofErr w:type="spellEnd"/>
      <w:r>
        <w:rPr>
          <w:rFonts w:cs="Times New Roman"/>
        </w:rPr>
        <w:t xml:space="preserve"> </w:t>
      </w:r>
      <w:proofErr w:type="spellStart"/>
      <w:r>
        <w:rPr>
          <w:rFonts w:cs="Times New Roman"/>
        </w:rPr>
        <w:t>exhibit</w:t>
      </w:r>
      <w:proofErr w:type="spellEnd"/>
      <w:r>
        <w:rPr>
          <w:rFonts w:cs="Times New Roman"/>
        </w:rPr>
        <w:t xml:space="preserve"> optimal performance </w:t>
      </w:r>
      <w:proofErr w:type="spellStart"/>
      <w:r>
        <w:rPr>
          <w:rFonts w:cs="Times New Roman"/>
        </w:rPr>
        <w:t>under</w:t>
      </w:r>
      <w:proofErr w:type="spellEnd"/>
      <w:r>
        <w:rPr>
          <w:rFonts w:cs="Times New Roman"/>
        </w:rPr>
        <w:t xml:space="preserve"> neutral conditions, </w:t>
      </w:r>
      <w:proofErr w:type="spellStart"/>
      <w:r>
        <w:rPr>
          <w:rFonts w:cs="Times New Roman"/>
        </w:rPr>
        <w:t>specifically</w:t>
      </w:r>
      <w:proofErr w:type="spellEnd"/>
      <w:r>
        <w:rPr>
          <w:rFonts w:cs="Times New Roman"/>
        </w:rPr>
        <w:t xml:space="preserve"> </w:t>
      </w:r>
      <w:proofErr w:type="spellStart"/>
      <w:r>
        <w:rPr>
          <w:rFonts w:cs="Times New Roman"/>
        </w:rPr>
        <w:t>within</w:t>
      </w:r>
      <w:proofErr w:type="spellEnd"/>
      <w:r>
        <w:rPr>
          <w:rFonts w:cs="Times New Roman"/>
        </w:rPr>
        <w:t xml:space="preserve"> the pH range of 6.5 to 7.5. </w:t>
      </w:r>
      <w:proofErr w:type="spellStart"/>
      <w:r>
        <w:rPr>
          <w:rFonts w:cs="Times New Roman"/>
        </w:rPr>
        <w:t>When</w:t>
      </w:r>
      <w:proofErr w:type="spellEnd"/>
      <w:r>
        <w:rPr>
          <w:rFonts w:cs="Times New Roman"/>
        </w:rPr>
        <w:t xml:space="preserve"> pH </w:t>
      </w:r>
      <w:proofErr w:type="spellStart"/>
      <w:r>
        <w:rPr>
          <w:rFonts w:cs="Times New Roman"/>
        </w:rPr>
        <w:t>levels</w:t>
      </w:r>
      <w:proofErr w:type="spellEnd"/>
      <w:r>
        <w:rPr>
          <w:rFonts w:cs="Times New Roman"/>
        </w:rPr>
        <w:t xml:space="preserve"> are </w:t>
      </w:r>
      <w:proofErr w:type="spellStart"/>
      <w:r>
        <w:rPr>
          <w:rFonts w:cs="Times New Roman"/>
        </w:rPr>
        <w:t>excessively</w:t>
      </w:r>
      <w:proofErr w:type="spellEnd"/>
      <w:r>
        <w:rPr>
          <w:rFonts w:cs="Times New Roman"/>
        </w:rPr>
        <w:t xml:space="preserve"> </w:t>
      </w:r>
      <w:proofErr w:type="spellStart"/>
      <w:r>
        <w:rPr>
          <w:rFonts w:cs="Times New Roman"/>
        </w:rPr>
        <w:t>acidic</w:t>
      </w:r>
      <w:proofErr w:type="spellEnd"/>
      <w:r>
        <w:rPr>
          <w:rFonts w:cs="Times New Roman"/>
        </w:rPr>
        <w:t xml:space="preserve">, </w:t>
      </w:r>
      <w:proofErr w:type="spellStart"/>
      <w:r>
        <w:rPr>
          <w:rFonts w:cs="Times New Roman"/>
        </w:rPr>
        <w:t>microbial</w:t>
      </w:r>
      <w:proofErr w:type="spellEnd"/>
      <w:r>
        <w:rPr>
          <w:rFonts w:cs="Times New Roman"/>
        </w:rPr>
        <w:t xml:space="preserve"> respiration </w:t>
      </w:r>
      <w:proofErr w:type="spellStart"/>
      <w:r>
        <w:rPr>
          <w:rFonts w:cs="Times New Roman"/>
        </w:rPr>
        <w:t>is</w:t>
      </w:r>
      <w:proofErr w:type="spellEnd"/>
      <w:r>
        <w:rPr>
          <w:rFonts w:cs="Times New Roman"/>
        </w:rPr>
        <w:t xml:space="preserve"> </w:t>
      </w:r>
      <w:proofErr w:type="spellStart"/>
      <w:r>
        <w:rPr>
          <w:rFonts w:cs="Times New Roman"/>
        </w:rPr>
        <w:t>inhibited</w:t>
      </w:r>
      <w:proofErr w:type="spellEnd"/>
      <w:r>
        <w:rPr>
          <w:rFonts w:cs="Times New Roman"/>
        </w:rPr>
        <w:t xml:space="preserve">, </w:t>
      </w:r>
      <w:proofErr w:type="spellStart"/>
      <w:r>
        <w:rPr>
          <w:rFonts w:cs="Times New Roman"/>
        </w:rPr>
        <w:t>leading</w:t>
      </w:r>
      <w:proofErr w:type="spellEnd"/>
      <w:r>
        <w:rPr>
          <w:rFonts w:cs="Times New Roman"/>
        </w:rPr>
        <w:t xml:space="preserve"> to </w:t>
      </w:r>
      <w:proofErr w:type="spellStart"/>
      <w:r>
        <w:rPr>
          <w:rFonts w:cs="Times New Roman"/>
        </w:rPr>
        <w:t>decreased</w:t>
      </w:r>
      <w:proofErr w:type="spellEnd"/>
      <w:r>
        <w:rPr>
          <w:rFonts w:cs="Times New Roman"/>
        </w:rPr>
        <w:t xml:space="preserve"> </w:t>
      </w:r>
      <w:proofErr w:type="spellStart"/>
      <w:r>
        <w:rPr>
          <w:rFonts w:cs="Times New Roman"/>
        </w:rPr>
        <w:t>electron</w:t>
      </w:r>
      <w:proofErr w:type="spellEnd"/>
      <w:r>
        <w:rPr>
          <w:rFonts w:cs="Times New Roman"/>
        </w:rPr>
        <w:t xml:space="preserve"> production for </w:t>
      </w:r>
      <w:proofErr w:type="spellStart"/>
      <w:r>
        <w:rPr>
          <w:rFonts w:cs="Times New Roman"/>
        </w:rPr>
        <w:t>energy</w:t>
      </w:r>
      <w:proofErr w:type="spellEnd"/>
      <w:r>
        <w:rPr>
          <w:rFonts w:cs="Times New Roman"/>
        </w:rPr>
        <w:t xml:space="preserve"> </w:t>
      </w:r>
      <w:proofErr w:type="spellStart"/>
      <w:r>
        <w:rPr>
          <w:rFonts w:cs="Times New Roman"/>
        </w:rPr>
        <w:t>generation</w:t>
      </w:r>
      <w:proofErr w:type="spellEnd"/>
      <w:r>
        <w:rPr>
          <w:rFonts w:cs="Times New Roman"/>
        </w:rPr>
        <w:t xml:space="preserve">. The </w:t>
      </w:r>
      <w:proofErr w:type="spellStart"/>
      <w:r>
        <w:rPr>
          <w:rFonts w:cs="Times New Roman"/>
        </w:rPr>
        <w:t>findings</w:t>
      </w:r>
      <w:proofErr w:type="spellEnd"/>
      <w:r>
        <w:rPr>
          <w:rFonts w:cs="Times New Roman"/>
        </w:rPr>
        <w:t xml:space="preserve"> of </w:t>
      </w:r>
      <w:proofErr w:type="spellStart"/>
      <w:r>
        <w:rPr>
          <w:rFonts w:cs="Times New Roman"/>
        </w:rPr>
        <w:t>this</w:t>
      </w:r>
      <w:proofErr w:type="spellEnd"/>
      <w:r>
        <w:rPr>
          <w:rFonts w:cs="Times New Roman"/>
        </w:rPr>
        <w:t xml:space="preserve"> </w:t>
      </w:r>
      <w:proofErr w:type="spellStart"/>
      <w:r>
        <w:rPr>
          <w:rFonts w:cs="Times New Roman"/>
        </w:rPr>
        <w:t>study</w:t>
      </w:r>
      <w:proofErr w:type="spellEnd"/>
      <w:r>
        <w:rPr>
          <w:rFonts w:cs="Times New Roman"/>
        </w:rPr>
        <w:t xml:space="preserve"> </w:t>
      </w:r>
      <w:proofErr w:type="spellStart"/>
      <w:r>
        <w:rPr>
          <w:rFonts w:cs="Times New Roman"/>
        </w:rPr>
        <w:t>demonstrated</w:t>
      </w:r>
      <w:proofErr w:type="spellEnd"/>
      <w:r>
        <w:rPr>
          <w:rFonts w:cs="Times New Roman"/>
        </w:rPr>
        <w:t xml:space="preserve"> voltage </w:t>
      </w:r>
      <w:proofErr w:type="spellStart"/>
      <w:r>
        <w:rPr>
          <w:rFonts w:cs="Times New Roman"/>
        </w:rPr>
        <w:t>recovery</w:t>
      </w:r>
      <w:proofErr w:type="spellEnd"/>
      <w:r>
        <w:rPr>
          <w:rFonts w:cs="Times New Roman"/>
        </w:rPr>
        <w:t xml:space="preserve"> to </w:t>
      </w:r>
      <w:proofErr w:type="spellStart"/>
      <w:r>
        <w:rPr>
          <w:rFonts w:cs="Times New Roman"/>
        </w:rPr>
        <w:t>nearly</w:t>
      </w:r>
      <w:proofErr w:type="spellEnd"/>
      <w:r>
        <w:rPr>
          <w:rFonts w:cs="Times New Roman"/>
        </w:rPr>
        <w:t xml:space="preserve"> neutral pH </w:t>
      </w:r>
      <w:proofErr w:type="spellStart"/>
      <w:r>
        <w:rPr>
          <w:rFonts w:cs="Times New Roman"/>
        </w:rPr>
        <w:t>levels</w:t>
      </w:r>
      <w:proofErr w:type="spellEnd"/>
      <w:r>
        <w:rPr>
          <w:rFonts w:cs="Times New Roman"/>
        </w:rPr>
        <w:t xml:space="preserve">, </w:t>
      </w:r>
      <w:proofErr w:type="spellStart"/>
      <w:r>
        <w:rPr>
          <w:rFonts w:cs="Times New Roman"/>
        </w:rPr>
        <w:t>highlighting</w:t>
      </w:r>
      <w:proofErr w:type="spellEnd"/>
      <w:r>
        <w:rPr>
          <w:rFonts w:cs="Times New Roman"/>
        </w:rPr>
        <w:t xml:space="preserve"> the </w:t>
      </w:r>
      <w:proofErr w:type="spellStart"/>
      <w:r>
        <w:rPr>
          <w:rFonts w:cs="Times New Roman"/>
        </w:rPr>
        <w:t>imperative</w:t>
      </w:r>
      <w:proofErr w:type="spellEnd"/>
      <w:r>
        <w:rPr>
          <w:rFonts w:cs="Times New Roman"/>
        </w:rPr>
        <w:t xml:space="preserve"> of </w:t>
      </w:r>
      <w:proofErr w:type="spellStart"/>
      <w:r>
        <w:rPr>
          <w:rFonts w:cs="Times New Roman"/>
        </w:rPr>
        <w:t>balanced</w:t>
      </w:r>
      <w:proofErr w:type="spellEnd"/>
      <w:r>
        <w:rPr>
          <w:rFonts w:cs="Times New Roman"/>
        </w:rPr>
        <w:t xml:space="preserve"> pH in </w:t>
      </w:r>
      <w:proofErr w:type="spellStart"/>
      <w:r>
        <w:rPr>
          <w:rFonts w:cs="Times New Roman"/>
        </w:rPr>
        <w:t>enhancing</w:t>
      </w:r>
      <w:proofErr w:type="spellEnd"/>
      <w:r>
        <w:rPr>
          <w:rFonts w:cs="Times New Roman"/>
        </w:rPr>
        <w:t xml:space="preserve"> </w:t>
      </w:r>
      <w:proofErr w:type="spellStart"/>
      <w:r>
        <w:rPr>
          <w:rFonts w:cs="Times New Roman"/>
        </w:rPr>
        <w:t>microbial</w:t>
      </w:r>
      <w:proofErr w:type="spellEnd"/>
      <w:r>
        <w:rPr>
          <w:rFonts w:cs="Times New Roman"/>
        </w:rPr>
        <w:t xml:space="preserve"> </w:t>
      </w:r>
      <w:proofErr w:type="spellStart"/>
      <w:r>
        <w:rPr>
          <w:rFonts w:cs="Times New Roman"/>
        </w:rPr>
        <w:t>activity</w:t>
      </w:r>
      <w:proofErr w:type="spellEnd"/>
      <w:r>
        <w:rPr>
          <w:rFonts w:cs="Times New Roman"/>
        </w:rPr>
        <w:t xml:space="preserve"> and MFC performance. This </w:t>
      </w:r>
      <w:proofErr w:type="gramStart"/>
      <w:r>
        <w:rPr>
          <w:rFonts w:cs="Times New Roman"/>
        </w:rPr>
        <w:t>corresponds</w:t>
      </w:r>
      <w:proofErr w:type="gramEnd"/>
      <w:r>
        <w:rPr>
          <w:rFonts w:cs="Times New Roman"/>
        </w:rPr>
        <w:t xml:space="preserve"> </w:t>
      </w:r>
      <w:proofErr w:type="spellStart"/>
      <w:r>
        <w:rPr>
          <w:rFonts w:cs="Times New Roman"/>
        </w:rPr>
        <w:t>with</w:t>
      </w:r>
      <w:proofErr w:type="spellEnd"/>
      <w:r>
        <w:rPr>
          <w:rFonts w:cs="Times New Roman"/>
        </w:rPr>
        <w:t xml:space="preserve"> the </w:t>
      </w:r>
      <w:proofErr w:type="spellStart"/>
      <w:r>
        <w:rPr>
          <w:rFonts w:cs="Times New Roman"/>
        </w:rPr>
        <w:t>findings</w:t>
      </w:r>
      <w:proofErr w:type="spellEnd"/>
      <w:r>
        <w:rPr>
          <w:rFonts w:cs="Times New Roman"/>
        </w:rPr>
        <w:t xml:space="preserve"> of </w:t>
      </w:r>
      <w:proofErr w:type="spellStart"/>
      <w:r>
        <w:rPr>
          <w:rFonts w:cs="Times New Roman"/>
        </w:rPr>
        <w:t>Abourached</w:t>
      </w:r>
      <w:proofErr w:type="spellEnd"/>
      <w:r>
        <w:rPr>
          <w:rFonts w:cs="Times New Roman"/>
        </w:rPr>
        <w:t xml:space="preserve"> </w:t>
      </w:r>
      <w:r>
        <w:rPr>
          <w:rFonts w:cs="Times New Roman"/>
          <w:i/>
          <w:iCs/>
        </w:rPr>
        <w:t>et al</w:t>
      </w:r>
      <w:r>
        <w:rPr>
          <w:rFonts w:cs="Times New Roman"/>
        </w:rPr>
        <w:t xml:space="preserve">. (2014), </w:t>
      </w:r>
      <w:proofErr w:type="spellStart"/>
      <w:r>
        <w:rPr>
          <w:rFonts w:cs="Times New Roman"/>
        </w:rPr>
        <w:t>who</w:t>
      </w:r>
      <w:proofErr w:type="spellEnd"/>
      <w:r>
        <w:rPr>
          <w:rFonts w:cs="Times New Roman"/>
        </w:rPr>
        <w:t xml:space="preserve"> </w:t>
      </w:r>
      <w:proofErr w:type="spellStart"/>
      <w:r>
        <w:rPr>
          <w:rFonts w:cs="Times New Roman"/>
        </w:rPr>
        <w:t>emphasized</w:t>
      </w:r>
      <w:proofErr w:type="spellEnd"/>
      <w:r>
        <w:rPr>
          <w:rFonts w:cs="Times New Roman"/>
        </w:rPr>
        <w:t xml:space="preserve"> </w:t>
      </w:r>
      <w:proofErr w:type="spellStart"/>
      <w:r>
        <w:rPr>
          <w:rFonts w:cs="Times New Roman"/>
        </w:rPr>
        <w:t>that</w:t>
      </w:r>
      <w:proofErr w:type="spellEnd"/>
      <w:r>
        <w:rPr>
          <w:rFonts w:cs="Times New Roman"/>
        </w:rPr>
        <w:t xml:space="preserve"> pH </w:t>
      </w:r>
      <w:proofErr w:type="spellStart"/>
      <w:r>
        <w:rPr>
          <w:rFonts w:cs="Times New Roman"/>
        </w:rPr>
        <w:t>levels</w:t>
      </w:r>
      <w:proofErr w:type="spellEnd"/>
      <w:r>
        <w:rPr>
          <w:rFonts w:cs="Times New Roman"/>
        </w:rPr>
        <w:t xml:space="preserve"> </w:t>
      </w:r>
      <w:proofErr w:type="spellStart"/>
      <w:r>
        <w:rPr>
          <w:rFonts w:cs="Times New Roman"/>
        </w:rPr>
        <w:t>below</w:t>
      </w:r>
      <w:proofErr w:type="spellEnd"/>
      <w:r>
        <w:rPr>
          <w:rFonts w:cs="Times New Roman"/>
        </w:rPr>
        <w:t xml:space="preserve"> neutral </w:t>
      </w:r>
      <w:proofErr w:type="spellStart"/>
      <w:r>
        <w:rPr>
          <w:rFonts w:cs="Times New Roman"/>
        </w:rPr>
        <w:t>impede</w:t>
      </w:r>
      <w:proofErr w:type="spellEnd"/>
      <w:r>
        <w:rPr>
          <w:rFonts w:cs="Times New Roman"/>
        </w:rPr>
        <w:t xml:space="preserve"> </w:t>
      </w:r>
      <w:proofErr w:type="spellStart"/>
      <w:r>
        <w:rPr>
          <w:rFonts w:cs="Times New Roman"/>
        </w:rPr>
        <w:t>microbial</w:t>
      </w:r>
      <w:proofErr w:type="spellEnd"/>
      <w:r>
        <w:rPr>
          <w:rFonts w:cs="Times New Roman"/>
        </w:rPr>
        <w:t xml:space="preserve"> </w:t>
      </w:r>
      <w:proofErr w:type="spellStart"/>
      <w:r>
        <w:rPr>
          <w:rFonts w:cs="Times New Roman"/>
        </w:rPr>
        <w:t>metabolic</w:t>
      </w:r>
      <w:proofErr w:type="spellEnd"/>
      <w:r>
        <w:rPr>
          <w:rFonts w:cs="Times New Roman"/>
        </w:rPr>
        <w:t xml:space="preserve"> </w:t>
      </w:r>
      <w:proofErr w:type="spellStart"/>
      <w:r>
        <w:rPr>
          <w:rFonts w:cs="Times New Roman"/>
        </w:rPr>
        <w:t>activity</w:t>
      </w:r>
      <w:proofErr w:type="spellEnd"/>
      <w:r>
        <w:rPr>
          <w:rFonts w:cs="Times New Roman"/>
        </w:rPr>
        <w:t xml:space="preserve">, </w:t>
      </w:r>
      <w:proofErr w:type="spellStart"/>
      <w:r>
        <w:rPr>
          <w:rFonts w:cs="Times New Roman"/>
        </w:rPr>
        <w:t>hinder</w:t>
      </w:r>
      <w:proofErr w:type="spellEnd"/>
      <w:r>
        <w:rPr>
          <w:rFonts w:cs="Times New Roman"/>
        </w:rPr>
        <w:t xml:space="preserve"> proton </w:t>
      </w:r>
      <w:proofErr w:type="spellStart"/>
      <w:r>
        <w:rPr>
          <w:rFonts w:cs="Times New Roman"/>
        </w:rPr>
        <w:t>transfer</w:t>
      </w:r>
      <w:proofErr w:type="spellEnd"/>
      <w:r>
        <w:rPr>
          <w:rFonts w:cs="Times New Roman"/>
        </w:rPr>
        <w:t xml:space="preserve">, and </w:t>
      </w:r>
      <w:proofErr w:type="spellStart"/>
      <w:r>
        <w:rPr>
          <w:rFonts w:cs="Times New Roman"/>
        </w:rPr>
        <w:t>elevate</w:t>
      </w:r>
      <w:proofErr w:type="spellEnd"/>
      <w:r>
        <w:rPr>
          <w:rFonts w:cs="Times New Roman"/>
        </w:rPr>
        <w:t xml:space="preserve"> </w:t>
      </w:r>
      <w:proofErr w:type="spellStart"/>
      <w:r>
        <w:rPr>
          <w:rFonts w:cs="Times New Roman"/>
        </w:rPr>
        <w:t>internal</w:t>
      </w:r>
      <w:proofErr w:type="spellEnd"/>
      <w:r>
        <w:rPr>
          <w:rFonts w:cs="Times New Roman"/>
        </w:rPr>
        <w:t xml:space="preserve"> </w:t>
      </w:r>
      <w:proofErr w:type="spellStart"/>
      <w:r>
        <w:rPr>
          <w:rFonts w:cs="Times New Roman"/>
        </w:rPr>
        <w:t>resistance</w:t>
      </w:r>
      <w:proofErr w:type="spellEnd"/>
      <w:r>
        <w:rPr>
          <w:rFonts w:cs="Times New Roman"/>
        </w:rPr>
        <w:t xml:space="preserve">, </w:t>
      </w:r>
      <w:proofErr w:type="spellStart"/>
      <w:r>
        <w:rPr>
          <w:rFonts w:cs="Times New Roman"/>
        </w:rPr>
        <w:t>ultimately</w:t>
      </w:r>
      <w:proofErr w:type="spellEnd"/>
      <w:r>
        <w:rPr>
          <w:rFonts w:cs="Times New Roman"/>
        </w:rPr>
        <w:t xml:space="preserve"> </w:t>
      </w:r>
      <w:proofErr w:type="spellStart"/>
      <w:r>
        <w:rPr>
          <w:rFonts w:cs="Times New Roman"/>
        </w:rPr>
        <w:t>reducing</w:t>
      </w:r>
      <w:proofErr w:type="spellEnd"/>
      <w:r>
        <w:rPr>
          <w:rFonts w:cs="Times New Roman"/>
        </w:rPr>
        <w:t xml:space="preserve"> voltage </w:t>
      </w:r>
      <w:proofErr w:type="spellStart"/>
      <w:r>
        <w:rPr>
          <w:rFonts w:cs="Times New Roman"/>
        </w:rPr>
        <w:t>generation</w:t>
      </w:r>
      <w:proofErr w:type="spellEnd"/>
      <w:r>
        <w:rPr>
          <w:rFonts w:cs="Times New Roman"/>
        </w:rPr>
        <w:t xml:space="preserve"> (Yang </w:t>
      </w:r>
      <w:r>
        <w:rPr>
          <w:rFonts w:cs="Times New Roman"/>
          <w:i/>
          <w:iCs/>
        </w:rPr>
        <w:t>et al</w:t>
      </w:r>
      <w:r>
        <w:rPr>
          <w:rFonts w:cs="Times New Roman"/>
        </w:rPr>
        <w:t>., 2016).</w:t>
      </w:r>
      <w:r>
        <w:t xml:space="preserve"> A </w:t>
      </w:r>
      <w:proofErr w:type="spellStart"/>
      <w:r>
        <w:t>favourable</w:t>
      </w:r>
      <w:proofErr w:type="spellEnd"/>
      <w:r>
        <w:t xml:space="preserve"> </w:t>
      </w:r>
      <w:proofErr w:type="spellStart"/>
      <w:r>
        <w:t>correlation</w:t>
      </w:r>
      <w:proofErr w:type="spellEnd"/>
      <w:r>
        <w:t xml:space="preserve"> </w:t>
      </w:r>
      <w:proofErr w:type="spellStart"/>
      <w:r>
        <w:t>existed</w:t>
      </w:r>
      <w:proofErr w:type="spellEnd"/>
      <w:r>
        <w:t xml:space="preserve"> </w:t>
      </w:r>
      <w:proofErr w:type="spellStart"/>
      <w:r>
        <w:t>between</w:t>
      </w:r>
      <w:proofErr w:type="spellEnd"/>
      <w:r>
        <w:t xml:space="preserve"> neutral pH conditions and </w:t>
      </w:r>
      <w:proofErr w:type="spellStart"/>
      <w:r>
        <w:rPr>
          <w:rFonts w:cs="Times New Roman"/>
        </w:rPr>
        <w:t>enhanced</w:t>
      </w:r>
      <w:proofErr w:type="spellEnd"/>
      <w:r>
        <w:rPr>
          <w:rFonts w:cs="Times New Roman"/>
        </w:rPr>
        <w:t xml:space="preserve"> power output in </w:t>
      </w:r>
      <w:proofErr w:type="spellStart"/>
      <w:r>
        <w:rPr>
          <w:rFonts w:cs="Times New Roman"/>
        </w:rPr>
        <w:t>microbial</w:t>
      </w:r>
      <w:proofErr w:type="spellEnd"/>
      <w:r>
        <w:rPr>
          <w:rFonts w:cs="Times New Roman"/>
        </w:rPr>
        <w:t xml:space="preserve"> </w:t>
      </w:r>
      <w:proofErr w:type="spellStart"/>
      <w:r>
        <w:rPr>
          <w:rFonts w:cs="Times New Roman"/>
        </w:rPr>
        <w:t>electrochemical</w:t>
      </w:r>
      <w:proofErr w:type="spellEnd"/>
      <w:r>
        <w:rPr>
          <w:rFonts w:cs="Times New Roman"/>
        </w:rPr>
        <w:t xml:space="preserve"> </w:t>
      </w:r>
      <w:proofErr w:type="spellStart"/>
      <w:r>
        <w:rPr>
          <w:rFonts w:cs="Times New Roman"/>
        </w:rPr>
        <w:t>systems</w:t>
      </w:r>
      <w:proofErr w:type="spellEnd"/>
      <w:r>
        <w:rPr>
          <w:rFonts w:cs="Times New Roman"/>
        </w:rPr>
        <w:t xml:space="preserve">. Malaeb </w:t>
      </w:r>
      <w:r>
        <w:rPr>
          <w:rFonts w:cs="Times New Roman"/>
          <w:i/>
          <w:iCs/>
        </w:rPr>
        <w:t>et al</w:t>
      </w:r>
      <w:r>
        <w:rPr>
          <w:rFonts w:cs="Times New Roman"/>
        </w:rPr>
        <w:t xml:space="preserve">. (2013) </w:t>
      </w:r>
      <w:proofErr w:type="spellStart"/>
      <w:r>
        <w:rPr>
          <w:rFonts w:cs="Times New Roman"/>
        </w:rPr>
        <w:t>confirmed</w:t>
      </w:r>
      <w:proofErr w:type="spellEnd"/>
      <w:r>
        <w:rPr>
          <w:rFonts w:cs="Times New Roman"/>
        </w:rPr>
        <w:t xml:space="preserve"> </w:t>
      </w:r>
      <w:proofErr w:type="spellStart"/>
      <w:r>
        <w:rPr>
          <w:rFonts w:cs="Times New Roman"/>
        </w:rPr>
        <w:t>that</w:t>
      </w:r>
      <w:proofErr w:type="spellEnd"/>
      <w:r>
        <w:rPr>
          <w:rFonts w:cs="Times New Roman"/>
        </w:rPr>
        <w:t xml:space="preserve"> a pH range of 6.5 to 7.5 </w:t>
      </w:r>
      <w:proofErr w:type="spellStart"/>
      <w:r>
        <w:rPr>
          <w:rFonts w:cs="Times New Roman"/>
        </w:rPr>
        <w:t>provides</w:t>
      </w:r>
      <w:proofErr w:type="spellEnd"/>
      <w:r>
        <w:rPr>
          <w:rFonts w:cs="Times New Roman"/>
        </w:rPr>
        <w:t xml:space="preserve"> excellent conditions for the </w:t>
      </w:r>
      <w:proofErr w:type="spellStart"/>
      <w:r>
        <w:rPr>
          <w:rFonts w:cs="Times New Roman"/>
        </w:rPr>
        <w:t>proliferation</w:t>
      </w:r>
      <w:proofErr w:type="spellEnd"/>
      <w:r>
        <w:rPr>
          <w:rFonts w:cs="Times New Roman"/>
        </w:rPr>
        <w:t xml:space="preserve"> of Ex-</w:t>
      </w:r>
      <w:proofErr w:type="spellStart"/>
      <w:r>
        <w:rPr>
          <w:rFonts w:cs="Times New Roman"/>
        </w:rPr>
        <w:t>electrogenic</w:t>
      </w:r>
      <w:proofErr w:type="spellEnd"/>
      <w:r>
        <w:rPr>
          <w:rFonts w:cs="Times New Roman"/>
        </w:rPr>
        <w:t xml:space="preserve"> </w:t>
      </w:r>
      <w:proofErr w:type="spellStart"/>
      <w:r>
        <w:rPr>
          <w:rFonts w:cs="Times New Roman"/>
        </w:rPr>
        <w:t>bacteria</w:t>
      </w:r>
      <w:proofErr w:type="spellEnd"/>
      <w:r>
        <w:rPr>
          <w:rFonts w:cs="Times New Roman"/>
        </w:rPr>
        <w:t xml:space="preserve"> and the </w:t>
      </w:r>
      <w:proofErr w:type="spellStart"/>
      <w:r>
        <w:rPr>
          <w:rFonts w:cs="Times New Roman"/>
        </w:rPr>
        <w:t>successful</w:t>
      </w:r>
      <w:proofErr w:type="spellEnd"/>
      <w:r>
        <w:rPr>
          <w:rFonts w:cs="Times New Roman"/>
        </w:rPr>
        <w:t xml:space="preserve"> progression of </w:t>
      </w:r>
      <w:proofErr w:type="spellStart"/>
      <w:r>
        <w:rPr>
          <w:rFonts w:cs="Times New Roman"/>
        </w:rPr>
        <w:t>electrochemical</w:t>
      </w:r>
      <w:proofErr w:type="spellEnd"/>
      <w:r>
        <w:rPr>
          <w:rFonts w:cs="Times New Roman"/>
        </w:rPr>
        <w:t xml:space="preserve"> </w:t>
      </w:r>
      <w:proofErr w:type="spellStart"/>
      <w:r>
        <w:rPr>
          <w:rFonts w:cs="Times New Roman"/>
        </w:rPr>
        <w:t>processes</w:t>
      </w:r>
      <w:proofErr w:type="spellEnd"/>
      <w:r>
        <w:rPr>
          <w:rFonts w:cs="Times New Roman"/>
        </w:rPr>
        <w:t xml:space="preserve"> at the anode (Amendola and Amit, 2022).</w:t>
      </w:r>
    </w:p>
    <w:p w14:paraId="661CC740" w14:textId="76440EEF" w:rsidR="00941E6E" w:rsidRPr="00AE3389" w:rsidRDefault="00941E6E" w:rsidP="00941E6E">
      <w:pPr>
        <w:ind w:firstLine="425"/>
        <w:jc w:val="thaiDistribute"/>
      </w:pPr>
      <w:r>
        <w:rPr>
          <w:rFonts w:cs="Times New Roman"/>
        </w:rPr>
        <w:t xml:space="preserve">Ambient </w:t>
      </w:r>
      <w:proofErr w:type="spellStart"/>
      <w:r>
        <w:rPr>
          <w:rFonts w:cs="Times New Roman"/>
        </w:rPr>
        <w:t>temperature</w:t>
      </w:r>
      <w:proofErr w:type="spellEnd"/>
      <w:r>
        <w:rPr>
          <w:rFonts w:cs="Times New Roman"/>
        </w:rPr>
        <w:t xml:space="preserve"> and </w:t>
      </w:r>
      <w:proofErr w:type="spellStart"/>
      <w:r>
        <w:rPr>
          <w:rFonts w:cs="Times New Roman"/>
        </w:rPr>
        <w:t>soil</w:t>
      </w:r>
      <w:proofErr w:type="spellEnd"/>
      <w:r>
        <w:rPr>
          <w:rFonts w:cs="Times New Roman"/>
        </w:rPr>
        <w:t xml:space="preserve"> </w:t>
      </w:r>
      <w:proofErr w:type="spellStart"/>
      <w:r>
        <w:rPr>
          <w:rFonts w:cs="Times New Roman"/>
        </w:rPr>
        <w:t>moisture</w:t>
      </w:r>
      <w:proofErr w:type="spellEnd"/>
      <w:r>
        <w:rPr>
          <w:rFonts w:cs="Times New Roman"/>
        </w:rPr>
        <w:t xml:space="preserve"> </w:t>
      </w:r>
      <w:proofErr w:type="spellStart"/>
      <w:r>
        <w:rPr>
          <w:rFonts w:cs="Times New Roman"/>
        </w:rPr>
        <w:t>were</w:t>
      </w:r>
      <w:proofErr w:type="spellEnd"/>
      <w:r>
        <w:rPr>
          <w:rFonts w:cs="Times New Roman"/>
        </w:rPr>
        <w:t xml:space="preserve"> </w:t>
      </w:r>
      <w:proofErr w:type="spellStart"/>
      <w:r>
        <w:rPr>
          <w:rFonts w:cs="Times New Roman"/>
        </w:rPr>
        <w:t>monitored</w:t>
      </w:r>
      <w:proofErr w:type="spellEnd"/>
      <w:r>
        <w:rPr>
          <w:rFonts w:cs="Times New Roman"/>
        </w:rPr>
        <w:t xml:space="preserve"> </w:t>
      </w:r>
      <w:proofErr w:type="spellStart"/>
      <w:r>
        <w:rPr>
          <w:rFonts w:cs="Times New Roman"/>
        </w:rPr>
        <w:t>daily</w:t>
      </w:r>
      <w:proofErr w:type="spellEnd"/>
      <w:r>
        <w:rPr>
          <w:rFonts w:cs="Times New Roman"/>
        </w:rPr>
        <w:t xml:space="preserve"> </w:t>
      </w:r>
      <w:proofErr w:type="spellStart"/>
      <w:r>
        <w:rPr>
          <w:rFonts w:cs="Times New Roman"/>
        </w:rPr>
        <w:t>throughout</w:t>
      </w:r>
      <w:proofErr w:type="spellEnd"/>
      <w:r>
        <w:rPr>
          <w:rFonts w:cs="Times New Roman"/>
        </w:rPr>
        <w:t xml:space="preserve"> the </w:t>
      </w:r>
      <w:proofErr w:type="spellStart"/>
      <w:r>
        <w:rPr>
          <w:rFonts w:cs="Times New Roman"/>
        </w:rPr>
        <w:t>experiment</w:t>
      </w:r>
      <w:proofErr w:type="spellEnd"/>
      <w:r>
        <w:rPr>
          <w:rFonts w:cs="Times New Roman"/>
        </w:rPr>
        <w:t xml:space="preserve">. </w:t>
      </w:r>
      <w:proofErr w:type="spellStart"/>
      <w:r>
        <w:rPr>
          <w:rFonts w:cs="Times New Roman"/>
        </w:rPr>
        <w:t>Recorded</w:t>
      </w:r>
      <w:proofErr w:type="spellEnd"/>
      <w:r>
        <w:rPr>
          <w:rFonts w:cs="Times New Roman"/>
        </w:rPr>
        <w:t xml:space="preserve"> ambient </w:t>
      </w:r>
      <w:proofErr w:type="spellStart"/>
      <w:r>
        <w:rPr>
          <w:rFonts w:cs="Times New Roman"/>
        </w:rPr>
        <w:t>temperature</w:t>
      </w:r>
      <w:proofErr w:type="spellEnd"/>
      <w:r>
        <w:rPr>
          <w:rFonts w:cs="Times New Roman"/>
        </w:rPr>
        <w:t xml:space="preserve"> </w:t>
      </w:r>
      <w:proofErr w:type="spellStart"/>
      <w:r>
        <w:rPr>
          <w:rFonts w:cs="Times New Roman"/>
        </w:rPr>
        <w:t>ranged</w:t>
      </w:r>
      <w:proofErr w:type="spellEnd"/>
      <w:r>
        <w:rPr>
          <w:rFonts w:cs="Times New Roman"/>
        </w:rPr>
        <w:t xml:space="preserve"> </w:t>
      </w:r>
      <w:proofErr w:type="spellStart"/>
      <w:r>
        <w:rPr>
          <w:rFonts w:cs="Times New Roman"/>
        </w:rPr>
        <w:t>from</w:t>
      </w:r>
      <w:proofErr w:type="spellEnd"/>
      <w:r>
        <w:rPr>
          <w:rFonts w:cs="Times New Roman"/>
        </w:rPr>
        <w:t xml:space="preserve"> 26°C to 31°C, and </w:t>
      </w:r>
      <w:proofErr w:type="spellStart"/>
      <w:r>
        <w:rPr>
          <w:rFonts w:cs="Times New Roman"/>
        </w:rPr>
        <w:t>soil</w:t>
      </w:r>
      <w:proofErr w:type="spellEnd"/>
      <w:r>
        <w:rPr>
          <w:rFonts w:cs="Times New Roman"/>
        </w:rPr>
        <w:t xml:space="preserve"> </w:t>
      </w:r>
      <w:proofErr w:type="spellStart"/>
      <w:r>
        <w:rPr>
          <w:rFonts w:cs="Times New Roman"/>
        </w:rPr>
        <w:t>moisture</w:t>
      </w:r>
      <w:proofErr w:type="spellEnd"/>
      <w:r>
        <w:rPr>
          <w:rFonts w:cs="Times New Roman"/>
        </w:rPr>
        <w:t xml:space="preserve"> </w:t>
      </w:r>
      <w:proofErr w:type="spellStart"/>
      <w:r>
        <w:rPr>
          <w:rFonts w:cs="Times New Roman"/>
        </w:rPr>
        <w:t>levels</w:t>
      </w:r>
      <w:proofErr w:type="spellEnd"/>
      <w:r>
        <w:rPr>
          <w:rFonts w:cs="Times New Roman"/>
        </w:rPr>
        <w:t xml:space="preserve"> </w:t>
      </w:r>
      <w:proofErr w:type="spellStart"/>
      <w:r>
        <w:rPr>
          <w:rFonts w:cs="Times New Roman"/>
        </w:rPr>
        <w:t>remained</w:t>
      </w:r>
      <w:proofErr w:type="spellEnd"/>
      <w:r>
        <w:rPr>
          <w:rFonts w:cs="Times New Roman"/>
        </w:rPr>
        <w:t xml:space="preserve"> </w:t>
      </w:r>
      <w:proofErr w:type="spellStart"/>
      <w:r>
        <w:rPr>
          <w:rFonts w:cs="Times New Roman"/>
        </w:rPr>
        <w:t>within</w:t>
      </w:r>
      <w:proofErr w:type="spellEnd"/>
      <w:r>
        <w:rPr>
          <w:rFonts w:cs="Times New Roman"/>
        </w:rPr>
        <w:t xml:space="preserve"> 80% - 90%. </w:t>
      </w:r>
      <w:proofErr w:type="spellStart"/>
      <w:r>
        <w:rPr>
          <w:rFonts w:cs="Times New Roman"/>
        </w:rPr>
        <w:t>Nonetheless</w:t>
      </w:r>
      <w:proofErr w:type="spellEnd"/>
      <w:r>
        <w:rPr>
          <w:rFonts w:cs="Times New Roman"/>
        </w:rPr>
        <w:t xml:space="preserve">, no </w:t>
      </w:r>
      <w:proofErr w:type="spellStart"/>
      <w:r>
        <w:rPr>
          <w:rFonts w:cs="Times New Roman"/>
        </w:rPr>
        <w:t>substantial</w:t>
      </w:r>
      <w:proofErr w:type="spellEnd"/>
      <w:r>
        <w:rPr>
          <w:rFonts w:cs="Times New Roman"/>
        </w:rPr>
        <w:t xml:space="preserve"> </w:t>
      </w:r>
      <w:proofErr w:type="spellStart"/>
      <w:r>
        <w:rPr>
          <w:rFonts w:cs="Times New Roman"/>
        </w:rPr>
        <w:t>relationship</w:t>
      </w:r>
      <w:proofErr w:type="spellEnd"/>
      <w:r>
        <w:rPr>
          <w:rFonts w:cs="Times New Roman"/>
        </w:rPr>
        <w:t xml:space="preserve"> </w:t>
      </w:r>
      <w:proofErr w:type="spellStart"/>
      <w:r>
        <w:rPr>
          <w:rFonts w:cs="Times New Roman"/>
        </w:rPr>
        <w:t>was</w:t>
      </w:r>
      <w:proofErr w:type="spellEnd"/>
      <w:r>
        <w:rPr>
          <w:rFonts w:cs="Times New Roman"/>
        </w:rPr>
        <w:t xml:space="preserve"> </w:t>
      </w:r>
      <w:proofErr w:type="spellStart"/>
      <w:r>
        <w:rPr>
          <w:rFonts w:cs="Times New Roman"/>
        </w:rPr>
        <w:t>detected</w:t>
      </w:r>
      <w:proofErr w:type="spellEnd"/>
      <w:r>
        <w:rPr>
          <w:rFonts w:cs="Times New Roman"/>
        </w:rPr>
        <w:t xml:space="preserve"> </w:t>
      </w:r>
      <w:proofErr w:type="spellStart"/>
      <w:r>
        <w:rPr>
          <w:rFonts w:cs="Times New Roman"/>
        </w:rPr>
        <w:t>between</w:t>
      </w:r>
      <w:proofErr w:type="spellEnd"/>
      <w:r>
        <w:rPr>
          <w:rFonts w:cs="Times New Roman"/>
        </w:rPr>
        <w:t xml:space="preserve"> </w:t>
      </w:r>
      <w:proofErr w:type="spellStart"/>
      <w:r>
        <w:rPr>
          <w:rFonts w:cs="Times New Roman"/>
        </w:rPr>
        <w:t>these</w:t>
      </w:r>
      <w:proofErr w:type="spellEnd"/>
      <w:r>
        <w:rPr>
          <w:rFonts w:cs="Times New Roman"/>
        </w:rPr>
        <w:t xml:space="preserve"> </w:t>
      </w:r>
      <w:proofErr w:type="spellStart"/>
      <w:r>
        <w:rPr>
          <w:rFonts w:cs="Times New Roman"/>
        </w:rPr>
        <w:t>parameters</w:t>
      </w:r>
      <w:proofErr w:type="spellEnd"/>
      <w:r>
        <w:rPr>
          <w:rFonts w:cs="Times New Roman"/>
        </w:rPr>
        <w:t xml:space="preserve"> and voltage output </w:t>
      </w:r>
      <w:proofErr w:type="spellStart"/>
      <w:r>
        <w:rPr>
          <w:rFonts w:cs="Times New Roman"/>
        </w:rPr>
        <w:t>across</w:t>
      </w:r>
      <w:proofErr w:type="spellEnd"/>
      <w:r>
        <w:rPr>
          <w:rFonts w:cs="Times New Roman"/>
        </w:rPr>
        <w:t xml:space="preserve"> all MFC </w:t>
      </w:r>
      <w:proofErr w:type="spellStart"/>
      <w:r>
        <w:rPr>
          <w:rFonts w:cs="Times New Roman"/>
        </w:rPr>
        <w:t>chambers</w:t>
      </w:r>
      <w:proofErr w:type="spellEnd"/>
      <w:r>
        <w:rPr>
          <w:rFonts w:cs="Times New Roman"/>
        </w:rPr>
        <w:t xml:space="preserve">. </w:t>
      </w:r>
      <w:proofErr w:type="spellStart"/>
      <w:r>
        <w:rPr>
          <w:rFonts w:cs="Times New Roman"/>
        </w:rPr>
        <w:t>Conversely</w:t>
      </w:r>
      <w:proofErr w:type="spellEnd"/>
      <w:r>
        <w:rPr>
          <w:rFonts w:cs="Times New Roman"/>
        </w:rPr>
        <w:t xml:space="preserve">, changes in pH </w:t>
      </w:r>
      <w:proofErr w:type="spellStart"/>
      <w:r>
        <w:rPr>
          <w:rFonts w:cs="Times New Roman"/>
        </w:rPr>
        <w:t>exhibited</w:t>
      </w:r>
      <w:proofErr w:type="spellEnd"/>
      <w:r>
        <w:rPr>
          <w:rFonts w:cs="Times New Roman"/>
        </w:rPr>
        <w:t xml:space="preserve"> a more </w:t>
      </w:r>
      <w:proofErr w:type="spellStart"/>
      <w:r>
        <w:rPr>
          <w:rFonts w:cs="Times New Roman"/>
        </w:rPr>
        <w:t>pronounced</w:t>
      </w:r>
      <w:proofErr w:type="spellEnd"/>
      <w:r>
        <w:rPr>
          <w:rFonts w:cs="Times New Roman"/>
        </w:rPr>
        <w:t xml:space="preserve"> and direct </w:t>
      </w:r>
      <w:proofErr w:type="spellStart"/>
      <w:r>
        <w:rPr>
          <w:rFonts w:cs="Times New Roman"/>
        </w:rPr>
        <w:t>effect</w:t>
      </w:r>
      <w:proofErr w:type="spellEnd"/>
      <w:r>
        <w:rPr>
          <w:rFonts w:cs="Times New Roman"/>
        </w:rPr>
        <w:t xml:space="preserve"> on </w:t>
      </w:r>
      <w:proofErr w:type="spellStart"/>
      <w:r>
        <w:rPr>
          <w:rFonts w:cs="Times New Roman"/>
        </w:rPr>
        <w:t>microbial</w:t>
      </w:r>
      <w:proofErr w:type="spellEnd"/>
      <w:r>
        <w:rPr>
          <w:rFonts w:cs="Times New Roman"/>
        </w:rPr>
        <w:t xml:space="preserve"> </w:t>
      </w:r>
      <w:proofErr w:type="spellStart"/>
      <w:r>
        <w:rPr>
          <w:rFonts w:cs="Times New Roman"/>
        </w:rPr>
        <w:t>metabolic</w:t>
      </w:r>
      <w:proofErr w:type="spellEnd"/>
      <w:r>
        <w:rPr>
          <w:rFonts w:cs="Times New Roman"/>
        </w:rPr>
        <w:t xml:space="preserve"> </w:t>
      </w:r>
      <w:proofErr w:type="spellStart"/>
      <w:r>
        <w:rPr>
          <w:rFonts w:cs="Times New Roman"/>
        </w:rPr>
        <w:t>activity</w:t>
      </w:r>
      <w:proofErr w:type="spellEnd"/>
      <w:r>
        <w:rPr>
          <w:rFonts w:cs="Times New Roman"/>
        </w:rPr>
        <w:t xml:space="preserve"> and power </w:t>
      </w:r>
      <w:proofErr w:type="spellStart"/>
      <w:r>
        <w:rPr>
          <w:rFonts w:cs="Times New Roman"/>
        </w:rPr>
        <w:t>generation</w:t>
      </w:r>
      <w:proofErr w:type="spellEnd"/>
      <w:r>
        <w:rPr>
          <w:rFonts w:cs="Times New Roman"/>
        </w:rPr>
        <w:t xml:space="preserve">. </w:t>
      </w:r>
      <w:proofErr w:type="spellStart"/>
      <w:r>
        <w:rPr>
          <w:rFonts w:cs="Times New Roman"/>
        </w:rPr>
        <w:t>Therefore</w:t>
      </w:r>
      <w:proofErr w:type="spellEnd"/>
      <w:r>
        <w:rPr>
          <w:rFonts w:cs="Times New Roman"/>
        </w:rPr>
        <w:t xml:space="preserve">, </w:t>
      </w:r>
      <w:proofErr w:type="spellStart"/>
      <w:r>
        <w:rPr>
          <w:rFonts w:cs="Times New Roman"/>
        </w:rPr>
        <w:t>this</w:t>
      </w:r>
      <w:proofErr w:type="spellEnd"/>
      <w:r>
        <w:rPr>
          <w:rFonts w:cs="Times New Roman"/>
        </w:rPr>
        <w:t xml:space="preserve"> </w:t>
      </w:r>
      <w:proofErr w:type="spellStart"/>
      <w:r>
        <w:rPr>
          <w:rFonts w:cs="Times New Roman"/>
        </w:rPr>
        <w:t>study</w:t>
      </w:r>
      <w:proofErr w:type="spellEnd"/>
      <w:r>
        <w:rPr>
          <w:rFonts w:cs="Times New Roman"/>
        </w:rPr>
        <w:t xml:space="preserve"> </w:t>
      </w:r>
      <w:proofErr w:type="spellStart"/>
      <w:r>
        <w:rPr>
          <w:rFonts w:cs="Times New Roman"/>
        </w:rPr>
        <w:t>primarily</w:t>
      </w:r>
      <w:proofErr w:type="spellEnd"/>
      <w:r>
        <w:rPr>
          <w:rFonts w:cs="Times New Roman"/>
        </w:rPr>
        <w:t xml:space="preserve"> </w:t>
      </w:r>
      <w:proofErr w:type="spellStart"/>
      <w:r>
        <w:rPr>
          <w:rFonts w:cs="Times New Roman"/>
        </w:rPr>
        <w:t>focused</w:t>
      </w:r>
      <w:proofErr w:type="spellEnd"/>
      <w:r>
        <w:rPr>
          <w:rFonts w:cs="Times New Roman"/>
        </w:rPr>
        <w:t xml:space="preserve"> on pH and </w:t>
      </w:r>
      <w:proofErr w:type="spellStart"/>
      <w:r>
        <w:rPr>
          <w:rFonts w:cs="Times New Roman"/>
        </w:rPr>
        <w:t>organic</w:t>
      </w:r>
      <w:proofErr w:type="spellEnd"/>
      <w:r>
        <w:rPr>
          <w:rFonts w:cs="Times New Roman"/>
        </w:rPr>
        <w:t xml:space="preserve"> </w:t>
      </w:r>
      <w:proofErr w:type="spellStart"/>
      <w:r>
        <w:rPr>
          <w:rFonts w:cs="Times New Roman"/>
        </w:rPr>
        <w:t>waste</w:t>
      </w:r>
      <w:proofErr w:type="spellEnd"/>
      <w:r>
        <w:rPr>
          <w:rFonts w:cs="Times New Roman"/>
        </w:rPr>
        <w:t xml:space="preserve"> </w:t>
      </w:r>
      <w:proofErr w:type="spellStart"/>
      <w:r>
        <w:rPr>
          <w:rFonts w:cs="Times New Roman"/>
        </w:rPr>
        <w:t>refeeding</w:t>
      </w:r>
      <w:proofErr w:type="spellEnd"/>
      <w:r>
        <w:rPr>
          <w:rFonts w:cs="Times New Roman"/>
        </w:rPr>
        <w:t xml:space="preserve"> as the </w:t>
      </w:r>
      <w:proofErr w:type="spellStart"/>
      <w:r>
        <w:rPr>
          <w:rFonts w:cs="Times New Roman"/>
        </w:rPr>
        <w:t>predominant</w:t>
      </w:r>
      <w:proofErr w:type="spellEnd"/>
      <w:r>
        <w:rPr>
          <w:rFonts w:cs="Times New Roman"/>
        </w:rPr>
        <w:t xml:space="preserve"> </w:t>
      </w:r>
      <w:proofErr w:type="spellStart"/>
      <w:r>
        <w:rPr>
          <w:rFonts w:cs="Times New Roman"/>
        </w:rPr>
        <w:t>contributing</w:t>
      </w:r>
      <w:proofErr w:type="spellEnd"/>
      <w:r>
        <w:t xml:space="preserve"> </w:t>
      </w:r>
      <w:proofErr w:type="spellStart"/>
      <w:r>
        <w:t>elements</w:t>
      </w:r>
      <w:proofErr w:type="spellEnd"/>
      <w:r>
        <w:t xml:space="preserve"> in </w:t>
      </w:r>
      <w:proofErr w:type="spellStart"/>
      <w:r>
        <w:t>enhancing</w:t>
      </w:r>
      <w:proofErr w:type="spellEnd"/>
      <w:r>
        <w:t xml:space="preserve"> MFC performance.</w:t>
      </w:r>
    </w:p>
    <w:p w14:paraId="7914C5AD" w14:textId="77777777" w:rsidR="00941E6E" w:rsidRPr="00AE3389" w:rsidRDefault="00941E6E" w:rsidP="00941E6E">
      <w:pPr>
        <w:jc w:val="thaiDistribute"/>
        <w:rPr>
          <w:sz w:val="22"/>
          <w:szCs w:val="22"/>
        </w:rPr>
      </w:pPr>
    </w:p>
    <w:p w14:paraId="2CF07F7A" w14:textId="77777777" w:rsidR="00941E6E" w:rsidRPr="00AE3389" w:rsidRDefault="00941E6E" w:rsidP="00941E6E">
      <w:pPr>
        <w:jc w:val="thaiDistribute"/>
      </w:pPr>
      <w:r>
        <w:rPr>
          <w:b/>
          <w:bCs/>
          <w:kern w:val="24"/>
        </w:rPr>
        <w:t xml:space="preserve">Surface </w:t>
      </w:r>
      <w:proofErr w:type="spellStart"/>
      <w:r>
        <w:rPr>
          <w:b/>
          <w:bCs/>
          <w:kern w:val="24"/>
        </w:rPr>
        <w:t>Morphology</w:t>
      </w:r>
      <w:proofErr w:type="spellEnd"/>
      <w:r>
        <w:rPr>
          <w:b/>
          <w:bCs/>
          <w:kern w:val="24"/>
        </w:rPr>
        <w:t xml:space="preserve"> of Copper Anode </w:t>
      </w:r>
    </w:p>
    <w:p w14:paraId="21572817" w14:textId="1114065F" w:rsidR="00941E6E" w:rsidRPr="00AE3389" w:rsidRDefault="00941E6E" w:rsidP="00941E6E">
      <w:pPr>
        <w:ind w:firstLine="425"/>
        <w:jc w:val="thaiDistribute"/>
      </w:pPr>
      <w:r>
        <w:t xml:space="preserve">The surface </w:t>
      </w:r>
      <w:proofErr w:type="spellStart"/>
      <w:r>
        <w:t>morphology</w:t>
      </w:r>
      <w:proofErr w:type="spellEnd"/>
      <w:r>
        <w:t xml:space="preserve"> of </w:t>
      </w:r>
      <w:proofErr w:type="spellStart"/>
      <w:r>
        <w:t>copper</w:t>
      </w:r>
      <w:proofErr w:type="spellEnd"/>
      <w:r>
        <w:t xml:space="preserve"> anodes </w:t>
      </w:r>
      <w:proofErr w:type="spellStart"/>
      <w:r>
        <w:t>from</w:t>
      </w:r>
      <w:proofErr w:type="spellEnd"/>
      <w:r>
        <w:t xml:space="preserve"> the </w:t>
      </w:r>
      <w:proofErr w:type="spellStart"/>
      <w:r>
        <w:t>three</w:t>
      </w:r>
      <w:proofErr w:type="spellEnd"/>
      <w:r>
        <w:t xml:space="preserve"> MFC configurations, as </w:t>
      </w:r>
      <w:proofErr w:type="spellStart"/>
      <w:r>
        <w:t>shown</w:t>
      </w:r>
      <w:proofErr w:type="spellEnd"/>
      <w:r>
        <w:t xml:space="preserve"> in Figure 7, </w:t>
      </w:r>
      <w:proofErr w:type="spellStart"/>
      <w:r>
        <w:t>was</w:t>
      </w:r>
      <w:proofErr w:type="spellEnd"/>
      <w:r>
        <w:t xml:space="preserve"> </w:t>
      </w:r>
      <w:proofErr w:type="spellStart"/>
      <w:r>
        <w:t>analysed</w:t>
      </w:r>
      <w:proofErr w:type="spellEnd"/>
      <w:r>
        <w:t xml:space="preserve"> </w:t>
      </w:r>
      <w:proofErr w:type="spellStart"/>
      <w:r>
        <w:t>using</w:t>
      </w:r>
      <w:proofErr w:type="spellEnd"/>
      <w:r>
        <w:t xml:space="preserve"> scanning </w:t>
      </w:r>
      <w:proofErr w:type="spellStart"/>
      <w:r>
        <w:t>electron</w:t>
      </w:r>
      <w:proofErr w:type="spellEnd"/>
      <w:r>
        <w:t xml:space="preserve"> </w:t>
      </w:r>
      <w:proofErr w:type="spellStart"/>
      <w:r>
        <w:t>microscopy</w:t>
      </w:r>
      <w:proofErr w:type="spellEnd"/>
      <w:r>
        <w:t xml:space="preserve"> (SEM) and </w:t>
      </w:r>
      <w:proofErr w:type="spellStart"/>
      <w:r>
        <w:t>demonstrated</w:t>
      </w:r>
      <w:proofErr w:type="spellEnd"/>
      <w:r>
        <w:t xml:space="preserve"> </w:t>
      </w:r>
      <w:proofErr w:type="spellStart"/>
      <w:r>
        <w:t>significant</w:t>
      </w:r>
      <w:proofErr w:type="spellEnd"/>
      <w:r>
        <w:t xml:space="preserve"> </w:t>
      </w:r>
      <w:proofErr w:type="spellStart"/>
      <w:r>
        <w:t>disparities</w:t>
      </w:r>
      <w:proofErr w:type="spellEnd"/>
      <w:r>
        <w:t xml:space="preserve">. </w:t>
      </w:r>
      <w:proofErr w:type="spellStart"/>
      <w:r>
        <w:t>These</w:t>
      </w:r>
      <w:proofErr w:type="spellEnd"/>
      <w:r>
        <w:t xml:space="preserve"> </w:t>
      </w:r>
      <w:proofErr w:type="spellStart"/>
      <w:r>
        <w:t>morphological</w:t>
      </w:r>
      <w:proofErr w:type="spellEnd"/>
      <w:r>
        <w:t xml:space="preserve"> variations </w:t>
      </w:r>
      <w:proofErr w:type="spellStart"/>
      <w:r>
        <w:t>reflected</w:t>
      </w:r>
      <w:proofErr w:type="spellEnd"/>
      <w:r>
        <w:t xml:space="preserve"> </w:t>
      </w:r>
      <w:proofErr w:type="spellStart"/>
      <w:r>
        <w:t>differing</w:t>
      </w:r>
      <w:proofErr w:type="spellEnd"/>
      <w:r>
        <w:t xml:space="preserve"> </w:t>
      </w:r>
      <w:proofErr w:type="spellStart"/>
      <w:r>
        <w:t>levels</w:t>
      </w:r>
      <w:proofErr w:type="spellEnd"/>
      <w:r>
        <w:t xml:space="preserve"> of </w:t>
      </w:r>
      <w:proofErr w:type="spellStart"/>
      <w:r>
        <w:t>microbial</w:t>
      </w:r>
      <w:proofErr w:type="spellEnd"/>
      <w:r>
        <w:t xml:space="preserve"> </w:t>
      </w:r>
      <w:proofErr w:type="spellStart"/>
      <w:r>
        <w:t>colonization</w:t>
      </w:r>
      <w:proofErr w:type="spellEnd"/>
      <w:r>
        <w:t xml:space="preserve"> and </w:t>
      </w:r>
      <w:proofErr w:type="spellStart"/>
      <w:r>
        <w:t>electrochemical</w:t>
      </w:r>
      <w:proofErr w:type="spellEnd"/>
      <w:r>
        <w:t xml:space="preserve"> interaction. The </w:t>
      </w:r>
      <w:proofErr w:type="spellStart"/>
      <w:r>
        <w:t>observed</w:t>
      </w:r>
      <w:proofErr w:type="spellEnd"/>
      <w:r>
        <w:t xml:space="preserve"> </w:t>
      </w:r>
      <w:proofErr w:type="spellStart"/>
      <w:r>
        <w:t>disparities</w:t>
      </w:r>
      <w:proofErr w:type="spellEnd"/>
      <w:r>
        <w:t xml:space="preserve"> can </w:t>
      </w:r>
      <w:proofErr w:type="spellStart"/>
      <w:r>
        <w:t>be</w:t>
      </w:r>
      <w:proofErr w:type="spellEnd"/>
      <w:r>
        <w:t xml:space="preserve"> </w:t>
      </w:r>
      <w:proofErr w:type="spellStart"/>
      <w:r>
        <w:t>ascribed</w:t>
      </w:r>
      <w:proofErr w:type="spellEnd"/>
      <w:r>
        <w:t xml:space="preserve"> to the distinct </w:t>
      </w:r>
      <w:proofErr w:type="spellStart"/>
      <w:r>
        <w:t>environmental</w:t>
      </w:r>
      <w:proofErr w:type="spellEnd"/>
      <w:r>
        <w:t xml:space="preserve"> and </w:t>
      </w:r>
      <w:proofErr w:type="spellStart"/>
      <w:r>
        <w:t>biological</w:t>
      </w:r>
      <w:proofErr w:type="spellEnd"/>
      <w:r>
        <w:t xml:space="preserve"> components </w:t>
      </w:r>
      <w:proofErr w:type="spellStart"/>
      <w:r>
        <w:t>inherent</w:t>
      </w:r>
      <w:proofErr w:type="spellEnd"/>
      <w:r>
        <w:t xml:space="preserve"> to </w:t>
      </w:r>
      <w:proofErr w:type="spellStart"/>
      <w:r>
        <w:t>each</w:t>
      </w:r>
      <w:proofErr w:type="spellEnd"/>
      <w:r>
        <w:t xml:space="preserve"> MFC configuration (Amendola and Amit, 2022). </w:t>
      </w:r>
    </w:p>
    <w:p w14:paraId="77D9F400" w14:textId="02125675" w:rsidR="000A5173" w:rsidRPr="00AE3389" w:rsidRDefault="00941E6E" w:rsidP="00941E6E">
      <w:pPr>
        <w:pStyle w:val="gmail-references"/>
        <w:spacing w:before="0" w:beforeAutospacing="0" w:after="0" w:afterAutospacing="0"/>
        <w:ind w:firstLine="426"/>
        <w:jc w:val="both"/>
        <w:rPr>
          <w:rFonts w:eastAsia="Arial Unicode MS"/>
          <w:b/>
          <w:bCs/>
          <w:kern w:val="1"/>
          <w:sz w:val="20"/>
          <w:szCs w:val="20"/>
          <w:lang w:eastAsia="ar-SA" w:bidi="th-TH"/>
        </w:rPr>
      </w:pPr>
      <w:r>
        <w:rPr>
          <w:sz w:val="20"/>
          <w:szCs w:val="20"/>
        </w:rPr>
        <w:t xml:space="preserve">In the Control chamber, SEM imaging revealed a comparatively smooth anode surface with few abnormalities or stratifications. The anode exhibited few textural alterations and minimal particle buildup, indicating restricted microbial </w:t>
      </w:r>
      <w:r>
        <w:rPr>
          <w:sz w:val="20"/>
          <w:szCs w:val="20"/>
        </w:rPr>
        <w:br/>
      </w:r>
      <w:r>
        <w:rPr>
          <w:sz w:val="20"/>
          <w:szCs w:val="20"/>
        </w:rPr>
        <w:br/>
      </w:r>
      <w:r>
        <w:rPr>
          <w:sz w:val="20"/>
          <w:szCs w:val="20"/>
        </w:rPr>
        <w:lastRenderedPageBreak/>
        <w:t xml:space="preserve">engagement.  This discovery corresponds with the diminished and consistent current and voltage output recorded during electrochemical testing, suggesting a less active electrogenic microbial community, which is attributed to nutritional deficiency stemming from the absence of </w:t>
      </w:r>
      <w:r>
        <w:rPr>
          <w:noProof/>
          <w:spacing w:val="7"/>
        </w:rPr>
        <mc:AlternateContent>
          <mc:Choice Requires="wps">
            <w:drawing>
              <wp:anchor distT="180340" distB="180340" distL="0" distR="0" simplePos="0" relativeHeight="252095488" behindDoc="0" locked="0" layoutInCell="1" allowOverlap="1" wp14:anchorId="1203D3A6" wp14:editId="2DABE6CB">
                <wp:simplePos x="0" y="0"/>
                <wp:positionH relativeFrom="margin">
                  <wp:posOffset>-144145</wp:posOffset>
                </wp:positionH>
                <wp:positionV relativeFrom="margin">
                  <wp:posOffset>1248410</wp:posOffset>
                </wp:positionV>
                <wp:extent cx="2832735" cy="6158865"/>
                <wp:effectExtent l="0" t="0" r="0" b="0"/>
                <wp:wrapSquare wrapText="bothSides"/>
                <wp:docPr id="54307850" name="Text Box 54307850"/>
                <wp:cNvGraphicFramePr/>
                <a:graphic xmlns:a="http://schemas.openxmlformats.org/drawingml/2006/main">
                  <a:graphicData uri="http://schemas.microsoft.com/office/word/2010/wordprocessingShape">
                    <wps:wsp>
                      <wps:cNvSpPr txBox="1"/>
                      <wps:spPr>
                        <a:xfrm>
                          <a:off x="0" y="0"/>
                          <a:ext cx="2832735" cy="6158865"/>
                        </a:xfrm>
                        <a:prstGeom prst="rect">
                          <a:avLst/>
                        </a:prstGeom>
                        <a:noFill/>
                        <a:ln w="6350">
                          <a:noFill/>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8"/>
                            </w:tblGrid>
                            <w:tr w:rsidR="00941E6E" w14:paraId="43F72867" w14:textId="77777777" w:rsidTr="00941E6E">
                              <w:tc>
                                <w:tcPr>
                                  <w:tcW w:w="4168" w:type="dxa"/>
                                </w:tcPr>
                                <w:p w14:paraId="5D2733B2" w14:textId="59ED0A1F" w:rsidR="00941E6E" w:rsidRDefault="00941E6E" w:rsidP="00941E6E">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114300" distR="114300" wp14:anchorId="75AA3448" wp14:editId="4AA36E10">
                                        <wp:extent cx="2214457" cy="1660550"/>
                                        <wp:effectExtent l="0" t="0" r="0" b="0"/>
                                        <wp:docPr id="82134603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4"/>
                                                <pic:cNvPicPr>
                                                  <a:picLocks noChangeAspect="1"/>
                                                </pic:cNvPicPr>
                                              </pic:nvPicPr>
                                              <pic:blipFill>
                                                <a:blip r:embed="rId32"/>
                                                <a:stretch>
                                                  <a:fillRect/>
                                                </a:stretch>
                                              </pic:blipFill>
                                              <pic:spPr>
                                                <a:xfrm>
                                                  <a:off x="0" y="0"/>
                                                  <a:ext cx="2227834" cy="1670581"/>
                                                </a:xfrm>
                                                <a:prstGeom prst="rect">
                                                  <a:avLst/>
                                                </a:prstGeom>
                                                <a:noFill/>
                                                <a:ln>
                                                  <a:noFill/>
                                                </a:ln>
                                              </pic:spPr>
                                            </pic:pic>
                                          </a:graphicData>
                                        </a:graphic>
                                      </wp:inline>
                                    </w:drawing>
                                  </w:r>
                                </w:p>
                              </w:tc>
                            </w:tr>
                            <w:tr w:rsidR="00941E6E" w14:paraId="54C3E2E8" w14:textId="77777777" w:rsidTr="00941E6E">
                              <w:trPr>
                                <w:trHeight w:val="317"/>
                              </w:trPr>
                              <w:tc>
                                <w:tcPr>
                                  <w:tcW w:w="4168" w:type="dxa"/>
                                </w:tcPr>
                                <w:p w14:paraId="7BD5D11B" w14:textId="21529264" w:rsidR="00941E6E" w:rsidRPr="00941E6E" w:rsidRDefault="00941E6E" w:rsidP="00941E6E">
                                  <w:pPr>
                                    <w:tabs>
                                      <w:tab w:val="left" w:pos="709"/>
                                    </w:tabs>
                                    <w:autoSpaceDE w:val="0"/>
                                    <w:autoSpaceDN w:val="0"/>
                                    <w:adjustRightInd w:val="0"/>
                                    <w:jc w:val="center"/>
                                    <w:outlineLvl w:val="0"/>
                                    <w:rPr>
                                      <w:rFonts w:eastAsia="Arial Unicode MS" w:cs="Times New Roman"/>
                                      <w:kern w:val="1"/>
                                      <w:sz w:val="18"/>
                                      <w:szCs w:val="18"/>
                                      <w:lang w:val="en-US" w:eastAsia="ar-SA" w:bidi="ar-SA"/>
                                    </w:rPr>
                                  </w:pPr>
                                  <w:r>
                                    <w:rPr>
                                      <w:rFonts w:eastAsia="Arial Unicode MS" w:cs="Times New Roman"/>
                                      <w:kern w:val="1"/>
                                      <w:sz w:val="18"/>
                                      <w:szCs w:val="18"/>
                                      <w:lang w:val="en-US" w:eastAsia="ar-SA" w:bidi="ar-SA"/>
                                    </w:rPr>
                                    <w:t>(a)</w:t>
                                  </w:r>
                                </w:p>
                              </w:tc>
                            </w:tr>
                            <w:tr w:rsidR="00941E6E" w14:paraId="57A3417C" w14:textId="77777777" w:rsidTr="00941E6E">
                              <w:tc>
                                <w:tcPr>
                                  <w:tcW w:w="4168" w:type="dxa"/>
                                </w:tcPr>
                                <w:p w14:paraId="79E4BFE9" w14:textId="0392C90B" w:rsidR="00941E6E" w:rsidRDefault="00941E6E" w:rsidP="00941E6E">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114300" distR="114300" wp14:anchorId="313767B0" wp14:editId="6D8B3A01">
                                        <wp:extent cx="2194951" cy="1645920"/>
                                        <wp:effectExtent l="0" t="0" r="0" b="0"/>
                                        <wp:docPr id="150284500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5"/>
                                                <pic:cNvPicPr>
                                                  <a:picLocks noChangeAspect="1"/>
                                                </pic:cNvPicPr>
                                              </pic:nvPicPr>
                                              <pic:blipFill>
                                                <a:blip r:embed="rId33"/>
                                                <a:stretch>
                                                  <a:fillRect/>
                                                </a:stretch>
                                              </pic:blipFill>
                                              <pic:spPr>
                                                <a:xfrm>
                                                  <a:off x="0" y="0"/>
                                                  <a:ext cx="2215679" cy="1661463"/>
                                                </a:xfrm>
                                                <a:prstGeom prst="rect">
                                                  <a:avLst/>
                                                </a:prstGeom>
                                                <a:noFill/>
                                                <a:ln>
                                                  <a:noFill/>
                                                </a:ln>
                                              </pic:spPr>
                                            </pic:pic>
                                          </a:graphicData>
                                        </a:graphic>
                                      </wp:inline>
                                    </w:drawing>
                                  </w:r>
                                </w:p>
                              </w:tc>
                            </w:tr>
                            <w:tr w:rsidR="00941E6E" w14:paraId="74106108" w14:textId="77777777" w:rsidTr="00941E6E">
                              <w:trPr>
                                <w:trHeight w:val="371"/>
                              </w:trPr>
                              <w:tc>
                                <w:tcPr>
                                  <w:tcW w:w="4168" w:type="dxa"/>
                                </w:tcPr>
                                <w:p w14:paraId="2D1404FE" w14:textId="745150CA" w:rsidR="00941E6E" w:rsidRDefault="00941E6E" w:rsidP="00941E6E">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rFonts w:eastAsia="Arial Unicode MS" w:cs="Times New Roman"/>
                                      <w:kern w:val="1"/>
                                      <w:sz w:val="18"/>
                                      <w:szCs w:val="18"/>
                                      <w:lang w:val="en-US" w:eastAsia="ar-SA" w:bidi="ar-SA"/>
                                    </w:rPr>
                                    <w:t>(b)</w:t>
                                  </w:r>
                                </w:p>
                              </w:tc>
                            </w:tr>
                            <w:tr w:rsidR="00941E6E" w14:paraId="2186FC75" w14:textId="77777777" w:rsidTr="00941E6E">
                              <w:tc>
                                <w:tcPr>
                                  <w:tcW w:w="4168" w:type="dxa"/>
                                </w:tcPr>
                                <w:p w14:paraId="33676B2A" w14:textId="000617B3" w:rsidR="00941E6E" w:rsidRDefault="00941E6E" w:rsidP="00941E6E">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114300" distR="114300" wp14:anchorId="04C7F151" wp14:editId="48C7C80F">
                                        <wp:extent cx="2230063" cy="1675181"/>
                                        <wp:effectExtent l="0" t="0" r="0" b="1270"/>
                                        <wp:docPr id="18236831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6"/>
                                                <pic:cNvPicPr>
                                                  <a:picLocks noChangeAspect="1"/>
                                                </pic:cNvPicPr>
                                              </pic:nvPicPr>
                                              <pic:blipFill>
                                                <a:blip r:embed="rId34"/>
                                                <a:stretch>
                                                  <a:fillRect/>
                                                </a:stretch>
                                              </pic:blipFill>
                                              <pic:spPr>
                                                <a:xfrm>
                                                  <a:off x="0" y="0"/>
                                                  <a:ext cx="2246923" cy="1687846"/>
                                                </a:xfrm>
                                                <a:prstGeom prst="rect">
                                                  <a:avLst/>
                                                </a:prstGeom>
                                                <a:noFill/>
                                                <a:ln>
                                                  <a:noFill/>
                                                </a:ln>
                                              </pic:spPr>
                                            </pic:pic>
                                          </a:graphicData>
                                        </a:graphic>
                                      </wp:inline>
                                    </w:drawing>
                                  </w:r>
                                </w:p>
                              </w:tc>
                            </w:tr>
                            <w:tr w:rsidR="00941E6E" w14:paraId="727608A7" w14:textId="77777777" w:rsidTr="00941E6E">
                              <w:tc>
                                <w:tcPr>
                                  <w:tcW w:w="4168" w:type="dxa"/>
                                </w:tcPr>
                                <w:p w14:paraId="528FD1F2" w14:textId="4B672C97" w:rsidR="00941E6E" w:rsidRDefault="00941E6E" w:rsidP="00941E6E">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rFonts w:eastAsia="Arial Unicode MS" w:cs="Times New Roman"/>
                                      <w:kern w:val="1"/>
                                      <w:sz w:val="18"/>
                                      <w:szCs w:val="18"/>
                                      <w:lang w:val="en-US" w:eastAsia="ar-SA" w:bidi="ar-SA"/>
                                    </w:rPr>
                                    <w:t>(c)</w:t>
                                  </w:r>
                                </w:p>
                              </w:tc>
                            </w:tr>
                          </w:tbl>
                          <w:p w14:paraId="0478D1BE" w14:textId="77777777" w:rsidR="00941E6E" w:rsidRPr="00941E6E" w:rsidRDefault="00941E6E" w:rsidP="00941E6E">
                            <w:pPr>
                              <w:tabs>
                                <w:tab w:val="left" w:pos="709"/>
                              </w:tabs>
                              <w:autoSpaceDE w:val="0"/>
                              <w:autoSpaceDN w:val="0"/>
                              <w:adjustRightInd w:val="0"/>
                              <w:jc w:val="both"/>
                              <w:outlineLvl w:val="0"/>
                              <w:rPr>
                                <w:rFonts w:eastAsia="Arial Unicode MS" w:cstheme="minorBidi"/>
                                <w:b/>
                                <w:bCs/>
                                <w:kern w:val="1"/>
                                <w:sz w:val="18"/>
                                <w:szCs w:val="18"/>
                                <w:lang w:val="en-US" w:eastAsia="ar-SA"/>
                              </w:rPr>
                            </w:pPr>
                          </w:p>
                          <w:p w14:paraId="2A1312FB" w14:textId="1240BFCB" w:rsidR="00941E6E" w:rsidRPr="00941E6E" w:rsidRDefault="00941E6E" w:rsidP="00941E6E">
                            <w:pPr>
                              <w:tabs>
                                <w:tab w:val="left" w:pos="851"/>
                              </w:tabs>
                              <w:autoSpaceDE w:val="0"/>
                              <w:autoSpaceDN w:val="0"/>
                              <w:adjustRightInd w:val="0"/>
                              <w:ind w:left="851" w:hanging="851"/>
                              <w:jc w:val="both"/>
                              <w:outlineLvl w:val="0"/>
                              <w:rPr>
                                <w:rFonts w:eastAsia="Arial Unicode MS" w:cs="Times New Roman"/>
                                <w:sz w:val="18"/>
                                <w:szCs w:val="18"/>
                                <w:lang w:val="en-US" w:eastAsia="ar-SA"/>
                              </w:rPr>
                            </w:pPr>
                            <w:r>
                              <w:rPr>
                                <w:rFonts w:eastAsia="Arial Unicode MS" w:cs="Times New Roman"/>
                                <w:b/>
                                <w:bCs/>
                                <w:kern w:val="1"/>
                                <w:sz w:val="18"/>
                                <w:szCs w:val="18"/>
                                <w:lang w:val="en-US" w:eastAsia="ar-SA" w:bidi="ar-SA"/>
                              </w:rPr>
                              <w:t xml:space="preserve">Figure </w:t>
                            </w:r>
                            <w:r>
                              <w:rPr>
                                <w:rFonts w:eastAsia="Arial Unicode MS" w:cs="Times New Roman"/>
                                <w:b/>
                                <w:bCs/>
                                <w:kern w:val="1"/>
                                <w:sz w:val="18"/>
                                <w:szCs w:val="18"/>
                                <w:lang w:val="en-US" w:eastAsia="ar-SA"/>
                              </w:rPr>
                              <w:t>7.</w:t>
                            </w:r>
                            <w:r>
                              <w:rPr>
                                <w:rFonts w:eastAsia="Arial Unicode MS" w:cs="Times New Roman"/>
                                <w:b/>
                                <w:bCs/>
                                <w:kern w:val="1"/>
                                <w:sz w:val="18"/>
                                <w:szCs w:val="18"/>
                                <w:lang w:val="en-US" w:eastAsia="ar-SA" w:bidi="ar-SA"/>
                              </w:rPr>
                              <w:tab/>
                            </w:r>
                            <w:r>
                              <w:rPr>
                                <w:b/>
                                <w:bCs/>
                                <w:sz w:val="18"/>
                                <w:szCs w:val="18"/>
                              </w:rPr>
                              <w:t xml:space="preserve">SEM images of anode surfaces </w:t>
                            </w:r>
                            <w:proofErr w:type="spellStart"/>
                            <w:r>
                              <w:rPr>
                                <w:b/>
                                <w:bCs/>
                                <w:sz w:val="18"/>
                                <w:szCs w:val="18"/>
                              </w:rPr>
                              <w:t>from</w:t>
                            </w:r>
                            <w:proofErr w:type="spellEnd"/>
                            <w:r>
                              <w:rPr>
                                <w:b/>
                                <w:bCs/>
                                <w:sz w:val="18"/>
                                <w:szCs w:val="18"/>
                              </w:rPr>
                              <w:t xml:space="preserve"> </w:t>
                            </w:r>
                            <w:proofErr w:type="spellStart"/>
                            <w:r>
                              <w:rPr>
                                <w:b/>
                                <w:bCs/>
                                <w:sz w:val="18"/>
                                <w:szCs w:val="18"/>
                              </w:rPr>
                              <w:t>each</w:t>
                            </w:r>
                            <w:proofErr w:type="spellEnd"/>
                            <w:r>
                              <w:rPr>
                                <w:b/>
                                <w:bCs/>
                                <w:sz w:val="18"/>
                                <w:szCs w:val="18"/>
                              </w:rPr>
                              <w:t xml:space="preserve"> MFC </w:t>
                            </w:r>
                            <w:proofErr w:type="gramStart"/>
                            <w:r>
                              <w:rPr>
                                <w:b/>
                                <w:bCs/>
                                <w:sz w:val="18"/>
                                <w:szCs w:val="18"/>
                              </w:rPr>
                              <w:t>configuration:</w:t>
                            </w:r>
                            <w:proofErr w:type="gramEnd"/>
                            <w:r>
                              <w:rPr>
                                <w:b/>
                                <w:bCs/>
                                <w:sz w:val="18"/>
                                <w:szCs w:val="18"/>
                              </w:rPr>
                              <w:t xml:space="preserve"> (a) Control, (b) WMFC, and (c) VMFC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3D3A6" id="Text Box 54307850" o:spid="_x0000_s1035" type="#_x0000_t202" style="position:absolute;left:0;text-align:left;margin-left:-11.35pt;margin-top:98.3pt;width:223.05pt;height:484.95pt;z-index:252095488;visibility:visible;mso-wrap-style:square;mso-width-percent:0;mso-height-percent:0;mso-wrap-distance-left:0;mso-wrap-distance-top:14.2pt;mso-wrap-distance-right:0;mso-wrap-distance-bottom:14.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" filled="f" stroked="f" strokeweight=".5pt">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8"/>
                      </w:tblGrid>
                      <w:tr w:rsidR="00941E6E" w14:paraId="43F72867" w14:textId="77777777" w:rsidTr="00941E6E">
                        <w:tc>
                          <w:tcPr>
                            <w:tcW w:w="4168" w:type="dxa"/>
                          </w:tcPr>
                          <w:p w14:paraId="5D2733B2" w14:textId="59ED0A1F" w:rsidR="00941E6E" w:rsidRDefault="00941E6E" w:rsidP="00941E6E">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114300" distR="114300" wp14:anchorId="75AA3448" wp14:editId="4AA36E10">
                                  <wp:extent cx="2214457" cy="1660550"/>
                                  <wp:effectExtent l="0" t="0" r="0" b="0"/>
                                  <wp:docPr id="82134603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4"/>
                                          <pic:cNvPicPr>
                                            <a:picLocks noChangeAspect="1"/>
                                          </pic:cNvPicPr>
                                        </pic:nvPicPr>
                                        <pic:blipFill>
                                          <a:blip r:embed="rId32"/>
                                          <a:stretch>
                                            <a:fillRect/>
                                          </a:stretch>
                                        </pic:blipFill>
                                        <pic:spPr>
                                          <a:xfrm>
                                            <a:off x="0" y="0"/>
                                            <a:ext cx="2227834" cy="1670581"/>
                                          </a:xfrm>
                                          <a:prstGeom prst="rect">
                                            <a:avLst/>
                                          </a:prstGeom>
                                          <a:noFill/>
                                          <a:ln>
                                            <a:noFill/>
                                          </a:ln>
                                        </pic:spPr>
                                      </pic:pic>
                                    </a:graphicData>
                                  </a:graphic>
                                </wp:inline>
                              </w:drawing>
                            </w:r>
                          </w:p>
                        </w:tc>
                      </w:tr>
                      <w:tr w:rsidR="00941E6E" w14:paraId="54C3E2E8" w14:textId="77777777" w:rsidTr="00941E6E">
                        <w:trPr>
                          <w:trHeight w:val="317"/>
                        </w:trPr>
                        <w:tc>
                          <w:tcPr>
                            <w:tcW w:w="4168" w:type="dxa"/>
                          </w:tcPr>
                          <w:p w14:paraId="7BD5D11B" w14:textId="21529264" w:rsidR="00941E6E" w:rsidRPr="00941E6E" w:rsidRDefault="00941E6E" w:rsidP="00941E6E">
                            <w:pPr>
                              <w:tabs>
                                <w:tab w:val="left" w:pos="709"/>
                              </w:tabs>
                              <w:autoSpaceDE w:val="0"/>
                              <w:autoSpaceDN w:val="0"/>
                              <w:adjustRightInd w:val="0"/>
                              <w:jc w:val="center"/>
                              <w:outlineLvl w:val="0"/>
                              <w:rPr>
                                <w:rFonts w:eastAsia="Arial Unicode MS" w:cs="Times New Roman"/>
                                <w:kern w:val="1"/>
                                <w:sz w:val="18"/>
                                <w:szCs w:val="18"/>
                                <w:lang w:val="en-US" w:eastAsia="ar-SA" w:bidi="ar-SA"/>
                              </w:rPr>
                            </w:pPr>
                            <w:r>
                              <w:rPr>
                                <w:rFonts w:eastAsia="Arial Unicode MS" w:cs="Times New Roman"/>
                                <w:kern w:val="1"/>
                                <w:sz w:val="18"/>
                                <w:szCs w:val="18"/>
                                <w:lang w:val="en-US" w:eastAsia="ar-SA" w:bidi="ar-SA"/>
                              </w:rPr>
                              <w:t>(a)</w:t>
                            </w:r>
                          </w:p>
                        </w:tc>
                      </w:tr>
                      <w:tr w:rsidR="00941E6E" w14:paraId="57A3417C" w14:textId="77777777" w:rsidTr="00941E6E">
                        <w:tc>
                          <w:tcPr>
                            <w:tcW w:w="4168" w:type="dxa"/>
                          </w:tcPr>
                          <w:p w14:paraId="79E4BFE9" w14:textId="0392C90B" w:rsidR="00941E6E" w:rsidRDefault="00941E6E" w:rsidP="00941E6E">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114300" distR="114300" wp14:anchorId="313767B0" wp14:editId="6D8B3A01">
                                  <wp:extent cx="2194951" cy="1645920"/>
                                  <wp:effectExtent l="0" t="0" r="0" b="0"/>
                                  <wp:docPr id="150284500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5"/>
                                          <pic:cNvPicPr>
                                            <a:picLocks noChangeAspect="1"/>
                                          </pic:cNvPicPr>
                                        </pic:nvPicPr>
                                        <pic:blipFill>
                                          <a:blip r:embed="rId33"/>
                                          <a:stretch>
                                            <a:fillRect/>
                                          </a:stretch>
                                        </pic:blipFill>
                                        <pic:spPr>
                                          <a:xfrm>
                                            <a:off x="0" y="0"/>
                                            <a:ext cx="2215679" cy="1661463"/>
                                          </a:xfrm>
                                          <a:prstGeom prst="rect">
                                            <a:avLst/>
                                          </a:prstGeom>
                                          <a:noFill/>
                                          <a:ln>
                                            <a:noFill/>
                                          </a:ln>
                                        </pic:spPr>
                                      </pic:pic>
                                    </a:graphicData>
                                  </a:graphic>
                                </wp:inline>
                              </w:drawing>
                            </w:r>
                          </w:p>
                        </w:tc>
                      </w:tr>
                      <w:tr w:rsidR="00941E6E" w14:paraId="74106108" w14:textId="77777777" w:rsidTr="00941E6E">
                        <w:trPr>
                          <w:trHeight w:val="371"/>
                        </w:trPr>
                        <w:tc>
                          <w:tcPr>
                            <w:tcW w:w="4168" w:type="dxa"/>
                          </w:tcPr>
                          <w:p w14:paraId="2D1404FE" w14:textId="745150CA" w:rsidR="00941E6E" w:rsidRDefault="00941E6E" w:rsidP="00941E6E">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rFonts w:eastAsia="Arial Unicode MS" w:cs="Times New Roman"/>
                                <w:kern w:val="1"/>
                                <w:sz w:val="18"/>
                                <w:szCs w:val="18"/>
                                <w:lang w:val="en-US" w:eastAsia="ar-SA" w:bidi="ar-SA"/>
                              </w:rPr>
                              <w:t>(b)</w:t>
                            </w:r>
                          </w:p>
                        </w:tc>
                      </w:tr>
                      <w:tr w:rsidR="00941E6E" w14:paraId="2186FC75" w14:textId="77777777" w:rsidTr="00941E6E">
                        <w:tc>
                          <w:tcPr>
                            <w:tcW w:w="4168" w:type="dxa"/>
                          </w:tcPr>
                          <w:p w14:paraId="33676B2A" w14:textId="000617B3" w:rsidR="00941E6E" w:rsidRDefault="00941E6E" w:rsidP="00941E6E">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noProof/>
                              </w:rPr>
                              <w:drawing>
                                <wp:inline distT="0" distB="0" distL="114300" distR="114300" wp14:anchorId="04C7F151" wp14:editId="48C7C80F">
                                  <wp:extent cx="2230063" cy="1675181"/>
                                  <wp:effectExtent l="0" t="0" r="0" b="1270"/>
                                  <wp:docPr id="18236831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6"/>
                                          <pic:cNvPicPr>
                                            <a:picLocks noChangeAspect="1"/>
                                          </pic:cNvPicPr>
                                        </pic:nvPicPr>
                                        <pic:blipFill>
                                          <a:blip r:embed="rId34"/>
                                          <a:stretch>
                                            <a:fillRect/>
                                          </a:stretch>
                                        </pic:blipFill>
                                        <pic:spPr>
                                          <a:xfrm>
                                            <a:off x="0" y="0"/>
                                            <a:ext cx="2246923" cy="1687846"/>
                                          </a:xfrm>
                                          <a:prstGeom prst="rect">
                                            <a:avLst/>
                                          </a:prstGeom>
                                          <a:noFill/>
                                          <a:ln>
                                            <a:noFill/>
                                          </a:ln>
                                        </pic:spPr>
                                      </pic:pic>
                                    </a:graphicData>
                                  </a:graphic>
                                </wp:inline>
                              </w:drawing>
                            </w:r>
                          </w:p>
                        </w:tc>
                      </w:tr>
                      <w:tr w:rsidR="00941E6E" w14:paraId="727608A7" w14:textId="77777777" w:rsidTr="00941E6E">
                        <w:tc>
                          <w:tcPr>
                            <w:tcW w:w="4168" w:type="dxa"/>
                          </w:tcPr>
                          <w:p w14:paraId="528FD1F2" w14:textId="4B672C97" w:rsidR="00941E6E" w:rsidRDefault="00941E6E" w:rsidP="00941E6E">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rFonts w:eastAsia="Arial Unicode MS" w:cs="Times New Roman"/>
                                <w:kern w:val="1"/>
                                <w:sz w:val="18"/>
                                <w:szCs w:val="18"/>
                                <w:lang w:val="en-US" w:eastAsia="ar-SA" w:bidi="ar-SA"/>
                              </w:rPr>
                              <w:t>(c)</w:t>
                            </w:r>
                          </w:p>
                        </w:tc>
                      </w:tr>
                    </w:tbl>
                    <w:p w14:paraId="0478D1BE" w14:textId="77777777" w:rsidR="00941E6E" w:rsidRPr="00941E6E" w:rsidRDefault="00941E6E" w:rsidP="00941E6E">
                      <w:pPr>
                        <w:tabs>
                          <w:tab w:val="left" w:pos="709"/>
                        </w:tabs>
                        <w:autoSpaceDE w:val="0"/>
                        <w:autoSpaceDN w:val="0"/>
                        <w:adjustRightInd w:val="0"/>
                        <w:jc w:val="both"/>
                        <w:outlineLvl w:val="0"/>
                        <w:rPr>
                          <w:rFonts w:eastAsia="Arial Unicode MS" w:cstheme="minorBidi"/>
                          <w:b/>
                          <w:bCs/>
                          <w:kern w:val="1"/>
                          <w:sz w:val="18"/>
                          <w:szCs w:val="18"/>
                          <w:lang w:val="en-US" w:eastAsia="ar-SA"/>
                        </w:rPr>
                      </w:pPr>
                    </w:p>
                    <w:p w14:paraId="2A1312FB" w14:textId="1240BFCB" w:rsidR="00941E6E" w:rsidRPr="00941E6E" w:rsidRDefault="00941E6E" w:rsidP="00941E6E">
                      <w:pPr>
                        <w:tabs>
                          <w:tab w:val="left" w:pos="851"/>
                        </w:tabs>
                        <w:autoSpaceDE w:val="0"/>
                        <w:autoSpaceDN w:val="0"/>
                        <w:adjustRightInd w:val="0"/>
                        <w:ind w:left="851" w:hanging="851"/>
                        <w:jc w:val="both"/>
                        <w:outlineLvl w:val="0"/>
                        <w:rPr>
                          <w:rFonts w:eastAsia="Arial Unicode MS" w:cs="Times New Roman"/>
                          <w:sz w:val="18"/>
                          <w:szCs w:val="18"/>
                          <w:lang w:val="en-US" w:eastAsia="ar-SA"/>
                        </w:rPr>
                      </w:pPr>
                      <w:r>
                        <w:rPr>
                          <w:rFonts w:eastAsia="Arial Unicode MS" w:cs="Times New Roman"/>
                          <w:b/>
                          <w:bCs/>
                          <w:kern w:val="1"/>
                          <w:sz w:val="18"/>
                          <w:szCs w:val="18"/>
                          <w:lang w:val="en-US" w:eastAsia="ar-SA" w:bidi="ar-SA"/>
                        </w:rPr>
                        <w:t xml:space="preserve">Figure </w:t>
                      </w:r>
                      <w:r>
                        <w:rPr>
                          <w:rFonts w:eastAsia="Arial Unicode MS" w:cs="Times New Roman"/>
                          <w:b/>
                          <w:bCs/>
                          <w:kern w:val="1"/>
                          <w:sz w:val="18"/>
                          <w:szCs w:val="18"/>
                          <w:lang w:val="en-US" w:eastAsia="ar-SA"/>
                        </w:rPr>
                        <w:t>7.</w:t>
                      </w:r>
                      <w:r>
                        <w:rPr>
                          <w:rFonts w:eastAsia="Arial Unicode MS" w:cs="Times New Roman"/>
                          <w:b/>
                          <w:bCs/>
                          <w:kern w:val="1"/>
                          <w:sz w:val="18"/>
                          <w:szCs w:val="18"/>
                          <w:lang w:val="en-US" w:eastAsia="ar-SA" w:bidi="ar-SA"/>
                        </w:rPr>
                        <w:tab/>
                      </w:r>
                      <w:r>
                        <w:rPr>
                          <w:b/>
                          <w:bCs/>
                          <w:sz w:val="18"/>
                          <w:szCs w:val="18"/>
                        </w:rPr>
                        <w:t xml:space="preserve">SEM images of anode surfaces </w:t>
                      </w:r>
                      <w:proofErr w:type="spellStart"/>
                      <w:r>
                        <w:rPr>
                          <w:b/>
                          <w:bCs/>
                          <w:sz w:val="18"/>
                          <w:szCs w:val="18"/>
                        </w:rPr>
                        <w:t>from</w:t>
                      </w:r>
                      <w:proofErr w:type="spellEnd"/>
                      <w:r>
                        <w:rPr>
                          <w:b/>
                          <w:bCs/>
                          <w:sz w:val="18"/>
                          <w:szCs w:val="18"/>
                        </w:rPr>
                        <w:t xml:space="preserve"> </w:t>
                      </w:r>
                      <w:proofErr w:type="spellStart"/>
                      <w:r>
                        <w:rPr>
                          <w:b/>
                          <w:bCs/>
                          <w:sz w:val="18"/>
                          <w:szCs w:val="18"/>
                        </w:rPr>
                        <w:t>each</w:t>
                      </w:r>
                      <w:proofErr w:type="spellEnd"/>
                      <w:r>
                        <w:rPr>
                          <w:b/>
                          <w:bCs/>
                          <w:sz w:val="18"/>
                          <w:szCs w:val="18"/>
                        </w:rPr>
                        <w:t xml:space="preserve"> MFC </w:t>
                      </w:r>
                      <w:proofErr w:type="gramStart"/>
                      <w:r>
                        <w:rPr>
                          <w:b/>
                          <w:bCs/>
                          <w:sz w:val="18"/>
                          <w:szCs w:val="18"/>
                        </w:rPr>
                        <w:t>configuration:</w:t>
                      </w:r>
                      <w:proofErr w:type="gramEnd"/>
                      <w:r>
                        <w:rPr>
                          <w:b/>
                          <w:bCs/>
                          <w:sz w:val="18"/>
                          <w:szCs w:val="18"/>
                        </w:rPr>
                        <w:t xml:space="preserve"> (a) Control, (b) WMFC, and (c) VMFC</w:t>
                      </w:r>
                    </w:p>
                  </w:txbxContent>
                </v:textbox>
                <w10:wrap type="square" anchorx="margin" anchory="margin"/>
              </v:shape>
            </w:pict>
          </mc:Fallback>
        </mc:AlternateContent>
      </w:r>
      <w:r>
        <w:rPr>
          <w:sz w:val="20"/>
          <w:szCs w:val="20"/>
        </w:rPr>
        <w:t>supplemental substrates.</w:t>
      </w:r>
    </w:p>
    <w:p w14:paraId="56B50CBD" w14:textId="42B3A5EF" w:rsidR="00941E6E" w:rsidRPr="00AE3389" w:rsidRDefault="00941E6E" w:rsidP="00941E6E">
      <w:pPr>
        <w:ind w:firstLine="425"/>
        <w:jc w:val="both"/>
      </w:pPr>
      <w:proofErr w:type="spellStart"/>
      <w:r>
        <w:t>Similar</w:t>
      </w:r>
      <w:proofErr w:type="spellEnd"/>
      <w:r>
        <w:t xml:space="preserve"> </w:t>
      </w:r>
      <w:proofErr w:type="spellStart"/>
      <w:r>
        <w:t>findings</w:t>
      </w:r>
      <w:proofErr w:type="spellEnd"/>
      <w:r>
        <w:t xml:space="preserve"> </w:t>
      </w:r>
      <w:proofErr w:type="spellStart"/>
      <w:r>
        <w:t>were</w:t>
      </w:r>
      <w:proofErr w:type="spellEnd"/>
      <w:r>
        <w:t xml:space="preserve"> </w:t>
      </w:r>
      <w:proofErr w:type="spellStart"/>
      <w:r>
        <w:t>reported</w:t>
      </w:r>
      <w:proofErr w:type="spellEnd"/>
      <w:r>
        <w:t xml:space="preserve"> by Daud et al. (2021), </w:t>
      </w:r>
      <w:proofErr w:type="spellStart"/>
      <w:r>
        <w:t>who</w:t>
      </w:r>
      <w:proofErr w:type="spellEnd"/>
      <w:r>
        <w:t xml:space="preserve"> </w:t>
      </w:r>
      <w:proofErr w:type="spellStart"/>
      <w:r>
        <w:t>noted</w:t>
      </w:r>
      <w:proofErr w:type="spellEnd"/>
      <w:r>
        <w:t xml:space="preserve"> </w:t>
      </w:r>
      <w:proofErr w:type="spellStart"/>
      <w:r>
        <w:t>that</w:t>
      </w:r>
      <w:proofErr w:type="spellEnd"/>
      <w:r>
        <w:t xml:space="preserve"> </w:t>
      </w:r>
      <w:proofErr w:type="spellStart"/>
      <w:r>
        <w:t>limited</w:t>
      </w:r>
      <w:proofErr w:type="spellEnd"/>
      <w:r>
        <w:t xml:space="preserve"> biofilm </w:t>
      </w:r>
      <w:proofErr w:type="spellStart"/>
      <w:r>
        <w:t>growth</w:t>
      </w:r>
      <w:proofErr w:type="spellEnd"/>
      <w:r>
        <w:t xml:space="preserve"> </w:t>
      </w:r>
      <w:proofErr w:type="spellStart"/>
      <w:r>
        <w:t>occurred</w:t>
      </w:r>
      <w:proofErr w:type="spellEnd"/>
      <w:r>
        <w:t xml:space="preserve"> on </w:t>
      </w:r>
      <w:proofErr w:type="spellStart"/>
      <w:r>
        <w:t>electrodes</w:t>
      </w:r>
      <w:proofErr w:type="spellEnd"/>
      <w:r>
        <w:t xml:space="preserve"> in </w:t>
      </w:r>
      <w:proofErr w:type="spellStart"/>
      <w:r>
        <w:t>nutrient-deficient</w:t>
      </w:r>
      <w:proofErr w:type="spellEnd"/>
      <w:r>
        <w:t xml:space="preserve"> settings, </w:t>
      </w:r>
      <w:proofErr w:type="spellStart"/>
      <w:r>
        <w:t>resulting</w:t>
      </w:r>
      <w:proofErr w:type="spellEnd"/>
      <w:r>
        <w:t xml:space="preserve"> in </w:t>
      </w:r>
      <w:proofErr w:type="spellStart"/>
      <w:r>
        <w:t>diminished</w:t>
      </w:r>
      <w:proofErr w:type="spellEnd"/>
      <w:r>
        <w:t xml:space="preserve"> MFC performance (He </w:t>
      </w:r>
      <w:r>
        <w:br/>
      </w:r>
      <w:r>
        <w:rPr>
          <w:i/>
          <w:iCs/>
        </w:rPr>
        <w:t>et al</w:t>
      </w:r>
      <w:r>
        <w:t>., 2011).</w:t>
      </w:r>
    </w:p>
    <w:p w14:paraId="7AB6831A" w14:textId="6AB2CF1E" w:rsidR="00941E6E" w:rsidRPr="00AE3389" w:rsidRDefault="00941E6E" w:rsidP="00941E6E">
      <w:pPr>
        <w:ind w:firstLine="426"/>
        <w:jc w:val="both"/>
      </w:pPr>
      <w:r>
        <w:t xml:space="preserve">In </w:t>
      </w:r>
      <w:proofErr w:type="spellStart"/>
      <w:r>
        <w:t>contrast</w:t>
      </w:r>
      <w:proofErr w:type="spellEnd"/>
      <w:r>
        <w:t xml:space="preserve">, the anode </w:t>
      </w:r>
      <w:proofErr w:type="spellStart"/>
      <w:r>
        <w:t>from</w:t>
      </w:r>
      <w:proofErr w:type="spellEnd"/>
      <w:r>
        <w:t xml:space="preserve"> the WMFC </w:t>
      </w:r>
      <w:proofErr w:type="spellStart"/>
      <w:r>
        <w:t>chamber</w:t>
      </w:r>
      <w:proofErr w:type="spellEnd"/>
      <w:r>
        <w:t xml:space="preserve"> </w:t>
      </w:r>
      <w:proofErr w:type="spellStart"/>
      <w:r>
        <w:t>exhibited</w:t>
      </w:r>
      <w:proofErr w:type="spellEnd"/>
      <w:r>
        <w:t xml:space="preserve"> a more </w:t>
      </w:r>
      <w:proofErr w:type="spellStart"/>
      <w:r>
        <w:t>uneven</w:t>
      </w:r>
      <w:proofErr w:type="spellEnd"/>
      <w:r>
        <w:t xml:space="preserve"> and </w:t>
      </w:r>
      <w:proofErr w:type="spellStart"/>
      <w:r>
        <w:t>stratified</w:t>
      </w:r>
      <w:proofErr w:type="spellEnd"/>
      <w:r>
        <w:t xml:space="preserve"> surface </w:t>
      </w:r>
      <w:proofErr w:type="spellStart"/>
      <w:r>
        <w:t>under</w:t>
      </w:r>
      <w:proofErr w:type="spellEnd"/>
      <w:r>
        <w:t xml:space="preserve"> SEM </w:t>
      </w:r>
      <w:proofErr w:type="spellStart"/>
      <w:r>
        <w:t>analysis</w:t>
      </w:r>
      <w:proofErr w:type="spellEnd"/>
      <w:r>
        <w:t xml:space="preserve">. The </w:t>
      </w:r>
      <w:proofErr w:type="spellStart"/>
      <w:r>
        <w:t>micrograph</w:t>
      </w:r>
      <w:proofErr w:type="spellEnd"/>
      <w:r>
        <w:t xml:space="preserve"> </w:t>
      </w:r>
      <w:proofErr w:type="spellStart"/>
      <w:r>
        <w:t>displayed</w:t>
      </w:r>
      <w:proofErr w:type="spellEnd"/>
      <w:r>
        <w:t xml:space="preserve"> </w:t>
      </w:r>
      <w:proofErr w:type="spellStart"/>
      <w:r>
        <w:t>irregular</w:t>
      </w:r>
      <w:proofErr w:type="spellEnd"/>
      <w:r>
        <w:t xml:space="preserve"> textures </w:t>
      </w:r>
      <w:proofErr w:type="spellStart"/>
      <w:r>
        <w:t>along</w:t>
      </w:r>
      <w:proofErr w:type="spellEnd"/>
      <w:r>
        <w:t xml:space="preserve"> </w:t>
      </w:r>
      <w:proofErr w:type="spellStart"/>
      <w:r>
        <w:t>with</w:t>
      </w:r>
      <w:proofErr w:type="spellEnd"/>
      <w:r>
        <w:t xml:space="preserve"> </w:t>
      </w:r>
      <w:proofErr w:type="spellStart"/>
      <w:r>
        <w:t>potential</w:t>
      </w:r>
      <w:proofErr w:type="spellEnd"/>
      <w:r>
        <w:t xml:space="preserve"> </w:t>
      </w:r>
      <w:proofErr w:type="spellStart"/>
      <w:r>
        <w:t>signs</w:t>
      </w:r>
      <w:proofErr w:type="spellEnd"/>
      <w:r>
        <w:t xml:space="preserve"> of </w:t>
      </w:r>
      <w:proofErr w:type="spellStart"/>
      <w:r>
        <w:t>extracellular</w:t>
      </w:r>
      <w:proofErr w:type="spellEnd"/>
      <w:r>
        <w:t xml:space="preserve"> </w:t>
      </w:r>
      <w:proofErr w:type="spellStart"/>
      <w:r>
        <w:t>polymeric</w:t>
      </w:r>
      <w:proofErr w:type="spellEnd"/>
      <w:r>
        <w:t xml:space="preserve"> substances (EPS) and </w:t>
      </w:r>
      <w:proofErr w:type="spellStart"/>
      <w:r>
        <w:t>deposits</w:t>
      </w:r>
      <w:proofErr w:type="spellEnd"/>
      <w:r>
        <w:t xml:space="preserve">, indicative of </w:t>
      </w:r>
      <w:proofErr w:type="spellStart"/>
      <w:r>
        <w:t>nascent</w:t>
      </w:r>
      <w:proofErr w:type="spellEnd"/>
      <w:r>
        <w:t xml:space="preserve"> biofilm formation. </w:t>
      </w:r>
      <w:proofErr w:type="spellStart"/>
      <w:r>
        <w:t>These</w:t>
      </w:r>
      <w:proofErr w:type="spellEnd"/>
      <w:r>
        <w:t xml:space="preserve"> </w:t>
      </w:r>
      <w:proofErr w:type="spellStart"/>
      <w:r>
        <w:t>characteristics</w:t>
      </w:r>
      <w:proofErr w:type="spellEnd"/>
      <w:r>
        <w:t xml:space="preserve"> </w:t>
      </w:r>
      <w:proofErr w:type="spellStart"/>
      <w:r>
        <w:t>were</w:t>
      </w:r>
      <w:proofErr w:type="spellEnd"/>
      <w:r>
        <w:t xml:space="preserve"> </w:t>
      </w:r>
      <w:proofErr w:type="spellStart"/>
      <w:r>
        <w:t>probably</w:t>
      </w:r>
      <w:proofErr w:type="spellEnd"/>
      <w:r>
        <w:t xml:space="preserve"> due to </w:t>
      </w:r>
      <w:proofErr w:type="spellStart"/>
      <w:r>
        <w:t>heightened</w:t>
      </w:r>
      <w:proofErr w:type="spellEnd"/>
      <w:r>
        <w:t xml:space="preserve"> </w:t>
      </w:r>
      <w:proofErr w:type="spellStart"/>
      <w:r>
        <w:t>microbial</w:t>
      </w:r>
      <w:proofErr w:type="spellEnd"/>
      <w:r>
        <w:t xml:space="preserve"> </w:t>
      </w:r>
      <w:proofErr w:type="spellStart"/>
      <w:r>
        <w:t>activity</w:t>
      </w:r>
      <w:proofErr w:type="spellEnd"/>
      <w:r>
        <w:t xml:space="preserve"> </w:t>
      </w:r>
      <w:proofErr w:type="spellStart"/>
      <w:r>
        <w:t>induced</w:t>
      </w:r>
      <w:proofErr w:type="spellEnd"/>
      <w:r>
        <w:t xml:space="preserve"> by the </w:t>
      </w:r>
      <w:proofErr w:type="spellStart"/>
      <w:r>
        <w:t>presence</w:t>
      </w:r>
      <w:proofErr w:type="spellEnd"/>
      <w:r>
        <w:t xml:space="preserve"> of </w:t>
      </w:r>
      <w:proofErr w:type="spellStart"/>
      <w:r>
        <w:t>organic</w:t>
      </w:r>
      <w:proofErr w:type="spellEnd"/>
      <w:r>
        <w:t xml:space="preserve"> </w:t>
      </w:r>
      <w:proofErr w:type="spellStart"/>
      <w:r>
        <w:t>substrates</w:t>
      </w:r>
      <w:proofErr w:type="spellEnd"/>
      <w:r>
        <w:t xml:space="preserve">, </w:t>
      </w:r>
      <w:proofErr w:type="spellStart"/>
      <w:r>
        <w:t>amplifying</w:t>
      </w:r>
      <w:proofErr w:type="spellEnd"/>
      <w:r>
        <w:t xml:space="preserve"> </w:t>
      </w:r>
      <w:proofErr w:type="spellStart"/>
      <w:r>
        <w:t>electrogenic</w:t>
      </w:r>
      <w:proofErr w:type="spellEnd"/>
      <w:r>
        <w:t xml:space="preserve"> </w:t>
      </w:r>
      <w:proofErr w:type="spellStart"/>
      <w:r>
        <w:t>processes</w:t>
      </w:r>
      <w:proofErr w:type="spellEnd"/>
      <w:r>
        <w:t xml:space="preserve"> at the anode. This </w:t>
      </w:r>
      <w:proofErr w:type="spellStart"/>
      <w:r>
        <w:t>interpretation</w:t>
      </w:r>
      <w:proofErr w:type="spellEnd"/>
      <w:r>
        <w:t xml:space="preserve"> </w:t>
      </w:r>
      <w:proofErr w:type="spellStart"/>
      <w:r>
        <w:t>is</w:t>
      </w:r>
      <w:proofErr w:type="spellEnd"/>
      <w:r>
        <w:t xml:space="preserve"> </w:t>
      </w:r>
      <w:proofErr w:type="spellStart"/>
      <w:r>
        <w:t>further</w:t>
      </w:r>
      <w:proofErr w:type="spellEnd"/>
      <w:r>
        <w:t xml:space="preserve"> </w:t>
      </w:r>
      <w:proofErr w:type="spellStart"/>
      <w:r>
        <w:t>supported</w:t>
      </w:r>
      <w:proofErr w:type="spellEnd"/>
      <w:r>
        <w:t xml:space="preserve"> by the </w:t>
      </w:r>
      <w:proofErr w:type="spellStart"/>
      <w:r>
        <w:t>elevated</w:t>
      </w:r>
      <w:proofErr w:type="spellEnd"/>
      <w:r>
        <w:t xml:space="preserve"> and </w:t>
      </w:r>
      <w:proofErr w:type="spellStart"/>
      <w:r>
        <w:t>varied</w:t>
      </w:r>
      <w:proofErr w:type="spellEnd"/>
      <w:r>
        <w:t xml:space="preserve"> voltage and </w:t>
      </w:r>
      <w:proofErr w:type="spellStart"/>
      <w:r>
        <w:t>current</w:t>
      </w:r>
      <w:proofErr w:type="spellEnd"/>
      <w:r>
        <w:t xml:space="preserve"> outputs. Nawaz </w:t>
      </w:r>
      <w:r>
        <w:rPr>
          <w:i/>
          <w:iCs/>
        </w:rPr>
        <w:t>et al</w:t>
      </w:r>
      <w:r>
        <w:t xml:space="preserve">. (2024) </w:t>
      </w:r>
      <w:proofErr w:type="spellStart"/>
      <w:r>
        <w:t>highlighted</w:t>
      </w:r>
      <w:proofErr w:type="spellEnd"/>
      <w:r>
        <w:t xml:space="preserve"> </w:t>
      </w:r>
      <w:proofErr w:type="spellStart"/>
      <w:r>
        <w:t>that</w:t>
      </w:r>
      <w:proofErr w:type="spellEnd"/>
      <w:r>
        <w:t xml:space="preserve"> the </w:t>
      </w:r>
      <w:proofErr w:type="spellStart"/>
      <w:r>
        <w:t>availability</w:t>
      </w:r>
      <w:proofErr w:type="spellEnd"/>
      <w:r>
        <w:t xml:space="preserve"> of </w:t>
      </w:r>
      <w:proofErr w:type="spellStart"/>
      <w:r>
        <w:t>biodegradable</w:t>
      </w:r>
      <w:proofErr w:type="spellEnd"/>
      <w:r>
        <w:t xml:space="preserve"> </w:t>
      </w:r>
      <w:proofErr w:type="spellStart"/>
      <w:r>
        <w:t>substrates</w:t>
      </w:r>
      <w:proofErr w:type="spellEnd"/>
      <w:r>
        <w:t xml:space="preserve"> </w:t>
      </w:r>
      <w:proofErr w:type="spellStart"/>
      <w:r>
        <w:t>enhances</w:t>
      </w:r>
      <w:proofErr w:type="spellEnd"/>
      <w:r>
        <w:t xml:space="preserve"> EPS </w:t>
      </w:r>
      <w:proofErr w:type="spellStart"/>
      <w:r>
        <w:t>generation</w:t>
      </w:r>
      <w:proofErr w:type="spellEnd"/>
      <w:r>
        <w:t xml:space="preserve"> and biofilm formation, </w:t>
      </w:r>
      <w:proofErr w:type="spellStart"/>
      <w:r>
        <w:t>both</w:t>
      </w:r>
      <w:proofErr w:type="spellEnd"/>
      <w:r>
        <w:t xml:space="preserve"> of </w:t>
      </w:r>
      <w:proofErr w:type="spellStart"/>
      <w:r>
        <w:t>which</w:t>
      </w:r>
      <w:proofErr w:type="spellEnd"/>
      <w:r>
        <w:t xml:space="preserve"> are essential for effective </w:t>
      </w:r>
      <w:proofErr w:type="spellStart"/>
      <w:r>
        <w:t>electron</w:t>
      </w:r>
      <w:proofErr w:type="spellEnd"/>
      <w:r>
        <w:t xml:space="preserve"> </w:t>
      </w:r>
      <w:proofErr w:type="spellStart"/>
      <w:r>
        <w:t>transfer</w:t>
      </w:r>
      <w:proofErr w:type="spellEnd"/>
      <w:r>
        <w:t xml:space="preserve"> in </w:t>
      </w:r>
      <w:proofErr w:type="spellStart"/>
      <w:r>
        <w:t>MFCs</w:t>
      </w:r>
      <w:proofErr w:type="spellEnd"/>
      <w:r>
        <w:t xml:space="preserve"> (Logan </w:t>
      </w:r>
      <w:r>
        <w:br/>
      </w:r>
      <w:r>
        <w:rPr>
          <w:i/>
          <w:iCs/>
        </w:rPr>
        <w:t>et al</w:t>
      </w:r>
      <w:r>
        <w:t>., 2006).</w:t>
      </w:r>
    </w:p>
    <w:p w14:paraId="46D0717C" w14:textId="1FEA5052" w:rsidR="00941E6E" w:rsidRPr="00AE3389" w:rsidRDefault="00941E6E" w:rsidP="00941E6E">
      <w:pPr>
        <w:ind w:firstLine="426"/>
        <w:jc w:val="both"/>
      </w:pPr>
      <w:r>
        <w:t xml:space="preserve">The </w:t>
      </w:r>
      <w:proofErr w:type="spellStart"/>
      <w:r>
        <w:t>most</w:t>
      </w:r>
      <w:proofErr w:type="spellEnd"/>
      <w:r>
        <w:t xml:space="preserve"> </w:t>
      </w:r>
      <w:proofErr w:type="spellStart"/>
      <w:r>
        <w:t>significant</w:t>
      </w:r>
      <w:proofErr w:type="spellEnd"/>
      <w:r>
        <w:t xml:space="preserve"> structural </w:t>
      </w:r>
      <w:proofErr w:type="spellStart"/>
      <w:r>
        <w:t>alterations</w:t>
      </w:r>
      <w:proofErr w:type="spellEnd"/>
      <w:r>
        <w:t xml:space="preserve"> </w:t>
      </w:r>
      <w:proofErr w:type="spellStart"/>
      <w:r>
        <w:t>were</w:t>
      </w:r>
      <w:proofErr w:type="spellEnd"/>
      <w:r>
        <w:t xml:space="preserve"> </w:t>
      </w:r>
      <w:proofErr w:type="spellStart"/>
      <w:r>
        <w:t>noted</w:t>
      </w:r>
      <w:proofErr w:type="spellEnd"/>
      <w:r>
        <w:t xml:space="preserve"> on the anode </w:t>
      </w:r>
      <w:proofErr w:type="spellStart"/>
      <w:r>
        <w:t>from</w:t>
      </w:r>
      <w:proofErr w:type="spellEnd"/>
      <w:r>
        <w:t xml:space="preserve"> the VMFC </w:t>
      </w:r>
      <w:proofErr w:type="spellStart"/>
      <w:r>
        <w:t>chamber</w:t>
      </w:r>
      <w:proofErr w:type="spellEnd"/>
      <w:r>
        <w:t xml:space="preserve">, </w:t>
      </w:r>
      <w:proofErr w:type="spellStart"/>
      <w:r>
        <w:t>comprising</w:t>
      </w:r>
      <w:proofErr w:type="spellEnd"/>
      <w:r>
        <w:t xml:space="preserve"> black </w:t>
      </w:r>
      <w:proofErr w:type="spellStart"/>
      <w:r>
        <w:t>dirt</w:t>
      </w:r>
      <w:proofErr w:type="spellEnd"/>
      <w:r>
        <w:t xml:space="preserve">, </w:t>
      </w:r>
      <w:proofErr w:type="spellStart"/>
      <w:r>
        <w:t>organic</w:t>
      </w:r>
      <w:proofErr w:type="spellEnd"/>
      <w:r>
        <w:t xml:space="preserve"> </w:t>
      </w:r>
      <w:proofErr w:type="spellStart"/>
      <w:r>
        <w:t>waste</w:t>
      </w:r>
      <w:proofErr w:type="spellEnd"/>
      <w:r>
        <w:t xml:space="preserve">, and </w:t>
      </w:r>
      <w:proofErr w:type="spellStart"/>
      <w:r>
        <w:t>vermiculture</w:t>
      </w:r>
      <w:proofErr w:type="spellEnd"/>
      <w:r>
        <w:t xml:space="preserve"> (</w:t>
      </w:r>
      <w:proofErr w:type="spellStart"/>
      <w:r>
        <w:rPr>
          <w:i/>
          <w:iCs/>
        </w:rPr>
        <w:t>Eisenia</w:t>
      </w:r>
      <w:proofErr w:type="spellEnd"/>
      <w:r>
        <w:rPr>
          <w:i/>
          <w:iCs/>
        </w:rPr>
        <w:t xml:space="preserve"> </w:t>
      </w:r>
      <w:proofErr w:type="spellStart"/>
      <w:r>
        <w:rPr>
          <w:i/>
          <w:iCs/>
        </w:rPr>
        <w:t>fetida</w:t>
      </w:r>
      <w:proofErr w:type="spellEnd"/>
      <w:r>
        <w:t xml:space="preserve">). The SEM images </w:t>
      </w:r>
      <w:proofErr w:type="spellStart"/>
      <w:r>
        <w:t>displayed</w:t>
      </w:r>
      <w:proofErr w:type="spellEnd"/>
      <w:r>
        <w:t xml:space="preserve"> a </w:t>
      </w:r>
      <w:proofErr w:type="spellStart"/>
      <w:r>
        <w:t>clear</w:t>
      </w:r>
      <w:proofErr w:type="spellEnd"/>
      <w:r>
        <w:t xml:space="preserve"> </w:t>
      </w:r>
      <w:proofErr w:type="spellStart"/>
      <w:r>
        <w:t>layered</w:t>
      </w:r>
      <w:proofErr w:type="spellEnd"/>
      <w:r>
        <w:t xml:space="preserve"> biofilm-like structure </w:t>
      </w:r>
      <w:proofErr w:type="spellStart"/>
      <w:r>
        <w:t>characterized</w:t>
      </w:r>
      <w:proofErr w:type="spellEnd"/>
      <w:r>
        <w:t xml:space="preserve"> by </w:t>
      </w:r>
      <w:proofErr w:type="spellStart"/>
      <w:r>
        <w:t>significant</w:t>
      </w:r>
      <w:proofErr w:type="spellEnd"/>
      <w:r>
        <w:t xml:space="preserve"> surface </w:t>
      </w:r>
      <w:proofErr w:type="spellStart"/>
      <w:r>
        <w:t>roughness</w:t>
      </w:r>
      <w:proofErr w:type="spellEnd"/>
      <w:r>
        <w:t xml:space="preserve"> and </w:t>
      </w:r>
      <w:proofErr w:type="spellStart"/>
      <w:r>
        <w:t>mineral</w:t>
      </w:r>
      <w:proofErr w:type="spellEnd"/>
      <w:r>
        <w:t xml:space="preserve"> accumulation (Sharafat </w:t>
      </w:r>
      <w:r>
        <w:rPr>
          <w:i/>
          <w:iCs/>
        </w:rPr>
        <w:t>et al</w:t>
      </w:r>
      <w:r>
        <w:t xml:space="preserve">., 2022). </w:t>
      </w:r>
      <w:proofErr w:type="spellStart"/>
      <w:r>
        <w:t>Although</w:t>
      </w:r>
      <w:proofErr w:type="spellEnd"/>
      <w:r>
        <w:t xml:space="preserve"> </w:t>
      </w:r>
      <w:proofErr w:type="spellStart"/>
      <w:r>
        <w:t>individual</w:t>
      </w:r>
      <w:proofErr w:type="spellEnd"/>
      <w:r>
        <w:t xml:space="preserve"> </w:t>
      </w:r>
      <w:proofErr w:type="spellStart"/>
      <w:r>
        <w:t>microbial</w:t>
      </w:r>
      <w:proofErr w:type="spellEnd"/>
      <w:r>
        <w:t xml:space="preserve"> </w:t>
      </w:r>
      <w:proofErr w:type="spellStart"/>
      <w:r>
        <w:t>cell</w:t>
      </w:r>
      <w:proofErr w:type="spellEnd"/>
      <w:r>
        <w:t xml:space="preserve"> morphologies </w:t>
      </w:r>
      <w:proofErr w:type="spellStart"/>
      <w:r>
        <w:t>were</w:t>
      </w:r>
      <w:proofErr w:type="spellEnd"/>
      <w:r>
        <w:t xml:space="preserve"> not </w:t>
      </w:r>
      <w:proofErr w:type="spellStart"/>
      <w:r>
        <w:t>discernible</w:t>
      </w:r>
      <w:proofErr w:type="spellEnd"/>
      <w:r>
        <w:t xml:space="preserve">, </w:t>
      </w:r>
      <w:proofErr w:type="spellStart"/>
      <w:r>
        <w:t>possibly</w:t>
      </w:r>
      <w:proofErr w:type="spellEnd"/>
      <w:r>
        <w:t xml:space="preserve"> due to the </w:t>
      </w:r>
      <w:proofErr w:type="spellStart"/>
      <w:r>
        <w:t>prevalence</w:t>
      </w:r>
      <w:proofErr w:type="spellEnd"/>
      <w:r>
        <w:t xml:space="preserve"> of EPS or </w:t>
      </w:r>
      <w:proofErr w:type="spellStart"/>
      <w:r>
        <w:t>soil</w:t>
      </w:r>
      <w:proofErr w:type="spellEnd"/>
      <w:r>
        <w:t xml:space="preserve"> </w:t>
      </w:r>
      <w:proofErr w:type="spellStart"/>
      <w:r>
        <w:t>mineral</w:t>
      </w:r>
      <w:proofErr w:type="spellEnd"/>
      <w:r>
        <w:t xml:space="preserve"> </w:t>
      </w:r>
      <w:proofErr w:type="spellStart"/>
      <w:r>
        <w:t>coatings</w:t>
      </w:r>
      <w:proofErr w:type="spellEnd"/>
      <w:r>
        <w:t xml:space="preserve">, the </w:t>
      </w:r>
      <w:proofErr w:type="spellStart"/>
      <w:r>
        <w:t>significant</w:t>
      </w:r>
      <w:proofErr w:type="spellEnd"/>
      <w:r>
        <w:t xml:space="preserve"> </w:t>
      </w:r>
      <w:proofErr w:type="spellStart"/>
      <w:r>
        <w:t>alterations</w:t>
      </w:r>
      <w:proofErr w:type="spellEnd"/>
      <w:r>
        <w:t xml:space="preserve"> </w:t>
      </w:r>
      <w:proofErr w:type="spellStart"/>
      <w:r>
        <w:t>aligned</w:t>
      </w:r>
      <w:proofErr w:type="spellEnd"/>
      <w:r>
        <w:t xml:space="preserve"> </w:t>
      </w:r>
      <w:proofErr w:type="spellStart"/>
      <w:r>
        <w:t>with</w:t>
      </w:r>
      <w:proofErr w:type="spellEnd"/>
      <w:r>
        <w:t xml:space="preserve"> </w:t>
      </w:r>
      <w:proofErr w:type="spellStart"/>
      <w:r>
        <w:t>advanced</w:t>
      </w:r>
      <w:proofErr w:type="spellEnd"/>
      <w:r>
        <w:t xml:space="preserve"> biofilm maturation.  The </w:t>
      </w:r>
      <w:proofErr w:type="spellStart"/>
      <w:r>
        <w:t>presence</w:t>
      </w:r>
      <w:proofErr w:type="spellEnd"/>
      <w:r>
        <w:t xml:space="preserve"> of </w:t>
      </w:r>
      <w:proofErr w:type="spellStart"/>
      <w:r>
        <w:t>earthworms</w:t>
      </w:r>
      <w:proofErr w:type="spellEnd"/>
      <w:r>
        <w:t xml:space="preserve"> </w:t>
      </w:r>
      <w:proofErr w:type="spellStart"/>
      <w:r>
        <w:t>improved</w:t>
      </w:r>
      <w:proofErr w:type="spellEnd"/>
      <w:r>
        <w:t xml:space="preserve"> </w:t>
      </w:r>
      <w:proofErr w:type="spellStart"/>
      <w:r>
        <w:t>substrate</w:t>
      </w:r>
      <w:proofErr w:type="spellEnd"/>
      <w:r>
        <w:t xml:space="preserve"> breakdown and </w:t>
      </w:r>
      <w:proofErr w:type="spellStart"/>
      <w:r>
        <w:t>oxygenation</w:t>
      </w:r>
      <w:proofErr w:type="spellEnd"/>
      <w:r>
        <w:t xml:space="preserve">, </w:t>
      </w:r>
      <w:proofErr w:type="spellStart"/>
      <w:r>
        <w:t>fostering</w:t>
      </w:r>
      <w:proofErr w:type="spellEnd"/>
      <w:r>
        <w:t xml:space="preserve"> </w:t>
      </w:r>
      <w:r>
        <w:br/>
        <w:t xml:space="preserve">a </w:t>
      </w:r>
      <w:proofErr w:type="spellStart"/>
      <w:r>
        <w:t>rich</w:t>
      </w:r>
      <w:proofErr w:type="spellEnd"/>
      <w:r>
        <w:t xml:space="preserve"> and </w:t>
      </w:r>
      <w:proofErr w:type="spellStart"/>
      <w:r>
        <w:t>dynamic</w:t>
      </w:r>
      <w:proofErr w:type="spellEnd"/>
      <w:r>
        <w:t xml:space="preserve"> </w:t>
      </w:r>
      <w:proofErr w:type="spellStart"/>
      <w:r>
        <w:t>microbial</w:t>
      </w:r>
      <w:proofErr w:type="spellEnd"/>
      <w:r>
        <w:t xml:space="preserve"> </w:t>
      </w:r>
      <w:proofErr w:type="spellStart"/>
      <w:r>
        <w:t>community</w:t>
      </w:r>
      <w:proofErr w:type="spellEnd"/>
      <w:r>
        <w:t xml:space="preserve"> </w:t>
      </w:r>
      <w:proofErr w:type="spellStart"/>
      <w:r>
        <w:t>that</w:t>
      </w:r>
      <w:proofErr w:type="spellEnd"/>
      <w:r>
        <w:t xml:space="preserve"> </w:t>
      </w:r>
      <w:proofErr w:type="spellStart"/>
      <w:r>
        <w:t>enabled</w:t>
      </w:r>
      <w:proofErr w:type="spellEnd"/>
      <w:r>
        <w:t xml:space="preserve"> </w:t>
      </w:r>
      <w:proofErr w:type="spellStart"/>
      <w:r>
        <w:t>increased</w:t>
      </w:r>
      <w:proofErr w:type="spellEnd"/>
      <w:r>
        <w:t xml:space="preserve"> </w:t>
      </w:r>
      <w:proofErr w:type="spellStart"/>
      <w:r>
        <w:t>electron</w:t>
      </w:r>
      <w:proofErr w:type="spellEnd"/>
      <w:r>
        <w:t xml:space="preserve"> </w:t>
      </w:r>
      <w:proofErr w:type="spellStart"/>
      <w:r>
        <w:t>transfer</w:t>
      </w:r>
      <w:proofErr w:type="spellEnd"/>
      <w:r>
        <w:t xml:space="preserve">. This </w:t>
      </w:r>
      <w:proofErr w:type="spellStart"/>
      <w:r>
        <w:t>was</w:t>
      </w:r>
      <w:proofErr w:type="spellEnd"/>
      <w:r>
        <w:t xml:space="preserve"> </w:t>
      </w:r>
      <w:proofErr w:type="spellStart"/>
      <w:r>
        <w:t>evident</w:t>
      </w:r>
      <w:proofErr w:type="spellEnd"/>
      <w:r>
        <w:t xml:space="preserve"> in the </w:t>
      </w:r>
      <w:proofErr w:type="spellStart"/>
      <w:r>
        <w:t>enhanced</w:t>
      </w:r>
      <w:proofErr w:type="spellEnd"/>
      <w:r>
        <w:t xml:space="preserve"> </w:t>
      </w:r>
      <w:proofErr w:type="spellStart"/>
      <w:r>
        <w:t>electrochemical</w:t>
      </w:r>
      <w:proofErr w:type="spellEnd"/>
      <w:r>
        <w:t xml:space="preserve"> performance of the VMFC </w:t>
      </w:r>
      <w:proofErr w:type="spellStart"/>
      <w:r>
        <w:t>chamber</w:t>
      </w:r>
      <w:proofErr w:type="spellEnd"/>
      <w:r>
        <w:t xml:space="preserve">.  </w:t>
      </w:r>
      <w:proofErr w:type="spellStart"/>
      <w:r>
        <w:t>Research</w:t>
      </w:r>
      <w:proofErr w:type="spellEnd"/>
      <w:r>
        <w:t xml:space="preserve"> </w:t>
      </w:r>
      <w:proofErr w:type="spellStart"/>
      <w:r>
        <w:t>conducted</w:t>
      </w:r>
      <w:proofErr w:type="spellEnd"/>
      <w:r>
        <w:t xml:space="preserve"> by Khater </w:t>
      </w:r>
      <w:r>
        <w:rPr>
          <w:i/>
          <w:iCs/>
        </w:rPr>
        <w:t>et al</w:t>
      </w:r>
      <w:r>
        <w:t xml:space="preserve">. (2023) </w:t>
      </w:r>
      <w:proofErr w:type="spellStart"/>
      <w:r>
        <w:t>revealed</w:t>
      </w:r>
      <w:proofErr w:type="spellEnd"/>
      <w:r>
        <w:t xml:space="preserve"> </w:t>
      </w:r>
      <w:proofErr w:type="spellStart"/>
      <w:r>
        <w:t>that</w:t>
      </w:r>
      <w:proofErr w:type="spellEnd"/>
      <w:r>
        <w:t xml:space="preserve"> </w:t>
      </w:r>
      <w:proofErr w:type="spellStart"/>
      <w:r>
        <w:t>vermicomposting</w:t>
      </w:r>
      <w:proofErr w:type="spellEnd"/>
      <w:r>
        <w:t xml:space="preserve"> </w:t>
      </w:r>
      <w:proofErr w:type="spellStart"/>
      <w:r>
        <w:t>markedly</w:t>
      </w:r>
      <w:proofErr w:type="spellEnd"/>
      <w:r>
        <w:t xml:space="preserve"> </w:t>
      </w:r>
      <w:proofErr w:type="spellStart"/>
      <w:r>
        <w:t>enhances</w:t>
      </w:r>
      <w:proofErr w:type="spellEnd"/>
      <w:r>
        <w:t xml:space="preserve"> </w:t>
      </w:r>
      <w:proofErr w:type="spellStart"/>
      <w:r>
        <w:t>microbial</w:t>
      </w:r>
      <w:proofErr w:type="spellEnd"/>
      <w:r>
        <w:t xml:space="preserve"> </w:t>
      </w:r>
      <w:proofErr w:type="spellStart"/>
      <w:r>
        <w:t>variety</w:t>
      </w:r>
      <w:proofErr w:type="spellEnd"/>
      <w:r>
        <w:t xml:space="preserve"> and </w:t>
      </w:r>
      <w:proofErr w:type="spellStart"/>
      <w:r>
        <w:t>activity</w:t>
      </w:r>
      <w:proofErr w:type="spellEnd"/>
      <w:r>
        <w:t xml:space="preserve">, </w:t>
      </w:r>
      <w:proofErr w:type="spellStart"/>
      <w:r>
        <w:t>resulting</w:t>
      </w:r>
      <w:proofErr w:type="spellEnd"/>
      <w:r>
        <w:t xml:space="preserve"> in </w:t>
      </w:r>
      <w:proofErr w:type="spellStart"/>
      <w:r>
        <w:t>improved</w:t>
      </w:r>
      <w:proofErr w:type="spellEnd"/>
      <w:r>
        <w:t xml:space="preserve"> biofilm formation and MFC </w:t>
      </w:r>
      <w:proofErr w:type="spellStart"/>
      <w:r>
        <w:t>efficiency</w:t>
      </w:r>
      <w:proofErr w:type="spellEnd"/>
      <w:r>
        <w:t xml:space="preserve"> (Khater </w:t>
      </w:r>
      <w:r>
        <w:rPr>
          <w:i/>
          <w:iCs/>
        </w:rPr>
        <w:t>et al</w:t>
      </w:r>
      <w:r>
        <w:t xml:space="preserve">. 2023). While </w:t>
      </w:r>
      <w:proofErr w:type="spellStart"/>
      <w:r>
        <w:t>individual</w:t>
      </w:r>
      <w:proofErr w:type="spellEnd"/>
      <w:r>
        <w:t xml:space="preserve"> </w:t>
      </w:r>
      <w:proofErr w:type="spellStart"/>
      <w:r>
        <w:t>microbial</w:t>
      </w:r>
      <w:proofErr w:type="spellEnd"/>
      <w:r>
        <w:t xml:space="preserve"> </w:t>
      </w:r>
      <w:proofErr w:type="spellStart"/>
      <w:r>
        <w:t>cells</w:t>
      </w:r>
      <w:proofErr w:type="spellEnd"/>
      <w:r>
        <w:t xml:space="preserve"> </w:t>
      </w:r>
      <w:proofErr w:type="spellStart"/>
      <w:r>
        <w:t>were</w:t>
      </w:r>
      <w:proofErr w:type="spellEnd"/>
      <w:r>
        <w:t xml:space="preserve"> not </w:t>
      </w:r>
      <w:proofErr w:type="spellStart"/>
      <w:r>
        <w:t>discernible</w:t>
      </w:r>
      <w:proofErr w:type="spellEnd"/>
      <w:r>
        <w:t xml:space="preserve"> in the SEM images, </w:t>
      </w:r>
      <w:proofErr w:type="spellStart"/>
      <w:r>
        <w:t>presumably</w:t>
      </w:r>
      <w:proofErr w:type="spellEnd"/>
      <w:r>
        <w:t xml:space="preserve"> due to the </w:t>
      </w:r>
      <w:proofErr w:type="spellStart"/>
      <w:r>
        <w:t>intricacy</w:t>
      </w:r>
      <w:proofErr w:type="spellEnd"/>
      <w:r>
        <w:t xml:space="preserve"> of the </w:t>
      </w:r>
      <w:proofErr w:type="spellStart"/>
      <w:r>
        <w:t>soil</w:t>
      </w:r>
      <w:proofErr w:type="spellEnd"/>
      <w:r>
        <w:t xml:space="preserve"> matrix and the </w:t>
      </w:r>
      <w:proofErr w:type="spellStart"/>
      <w:r>
        <w:t>presence</w:t>
      </w:r>
      <w:proofErr w:type="spellEnd"/>
      <w:r>
        <w:t xml:space="preserve"> of EPS, the </w:t>
      </w:r>
      <w:proofErr w:type="spellStart"/>
      <w:r>
        <w:t>layered</w:t>
      </w:r>
      <w:proofErr w:type="spellEnd"/>
      <w:r>
        <w:t xml:space="preserve"> textures and surface </w:t>
      </w:r>
      <w:proofErr w:type="spellStart"/>
      <w:r>
        <w:t>roughness</w:t>
      </w:r>
      <w:proofErr w:type="spellEnd"/>
      <w:r>
        <w:t xml:space="preserve"> </w:t>
      </w:r>
      <w:proofErr w:type="spellStart"/>
      <w:r>
        <w:t>observed</w:t>
      </w:r>
      <w:proofErr w:type="spellEnd"/>
      <w:r>
        <w:t xml:space="preserve"> in </w:t>
      </w:r>
      <w:proofErr w:type="spellStart"/>
      <w:r>
        <w:t>both</w:t>
      </w:r>
      <w:proofErr w:type="spellEnd"/>
      <w:r>
        <w:t xml:space="preserve"> WMFC and VMFC </w:t>
      </w:r>
      <w:proofErr w:type="spellStart"/>
      <w:r>
        <w:t>chambers</w:t>
      </w:r>
      <w:proofErr w:type="spellEnd"/>
      <w:r>
        <w:t xml:space="preserve"> </w:t>
      </w:r>
      <w:proofErr w:type="spellStart"/>
      <w:r>
        <w:t>strongly</w:t>
      </w:r>
      <w:proofErr w:type="spellEnd"/>
      <w:r>
        <w:t xml:space="preserve"> </w:t>
      </w:r>
      <w:proofErr w:type="spellStart"/>
      <w:r>
        <w:t>indicated</w:t>
      </w:r>
      <w:proofErr w:type="spellEnd"/>
      <w:r>
        <w:t xml:space="preserve"> </w:t>
      </w:r>
      <w:proofErr w:type="spellStart"/>
      <w:r>
        <w:t>microbial</w:t>
      </w:r>
      <w:proofErr w:type="spellEnd"/>
      <w:r>
        <w:t xml:space="preserve"> </w:t>
      </w:r>
      <w:proofErr w:type="spellStart"/>
      <w:r>
        <w:t>colonization</w:t>
      </w:r>
      <w:proofErr w:type="spellEnd"/>
      <w:r>
        <w:t xml:space="preserve">. </w:t>
      </w:r>
      <w:proofErr w:type="spellStart"/>
      <w:r>
        <w:t>These</w:t>
      </w:r>
      <w:proofErr w:type="spellEnd"/>
      <w:r>
        <w:t xml:space="preserve"> </w:t>
      </w:r>
      <w:proofErr w:type="spellStart"/>
      <w:r>
        <w:t>findings</w:t>
      </w:r>
      <w:proofErr w:type="spellEnd"/>
      <w:r>
        <w:t xml:space="preserve"> are consistent </w:t>
      </w:r>
      <w:proofErr w:type="spellStart"/>
      <w:r>
        <w:t>with</w:t>
      </w:r>
      <w:proofErr w:type="spellEnd"/>
      <w:r>
        <w:t xml:space="preserve"> </w:t>
      </w:r>
      <w:proofErr w:type="spellStart"/>
      <w:r>
        <w:t>prior</w:t>
      </w:r>
      <w:proofErr w:type="spellEnd"/>
      <w:r>
        <w:t xml:space="preserve"> </w:t>
      </w:r>
      <w:proofErr w:type="spellStart"/>
      <w:r>
        <w:t>research</w:t>
      </w:r>
      <w:proofErr w:type="spellEnd"/>
      <w:r>
        <w:t xml:space="preserve">, </w:t>
      </w:r>
      <w:proofErr w:type="spellStart"/>
      <w:r>
        <w:t>which</w:t>
      </w:r>
      <w:proofErr w:type="spellEnd"/>
      <w:r>
        <w:t xml:space="preserve"> </w:t>
      </w:r>
      <w:proofErr w:type="spellStart"/>
      <w:r>
        <w:t>documented</w:t>
      </w:r>
      <w:proofErr w:type="spellEnd"/>
      <w:r>
        <w:t xml:space="preserve"> </w:t>
      </w:r>
      <w:proofErr w:type="spellStart"/>
      <w:r>
        <w:t>analogous</w:t>
      </w:r>
      <w:proofErr w:type="spellEnd"/>
      <w:r>
        <w:t xml:space="preserve"> morphologies as indicative of biofilm </w:t>
      </w:r>
      <w:proofErr w:type="spellStart"/>
      <w:r>
        <w:t>activity</w:t>
      </w:r>
      <w:proofErr w:type="spellEnd"/>
      <w:r>
        <w:t xml:space="preserve"> in MFC </w:t>
      </w:r>
      <w:proofErr w:type="spellStart"/>
      <w:r>
        <w:t>environments</w:t>
      </w:r>
      <w:proofErr w:type="spellEnd"/>
      <w:r>
        <w:t xml:space="preserve"> (Hidalgo </w:t>
      </w:r>
      <w:r>
        <w:rPr>
          <w:i/>
          <w:iCs/>
        </w:rPr>
        <w:t>et al</w:t>
      </w:r>
      <w:r>
        <w:t xml:space="preserve">. 2016). </w:t>
      </w:r>
    </w:p>
    <w:p w14:paraId="459E7165" w14:textId="77777777" w:rsidR="00941E6E" w:rsidRPr="00AE3389" w:rsidRDefault="00941E6E" w:rsidP="00941E6E">
      <w:pPr>
        <w:ind w:firstLine="426"/>
        <w:jc w:val="both"/>
      </w:pPr>
      <w:r>
        <w:t xml:space="preserve">This SEM </w:t>
      </w:r>
      <w:proofErr w:type="spellStart"/>
      <w:r>
        <w:t>analysis</w:t>
      </w:r>
      <w:proofErr w:type="spellEnd"/>
      <w:r>
        <w:t xml:space="preserve"> </w:t>
      </w:r>
      <w:proofErr w:type="spellStart"/>
      <w:r>
        <w:t>underscores</w:t>
      </w:r>
      <w:proofErr w:type="spellEnd"/>
      <w:r>
        <w:t xml:space="preserve"> the influence of </w:t>
      </w:r>
      <w:proofErr w:type="spellStart"/>
      <w:r>
        <w:t>substrate</w:t>
      </w:r>
      <w:proofErr w:type="spellEnd"/>
      <w:r>
        <w:t xml:space="preserve"> composition and </w:t>
      </w:r>
      <w:proofErr w:type="spellStart"/>
      <w:r>
        <w:t>vermicompost</w:t>
      </w:r>
      <w:proofErr w:type="spellEnd"/>
      <w:r>
        <w:t xml:space="preserve"> </w:t>
      </w:r>
      <w:proofErr w:type="spellStart"/>
      <w:r>
        <w:t>treatment</w:t>
      </w:r>
      <w:proofErr w:type="spellEnd"/>
      <w:r>
        <w:t xml:space="preserve"> on </w:t>
      </w:r>
      <w:proofErr w:type="spellStart"/>
      <w:r>
        <w:t>microbial</w:t>
      </w:r>
      <w:proofErr w:type="spellEnd"/>
      <w:r>
        <w:t xml:space="preserve"> </w:t>
      </w:r>
      <w:proofErr w:type="spellStart"/>
      <w:r>
        <w:t>activity</w:t>
      </w:r>
      <w:proofErr w:type="spellEnd"/>
      <w:r>
        <w:t xml:space="preserve"> and anode surface </w:t>
      </w:r>
      <w:proofErr w:type="spellStart"/>
      <w:r>
        <w:t>alteration</w:t>
      </w:r>
      <w:proofErr w:type="spellEnd"/>
      <w:r>
        <w:t xml:space="preserve">. The </w:t>
      </w:r>
      <w:proofErr w:type="spellStart"/>
      <w:r>
        <w:t>results</w:t>
      </w:r>
      <w:proofErr w:type="spellEnd"/>
      <w:r>
        <w:t xml:space="preserve"> </w:t>
      </w:r>
      <w:proofErr w:type="spellStart"/>
      <w:r>
        <w:t>indicated</w:t>
      </w:r>
      <w:proofErr w:type="spellEnd"/>
      <w:r>
        <w:t xml:space="preserve"> </w:t>
      </w:r>
      <w:proofErr w:type="spellStart"/>
      <w:r>
        <w:t>that</w:t>
      </w:r>
      <w:proofErr w:type="spellEnd"/>
      <w:r>
        <w:t xml:space="preserve">, </w:t>
      </w:r>
      <w:proofErr w:type="spellStart"/>
      <w:r>
        <w:t>although</w:t>
      </w:r>
      <w:proofErr w:type="spellEnd"/>
      <w:r>
        <w:t xml:space="preserve"> biofilm formation </w:t>
      </w:r>
      <w:proofErr w:type="spellStart"/>
      <w:r>
        <w:t>may</w:t>
      </w:r>
      <w:proofErr w:type="spellEnd"/>
      <w:r>
        <w:t xml:space="preserve"> not </w:t>
      </w:r>
      <w:proofErr w:type="spellStart"/>
      <w:r>
        <w:t>consistently</w:t>
      </w:r>
      <w:proofErr w:type="spellEnd"/>
      <w:r>
        <w:t xml:space="preserve"> </w:t>
      </w:r>
      <w:proofErr w:type="spellStart"/>
      <w:r>
        <w:t>manifest</w:t>
      </w:r>
      <w:proofErr w:type="spellEnd"/>
      <w:r>
        <w:t xml:space="preserve"> in </w:t>
      </w:r>
      <w:proofErr w:type="spellStart"/>
      <w:r>
        <w:t>traditional</w:t>
      </w:r>
      <w:proofErr w:type="spellEnd"/>
      <w:r>
        <w:t xml:space="preserve"> </w:t>
      </w:r>
      <w:proofErr w:type="spellStart"/>
      <w:r>
        <w:t>microbial</w:t>
      </w:r>
      <w:proofErr w:type="spellEnd"/>
      <w:r>
        <w:t xml:space="preserve"> morphologies, SEM </w:t>
      </w:r>
      <w:proofErr w:type="spellStart"/>
      <w:r>
        <w:t>imaging</w:t>
      </w:r>
      <w:proofErr w:type="spellEnd"/>
      <w:r>
        <w:t xml:space="preserve"> </w:t>
      </w:r>
      <w:proofErr w:type="spellStart"/>
      <w:r>
        <w:t>is</w:t>
      </w:r>
      <w:proofErr w:type="spellEnd"/>
      <w:r>
        <w:t xml:space="preserve"> an essential technique for </w:t>
      </w:r>
      <w:proofErr w:type="spellStart"/>
      <w:r>
        <w:t>assessing</w:t>
      </w:r>
      <w:proofErr w:type="spellEnd"/>
      <w:r>
        <w:t xml:space="preserve"> the </w:t>
      </w:r>
      <w:proofErr w:type="spellStart"/>
      <w:r>
        <w:t>presence</w:t>
      </w:r>
      <w:proofErr w:type="spellEnd"/>
      <w:r>
        <w:t xml:space="preserve"> of </w:t>
      </w:r>
      <w:proofErr w:type="spellStart"/>
      <w:r>
        <w:t>electrogenic</w:t>
      </w:r>
      <w:proofErr w:type="spellEnd"/>
      <w:r>
        <w:t xml:space="preserve"> microbes in </w:t>
      </w:r>
      <w:proofErr w:type="spellStart"/>
      <w:r>
        <w:t>intricate</w:t>
      </w:r>
      <w:proofErr w:type="spellEnd"/>
      <w:r>
        <w:t xml:space="preserve">, </w:t>
      </w:r>
      <w:proofErr w:type="spellStart"/>
      <w:r>
        <w:t>soil-based</w:t>
      </w:r>
      <w:proofErr w:type="spellEnd"/>
      <w:r>
        <w:t xml:space="preserve"> MFC </w:t>
      </w:r>
      <w:proofErr w:type="spellStart"/>
      <w:r>
        <w:t>systems</w:t>
      </w:r>
      <w:proofErr w:type="spellEnd"/>
      <w:r>
        <w:t>.</w:t>
      </w:r>
    </w:p>
    <w:p w14:paraId="0F95806A" w14:textId="77777777" w:rsidR="00941E6E" w:rsidRPr="00AE3389" w:rsidRDefault="00941E6E" w:rsidP="00941E6E">
      <w:pPr>
        <w:jc w:val="both"/>
        <w:rPr>
          <w:b/>
          <w:bCs/>
          <w:kern w:val="24"/>
        </w:rPr>
      </w:pPr>
      <w:proofErr w:type="spellStart"/>
      <w:r>
        <w:rPr>
          <w:b/>
          <w:bCs/>
          <w:kern w:val="24"/>
        </w:rPr>
        <w:lastRenderedPageBreak/>
        <w:t>Electrochemical</w:t>
      </w:r>
      <w:proofErr w:type="spellEnd"/>
      <w:r>
        <w:rPr>
          <w:b/>
          <w:bCs/>
          <w:kern w:val="24"/>
        </w:rPr>
        <w:t xml:space="preserve"> </w:t>
      </w:r>
      <w:proofErr w:type="spellStart"/>
      <w:r>
        <w:rPr>
          <w:b/>
          <w:bCs/>
          <w:kern w:val="24"/>
        </w:rPr>
        <w:t>Impedance</w:t>
      </w:r>
      <w:proofErr w:type="spellEnd"/>
      <w:r>
        <w:rPr>
          <w:b/>
          <w:bCs/>
          <w:kern w:val="24"/>
        </w:rPr>
        <w:t xml:space="preserve"> </w:t>
      </w:r>
      <w:proofErr w:type="spellStart"/>
      <w:r>
        <w:rPr>
          <w:b/>
          <w:bCs/>
          <w:kern w:val="24"/>
        </w:rPr>
        <w:t>Spectroscopy</w:t>
      </w:r>
      <w:proofErr w:type="spellEnd"/>
      <w:r>
        <w:rPr>
          <w:b/>
          <w:bCs/>
          <w:kern w:val="24"/>
        </w:rPr>
        <w:t xml:space="preserve"> </w:t>
      </w:r>
    </w:p>
    <w:p w14:paraId="756C22A5" w14:textId="02D29E20" w:rsidR="00941E6E" w:rsidRPr="00AE3389" w:rsidRDefault="00D46FFD" w:rsidP="00941E6E">
      <w:pPr>
        <w:ind w:firstLine="426"/>
        <w:jc w:val="both"/>
        <w:rPr>
          <w:rFonts w:cs="Times New Roman"/>
          <w:kern w:val="24"/>
        </w:rPr>
      </w:pPr>
      <w:r>
        <w:rPr>
          <w:rFonts w:cs="Times New Roman"/>
          <w:noProof/>
          <w:spacing w:val="7"/>
        </w:rPr>
        <mc:AlternateContent>
          <mc:Choice Requires="wps">
            <w:drawing>
              <wp:anchor distT="180340" distB="180340" distL="0" distR="0" simplePos="0" relativeHeight="252097536" behindDoc="0" locked="0" layoutInCell="1" allowOverlap="1" wp14:anchorId="55016623" wp14:editId="63169CA7">
                <wp:simplePos x="0" y="0"/>
                <wp:positionH relativeFrom="margin">
                  <wp:posOffset>-100330</wp:posOffset>
                </wp:positionH>
                <wp:positionV relativeFrom="margin">
                  <wp:posOffset>2821305</wp:posOffset>
                </wp:positionV>
                <wp:extent cx="2832735" cy="2421255"/>
                <wp:effectExtent l="0" t="0" r="0" b="0"/>
                <wp:wrapSquare wrapText="bothSides"/>
                <wp:docPr id="2100847917" name="Text Box 2100847917"/>
                <wp:cNvGraphicFramePr/>
                <a:graphic xmlns:a="http://schemas.openxmlformats.org/drawingml/2006/main">
                  <a:graphicData uri="http://schemas.microsoft.com/office/word/2010/wordprocessingShape">
                    <wps:wsp>
                      <wps:cNvSpPr txBox="1"/>
                      <wps:spPr>
                        <a:xfrm>
                          <a:off x="0" y="0"/>
                          <a:ext cx="2832735" cy="2421255"/>
                        </a:xfrm>
                        <a:prstGeom prst="rect">
                          <a:avLst/>
                        </a:prstGeom>
                        <a:noFill/>
                        <a:ln w="6350">
                          <a:noFill/>
                        </a:ln>
                      </wps:spPr>
                      <wps:txbx>
                        <w:txbxContent>
                          <w:p w14:paraId="039B7A24" w14:textId="1891CEB0" w:rsidR="00D46FFD" w:rsidRDefault="00D46FFD" w:rsidP="00D46FFD">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b/>
                                <w:bCs/>
                                <w:i/>
                                <w:iCs/>
                                <w:noProof/>
                                <w:kern w:val="24"/>
                              </w:rPr>
                              <w:drawing>
                                <wp:inline distT="0" distB="0" distL="0" distR="0" wp14:anchorId="2CB2F0C2" wp14:editId="07AB0FB5">
                                  <wp:extent cx="2465610" cy="1938528"/>
                                  <wp:effectExtent l="0" t="0" r="0" b="5080"/>
                                  <wp:docPr id="5314602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645346"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2475177" cy="1946050"/>
                                          </a:xfrm>
                                          <a:prstGeom prst="rect">
                                            <a:avLst/>
                                          </a:prstGeom>
                                          <a:noFill/>
                                        </pic:spPr>
                                      </pic:pic>
                                    </a:graphicData>
                                  </a:graphic>
                                </wp:inline>
                              </w:drawing>
                            </w:r>
                          </w:p>
                          <w:p w14:paraId="7EA95E90" w14:textId="77777777" w:rsidR="00D46FFD" w:rsidRPr="00540338" w:rsidRDefault="00D46FFD" w:rsidP="00D46FFD">
                            <w:pPr>
                              <w:tabs>
                                <w:tab w:val="left" w:pos="709"/>
                              </w:tabs>
                              <w:autoSpaceDE w:val="0"/>
                              <w:autoSpaceDN w:val="0"/>
                              <w:adjustRightInd w:val="0"/>
                              <w:jc w:val="both"/>
                              <w:outlineLvl w:val="0"/>
                              <w:rPr>
                                <w:rFonts w:eastAsia="Arial Unicode MS" w:cstheme="minorBidi"/>
                                <w:b/>
                                <w:bCs/>
                                <w:kern w:val="1"/>
                                <w:sz w:val="14"/>
                                <w:szCs w:val="18"/>
                                <w:lang w:val="en-US" w:eastAsia="ar-SA"/>
                              </w:rPr>
                            </w:pPr>
                          </w:p>
                          <w:p w14:paraId="429DAFF3" w14:textId="39873A66" w:rsidR="00D46FFD" w:rsidRPr="00D46FFD" w:rsidRDefault="00D46FFD" w:rsidP="00D46FFD">
                            <w:pPr>
                              <w:tabs>
                                <w:tab w:val="left" w:pos="851"/>
                              </w:tabs>
                              <w:autoSpaceDE w:val="0"/>
                              <w:autoSpaceDN w:val="0"/>
                              <w:adjustRightInd w:val="0"/>
                              <w:ind w:left="851" w:hanging="851"/>
                              <w:jc w:val="both"/>
                              <w:outlineLvl w:val="0"/>
                              <w:rPr>
                                <w:rFonts w:eastAsia="Arial Unicode MS" w:cs="Times New Roman"/>
                                <w:sz w:val="18"/>
                                <w:szCs w:val="18"/>
                                <w:lang w:val="en-US" w:eastAsia="ar-SA"/>
                              </w:rPr>
                            </w:pPr>
                            <w:r>
                              <w:rPr>
                                <w:rFonts w:eastAsia="Arial Unicode MS" w:cs="Times New Roman"/>
                                <w:b/>
                                <w:bCs/>
                                <w:kern w:val="1"/>
                                <w:sz w:val="18"/>
                                <w:szCs w:val="18"/>
                                <w:lang w:val="en-US" w:eastAsia="ar-SA" w:bidi="ar-SA"/>
                              </w:rPr>
                              <w:t xml:space="preserve">Figure </w:t>
                            </w:r>
                            <w:r>
                              <w:rPr>
                                <w:rFonts w:eastAsia="Arial Unicode MS" w:cs="Times New Roman"/>
                                <w:b/>
                                <w:bCs/>
                                <w:kern w:val="1"/>
                                <w:sz w:val="18"/>
                                <w:szCs w:val="18"/>
                                <w:lang w:val="en-US" w:eastAsia="ar-SA"/>
                              </w:rPr>
                              <w:t>8.</w:t>
                            </w:r>
                            <w:r>
                              <w:rPr>
                                <w:rFonts w:eastAsia="Arial Unicode MS" w:cs="Times New Roman"/>
                                <w:b/>
                                <w:bCs/>
                                <w:kern w:val="1"/>
                                <w:sz w:val="18"/>
                                <w:szCs w:val="18"/>
                                <w:lang w:val="en-US" w:eastAsia="ar-SA" w:bidi="ar-SA"/>
                              </w:rPr>
                              <w:tab/>
                            </w:r>
                            <w:r>
                              <w:rPr>
                                <w:b/>
                                <w:bCs/>
                                <w:kern w:val="24"/>
                                <w:sz w:val="18"/>
                                <w:szCs w:val="18"/>
                              </w:rPr>
                              <w:t xml:space="preserve">Nyquist plot </w:t>
                            </w:r>
                            <w:proofErr w:type="spellStart"/>
                            <w:r>
                              <w:rPr>
                                <w:b/>
                                <w:bCs/>
                                <w:kern w:val="24"/>
                                <w:sz w:val="18"/>
                                <w:szCs w:val="18"/>
                              </w:rPr>
                              <w:t>analysis</w:t>
                            </w:r>
                            <w:proofErr w:type="spellEnd"/>
                            <w:r>
                              <w:rPr>
                                <w:b/>
                                <w:bCs/>
                                <w:kern w:val="24"/>
                                <w:sz w:val="18"/>
                                <w:szCs w:val="18"/>
                              </w:rPr>
                              <w:t xml:space="preserve"> for Control, WMFC, and VMFC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16623" id="Text Box 2100847917" o:spid="_x0000_s1036" type="#_x0000_t202" style="position:absolute;left:0;text-align:left;margin-left:-7.9pt;margin-top:222.15pt;width:223.05pt;height:190.65pt;z-index:252097536;visibility:visible;mso-wrap-style:square;mso-width-percent:0;mso-height-percent:0;mso-wrap-distance-left:0;mso-wrap-distance-top:14.2pt;mso-wrap-distance-right:0;mso-wrap-distance-bottom:14.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8IAXKHAIAADUEAAAOAAAAZHJzL2Uyb0RvYy54bWysU8lu2zAQvRfoPxC817JlO4tgOXATuChg JAGcImeaIi0CFIclaUvu13dIeUPaU9ELNZwZzfLe4+yhazTZC+cVmJKOBkNKhOFQKbMt6Y+35Zc7 SnxgpmIajCjpQXj6MP/8adbaQuRQg66EI1jE+KK1Ja1DsEWWeV6LhvkBWGEwKME1LODVbbPKsRar NzrLh8ObrAVXWQdceI/epz5I56m+lIKHFym9CESXFGcL6XTp3MQzm89YsXXM1oofx2D/MEXDlMGm 51JPLDCyc+qPUo3iDjzIMODQZCCl4iLtgNuMhh+2WdfMirQLguPtGSb//8ry5/3avjoSuq/QIYER kNb6wqMz7tNJ18QvTkowjhAezrCJLhCOzvxunN+Op5RwjOWTfJRPp7FOdvndOh++CWhINErqkJcE F9uvfOhTTymxm4Gl0jpxow1pS3ozng7TD+cIFtcGe1yGjVboNh1RFS6SqI2uDVQHXNBBz723fKlw iBXz4ZU5JBt3QgGHFzykBmwGR4uSGtyvv/ljPnKAUUpaFE9J/c8dc4IS/d0gO/ejySSqLV0m09sc L+46srmOmF3zCKjPET4Vy5MZ84M+mdJB8446X8SuGGKGY++ShpP5GHpJ4zvhYrFISagvy8LKrC2P pSOsEeK37p05e+QhIIXPcJIZKz7Q0ef2hCx2AaRKXF1QPeKP2kxsH99RFP/1PWVdXvv8NwAAAP// AwBQSwMEFAAGAAgAAAAhADJXhEHjAAAACwEAAA8AAABkcnMvZG93bnJldi54bWxMj09rwkAQxe8F v8MyQm+6MSYS0mxEAlIo7UHrpbdNdkxC90+aXTXtp+/0VG/zmMd7v1dsJ6PZFUffOytgtYyAoW2c 6m0r4PS+X2TAfJBWSe0sCvhGD9ty9lDIXLmbPeD1GFpGIdbnUkAXwpBz7psOjfRLN6Cl39mNRgaS Y8vVKG8UbjSPo2jDjewtNXRywKrD5vN4MQJeqv2bPNSxyX509fx63g1fp49UiMf5tHsCFnAK/2b4 wyd0KImpdherPNMCFquU0IOAJEnWwMiRrCM6agFZnG6AlwW/31D+AgAA//8DAFBLAQItABQABgAI AAAAIQC2gziS/gAAAOEBAAATAAAAAAAAAAAAAAAAAAAAAABbQ29udGVudF9UeXBlc10ueG1sUEsB Ai0AFAAGAAgAAAAhADj9If/WAAAAlAEAAAsAAAAAAAAAAAAAAAAALwEAAF9yZWxzLy5yZWxzUEsB Ai0AFAAGAAgAAAAhAPwgBcocAgAANQQAAA4AAAAAAAAAAAAAAAAALgIAAGRycy9lMm9Eb2MueG1s UEsBAi0AFAAGAAgAAAAhADJXhEHjAAAACwEAAA8AAAAAAAAAAAAAAAAAdgQAAGRycy9kb3ducmV2 LnhtbFBLBQYAAAAABAAEAPMAAACGBQAAAAA= " filled="f" stroked="f" strokeweight=".5pt">
                <v:textbox>
                  <w:txbxContent>
                    <w:p w14:paraId="039B7A24" w14:textId="1891CEB0" w:rsidR="00D46FFD" w:rsidRDefault="00D46FFD" w:rsidP="00D46FFD">
                      <w:pPr>
                        <w:tabs>
                          <w:tab w:val="left" w:pos="709"/>
                        </w:tabs>
                        <w:autoSpaceDE w:val="0"/>
                        <w:autoSpaceDN w:val="0"/>
                        <w:adjustRightInd w:val="0"/>
                        <w:jc w:val="center"/>
                        <w:outlineLvl w:val="0"/>
                        <w:rPr>
                          <w:rFonts w:eastAsia="Arial Unicode MS" w:cs="Times New Roman"/>
                          <w:b/>
                          <w:bCs/>
                          <w:kern w:val="1"/>
                          <w:sz w:val="18"/>
                          <w:szCs w:val="18"/>
                          <w:lang w:val="en-US" w:eastAsia="ar-SA" w:bidi="ar-SA"/>
                        </w:rPr>
                      </w:pPr>
                      <w:r>
                        <w:rPr>
                          <w:b/>
                          <w:bCs/>
                          <w:i/>
                          <w:iCs/>
                          <w:noProof/>
                          <w:kern w:val="24"/>
                        </w:rPr>
                        <w:drawing>
                          <wp:inline distT="0" distB="0" distL="0" distR="0" wp14:anchorId="2CB2F0C2" wp14:editId="07AB0FB5">
                            <wp:extent cx="2465610" cy="1938528"/>
                            <wp:effectExtent l="0" t="0" r="0" b="5080"/>
                            <wp:docPr id="5314602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645346"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2475177" cy="1946050"/>
                                    </a:xfrm>
                                    <a:prstGeom prst="rect">
                                      <a:avLst/>
                                    </a:prstGeom>
                                    <a:noFill/>
                                  </pic:spPr>
                                </pic:pic>
                              </a:graphicData>
                            </a:graphic>
                          </wp:inline>
                        </w:drawing>
                      </w:r>
                    </w:p>
                    <w:p w14:paraId="7EA95E90" w14:textId="77777777" w:rsidR="00D46FFD" w:rsidRPr="00540338" w:rsidRDefault="00D46FFD" w:rsidP="00D46FFD">
                      <w:pPr>
                        <w:tabs>
                          <w:tab w:val="left" w:pos="709"/>
                        </w:tabs>
                        <w:autoSpaceDE w:val="0"/>
                        <w:autoSpaceDN w:val="0"/>
                        <w:adjustRightInd w:val="0"/>
                        <w:jc w:val="both"/>
                        <w:outlineLvl w:val="0"/>
                        <w:rPr>
                          <w:rFonts w:eastAsia="Arial Unicode MS" w:cstheme="minorBidi"/>
                          <w:b/>
                          <w:bCs/>
                          <w:kern w:val="1"/>
                          <w:sz w:val="14"/>
                          <w:szCs w:val="18"/>
                          <w:lang w:val="en-US" w:eastAsia="ar-SA"/>
                        </w:rPr>
                      </w:pPr>
                    </w:p>
                    <w:p w14:paraId="429DAFF3" w14:textId="39873A66" w:rsidR="00D46FFD" w:rsidRPr="00D46FFD" w:rsidRDefault="00D46FFD" w:rsidP="00D46FFD">
                      <w:pPr>
                        <w:tabs>
                          <w:tab w:val="left" w:pos="851"/>
                        </w:tabs>
                        <w:autoSpaceDE w:val="0"/>
                        <w:autoSpaceDN w:val="0"/>
                        <w:adjustRightInd w:val="0"/>
                        <w:ind w:left="851" w:hanging="851"/>
                        <w:jc w:val="both"/>
                        <w:outlineLvl w:val="0"/>
                        <w:rPr>
                          <w:rFonts w:eastAsia="Arial Unicode MS" w:cs="Times New Roman"/>
                          <w:sz w:val="18"/>
                          <w:szCs w:val="18"/>
                          <w:lang w:val="en-US" w:eastAsia="ar-SA"/>
                        </w:rPr>
                      </w:pPr>
                      <w:r>
                        <w:rPr>
                          <w:rFonts w:eastAsia="Arial Unicode MS" w:cs="Times New Roman"/>
                          <w:b/>
                          <w:bCs/>
                          <w:kern w:val="1"/>
                          <w:sz w:val="18"/>
                          <w:szCs w:val="18"/>
                          <w:lang w:val="en-US" w:eastAsia="ar-SA" w:bidi="ar-SA"/>
                        </w:rPr>
                        <w:t xml:space="preserve">Figure </w:t>
                      </w:r>
                      <w:r>
                        <w:rPr>
                          <w:rFonts w:eastAsia="Arial Unicode MS" w:cs="Times New Roman"/>
                          <w:b/>
                          <w:bCs/>
                          <w:kern w:val="1"/>
                          <w:sz w:val="18"/>
                          <w:szCs w:val="18"/>
                          <w:lang w:val="en-US" w:eastAsia="ar-SA"/>
                        </w:rPr>
                        <w:t>8.</w:t>
                      </w:r>
                      <w:r>
                        <w:rPr>
                          <w:rFonts w:eastAsia="Arial Unicode MS" w:cs="Times New Roman"/>
                          <w:b/>
                          <w:bCs/>
                          <w:kern w:val="1"/>
                          <w:sz w:val="18"/>
                          <w:szCs w:val="18"/>
                          <w:lang w:val="en-US" w:eastAsia="ar-SA" w:bidi="ar-SA"/>
                        </w:rPr>
                        <w:tab/>
                      </w:r>
                      <w:r>
                        <w:rPr>
                          <w:b/>
                          <w:bCs/>
                          <w:kern w:val="24"/>
                          <w:sz w:val="18"/>
                          <w:szCs w:val="18"/>
                        </w:rPr>
                        <w:t>Nyquist plot analysis for Control, WMFC, and VMFC</w:t>
                      </w:r>
                    </w:p>
                  </w:txbxContent>
                </v:textbox>
                <w10:wrap type="square" anchorx="margin" anchory="margin"/>
              </v:shape>
            </w:pict>
          </mc:Fallback>
        </mc:AlternateContent>
      </w:r>
      <w:r>
        <w:rPr>
          <w:rFonts w:cs="Times New Roman"/>
          <w:kern w:val="24"/>
        </w:rPr>
        <w:t xml:space="preserve">The Nyquist plots in Figure 8, </w:t>
      </w:r>
      <w:proofErr w:type="spellStart"/>
      <w:r>
        <w:rPr>
          <w:rFonts w:cs="Times New Roman"/>
          <w:kern w:val="24"/>
        </w:rPr>
        <w:t>derived</w:t>
      </w:r>
      <w:proofErr w:type="spellEnd"/>
      <w:r>
        <w:rPr>
          <w:rFonts w:cs="Times New Roman"/>
          <w:kern w:val="24"/>
        </w:rPr>
        <w:t xml:space="preserve"> </w:t>
      </w:r>
      <w:proofErr w:type="spellStart"/>
      <w:r>
        <w:rPr>
          <w:rFonts w:cs="Times New Roman"/>
          <w:kern w:val="24"/>
        </w:rPr>
        <w:t>from</w:t>
      </w:r>
      <w:proofErr w:type="spellEnd"/>
      <w:r>
        <w:rPr>
          <w:rFonts w:cs="Times New Roman"/>
          <w:kern w:val="24"/>
        </w:rPr>
        <w:t xml:space="preserve"> </w:t>
      </w:r>
      <w:proofErr w:type="spellStart"/>
      <w:r>
        <w:rPr>
          <w:rFonts w:cs="Times New Roman"/>
          <w:kern w:val="24"/>
        </w:rPr>
        <w:t>electrochemical</w:t>
      </w:r>
      <w:proofErr w:type="spellEnd"/>
      <w:r>
        <w:rPr>
          <w:rFonts w:cs="Times New Roman"/>
          <w:kern w:val="24"/>
        </w:rPr>
        <w:t xml:space="preserve"> </w:t>
      </w:r>
      <w:proofErr w:type="spellStart"/>
      <w:r>
        <w:rPr>
          <w:rFonts w:cs="Times New Roman"/>
          <w:kern w:val="24"/>
        </w:rPr>
        <w:t>impedance</w:t>
      </w:r>
      <w:proofErr w:type="spellEnd"/>
      <w:r>
        <w:rPr>
          <w:rFonts w:cs="Times New Roman"/>
          <w:kern w:val="24"/>
        </w:rPr>
        <w:t xml:space="preserve"> </w:t>
      </w:r>
      <w:proofErr w:type="spellStart"/>
      <w:r>
        <w:rPr>
          <w:rFonts w:cs="Times New Roman"/>
          <w:kern w:val="24"/>
        </w:rPr>
        <w:t>spectroscopy</w:t>
      </w:r>
      <w:proofErr w:type="spellEnd"/>
      <w:r>
        <w:rPr>
          <w:rFonts w:cs="Times New Roman"/>
          <w:kern w:val="24"/>
        </w:rPr>
        <w:t xml:space="preserve"> (EIS), </w:t>
      </w:r>
      <w:proofErr w:type="spellStart"/>
      <w:r>
        <w:rPr>
          <w:rFonts w:cs="Times New Roman"/>
          <w:kern w:val="24"/>
        </w:rPr>
        <w:t>did</w:t>
      </w:r>
      <w:proofErr w:type="spellEnd"/>
      <w:r>
        <w:rPr>
          <w:rFonts w:cs="Times New Roman"/>
          <w:kern w:val="24"/>
        </w:rPr>
        <w:t xml:space="preserve"> not </w:t>
      </w:r>
      <w:proofErr w:type="spellStart"/>
      <w:r>
        <w:rPr>
          <w:rFonts w:cs="Times New Roman"/>
          <w:kern w:val="24"/>
        </w:rPr>
        <w:t>exhibit</w:t>
      </w:r>
      <w:proofErr w:type="spellEnd"/>
      <w:r>
        <w:rPr>
          <w:rFonts w:cs="Times New Roman"/>
          <w:kern w:val="24"/>
        </w:rPr>
        <w:t xml:space="preserve"> a </w:t>
      </w:r>
      <w:proofErr w:type="spellStart"/>
      <w:r>
        <w:rPr>
          <w:rFonts w:cs="Times New Roman"/>
          <w:kern w:val="24"/>
        </w:rPr>
        <w:t>clearly</w:t>
      </w:r>
      <w:proofErr w:type="spellEnd"/>
      <w:r>
        <w:rPr>
          <w:rFonts w:cs="Times New Roman"/>
          <w:kern w:val="24"/>
        </w:rPr>
        <w:t xml:space="preserve"> </w:t>
      </w:r>
      <w:proofErr w:type="spellStart"/>
      <w:r>
        <w:rPr>
          <w:rFonts w:cs="Times New Roman"/>
          <w:kern w:val="24"/>
        </w:rPr>
        <w:t>defined</w:t>
      </w:r>
      <w:proofErr w:type="spellEnd"/>
      <w:r>
        <w:rPr>
          <w:rFonts w:cs="Times New Roman"/>
          <w:kern w:val="24"/>
        </w:rPr>
        <w:t xml:space="preserve"> </w:t>
      </w:r>
      <w:proofErr w:type="spellStart"/>
      <w:r>
        <w:rPr>
          <w:rFonts w:cs="Times New Roman"/>
          <w:kern w:val="24"/>
        </w:rPr>
        <w:t>semicircular</w:t>
      </w:r>
      <w:proofErr w:type="spellEnd"/>
      <w:r>
        <w:rPr>
          <w:rFonts w:cs="Times New Roman"/>
          <w:kern w:val="24"/>
        </w:rPr>
        <w:t xml:space="preserve"> arc, </w:t>
      </w:r>
      <w:proofErr w:type="spellStart"/>
      <w:r>
        <w:rPr>
          <w:rFonts w:cs="Times New Roman"/>
          <w:kern w:val="24"/>
        </w:rPr>
        <w:t>which</w:t>
      </w:r>
      <w:proofErr w:type="spellEnd"/>
      <w:r>
        <w:rPr>
          <w:rFonts w:cs="Times New Roman"/>
          <w:kern w:val="24"/>
        </w:rPr>
        <w:t xml:space="preserve"> </w:t>
      </w:r>
      <w:proofErr w:type="spellStart"/>
      <w:r>
        <w:rPr>
          <w:rFonts w:cs="Times New Roman"/>
          <w:kern w:val="24"/>
        </w:rPr>
        <w:t>is</w:t>
      </w:r>
      <w:proofErr w:type="spellEnd"/>
      <w:r>
        <w:rPr>
          <w:rFonts w:cs="Times New Roman"/>
          <w:kern w:val="24"/>
        </w:rPr>
        <w:t xml:space="preserve"> </w:t>
      </w:r>
      <w:proofErr w:type="spellStart"/>
      <w:r>
        <w:rPr>
          <w:rFonts w:cs="Times New Roman"/>
          <w:kern w:val="24"/>
        </w:rPr>
        <w:t>typically</w:t>
      </w:r>
      <w:proofErr w:type="spellEnd"/>
      <w:r>
        <w:rPr>
          <w:rFonts w:cs="Times New Roman"/>
          <w:kern w:val="24"/>
        </w:rPr>
        <w:t xml:space="preserve"> </w:t>
      </w:r>
      <w:proofErr w:type="spellStart"/>
      <w:r>
        <w:rPr>
          <w:rFonts w:cs="Times New Roman"/>
          <w:kern w:val="24"/>
        </w:rPr>
        <w:t>representative</w:t>
      </w:r>
      <w:proofErr w:type="spellEnd"/>
      <w:r>
        <w:rPr>
          <w:rFonts w:cs="Times New Roman"/>
          <w:kern w:val="24"/>
        </w:rPr>
        <w:t xml:space="preserve"> of charge </w:t>
      </w:r>
      <w:proofErr w:type="spellStart"/>
      <w:r>
        <w:rPr>
          <w:rFonts w:cs="Times New Roman"/>
          <w:kern w:val="24"/>
        </w:rPr>
        <w:t>transfer</w:t>
      </w:r>
      <w:proofErr w:type="spellEnd"/>
      <w:r>
        <w:rPr>
          <w:rFonts w:cs="Times New Roman"/>
          <w:kern w:val="24"/>
        </w:rPr>
        <w:t xml:space="preserve"> </w:t>
      </w:r>
      <w:proofErr w:type="spellStart"/>
      <w:r>
        <w:rPr>
          <w:rFonts w:cs="Times New Roman"/>
          <w:kern w:val="24"/>
        </w:rPr>
        <w:t>resistance</w:t>
      </w:r>
      <w:proofErr w:type="spellEnd"/>
      <w:r>
        <w:rPr>
          <w:rFonts w:cs="Times New Roman"/>
          <w:kern w:val="24"/>
        </w:rPr>
        <w:t xml:space="preserve"> (</w:t>
      </w:r>
      <m:oMath>
        <m:sSub>
          <m:sSubPr>
            <m:ctrlPr>
              <w:rPr>
                <w:rFonts w:ascii="Cambria Math" w:hAnsi="Cambria Math" w:cs="Times New Roman"/>
                <w:i/>
                <w:kern w:val="24"/>
              </w:rPr>
            </m:ctrlPr>
          </m:sSubPr>
          <m:e>
            <m:r>
              <w:rPr>
                <w:rFonts w:ascii="Cambria Math" w:hAnsi="Cambria Math" w:cs="Times New Roman"/>
                <w:kern w:val="24"/>
              </w:rPr>
              <m:t>R</m:t>
            </m:r>
          </m:e>
          <m:sub>
            <m:r>
              <w:rPr>
                <w:rFonts w:ascii="Cambria Math" w:hAnsi="Cambria Math" w:cs="Times New Roman"/>
                <w:kern w:val="24"/>
              </w:rPr>
              <m:t>ct</m:t>
            </m:r>
          </m:sub>
        </m:sSub>
      </m:oMath>
      <w:r>
        <w:rPr>
          <w:rFonts w:cs="Times New Roman"/>
          <w:kern w:val="24"/>
        </w:rPr>
        <w:t>) and diffusion-related impedance, respectively. This divergence from optimal performance is anticipated in soil-state, soil-based MFCs due to the heterogeneous composition of the matrix, fluctuating ion mobility, and intricate microbial colonization patterns. Although there was no pronounced arc, the general impedance trend revealed that the VMFC system exhibited the lowest internal resistance, aligning with its enhanced electrical performance. This indicated improved electron transport and microbial activ</w:t>
      </w:r>
      <w:proofErr w:type="spellStart"/>
      <w:r>
        <w:rPr>
          <w:rFonts w:cs="Times New Roman"/>
          <w:kern w:val="24"/>
        </w:rPr>
        <w:t>ity</w:t>
      </w:r>
      <w:proofErr w:type="spellEnd"/>
      <w:r>
        <w:rPr>
          <w:rFonts w:cs="Times New Roman"/>
          <w:kern w:val="24"/>
        </w:rPr>
        <w:t xml:space="preserve">, </w:t>
      </w:r>
      <w:proofErr w:type="spellStart"/>
      <w:r>
        <w:rPr>
          <w:rFonts w:cs="Times New Roman"/>
          <w:kern w:val="24"/>
        </w:rPr>
        <w:t>even</w:t>
      </w:r>
      <w:proofErr w:type="spellEnd"/>
      <w:r>
        <w:rPr>
          <w:rFonts w:cs="Times New Roman"/>
          <w:kern w:val="24"/>
        </w:rPr>
        <w:t xml:space="preserve"> in the suboptimal </w:t>
      </w:r>
      <w:proofErr w:type="spellStart"/>
      <w:r>
        <w:rPr>
          <w:rFonts w:cs="Times New Roman"/>
          <w:kern w:val="24"/>
        </w:rPr>
        <w:t>electrochemical</w:t>
      </w:r>
      <w:proofErr w:type="spellEnd"/>
      <w:r>
        <w:rPr>
          <w:rFonts w:cs="Times New Roman"/>
          <w:kern w:val="24"/>
        </w:rPr>
        <w:t xml:space="preserve"> </w:t>
      </w:r>
      <w:proofErr w:type="spellStart"/>
      <w:r>
        <w:rPr>
          <w:rFonts w:cs="Times New Roman"/>
          <w:kern w:val="24"/>
        </w:rPr>
        <w:t>circumstances</w:t>
      </w:r>
      <w:proofErr w:type="spellEnd"/>
      <w:r>
        <w:rPr>
          <w:rFonts w:cs="Times New Roman"/>
          <w:kern w:val="24"/>
        </w:rPr>
        <w:t xml:space="preserve"> </w:t>
      </w:r>
      <w:proofErr w:type="spellStart"/>
      <w:r>
        <w:rPr>
          <w:rFonts w:cs="Times New Roman"/>
          <w:kern w:val="24"/>
        </w:rPr>
        <w:t>typical</w:t>
      </w:r>
      <w:proofErr w:type="spellEnd"/>
      <w:r>
        <w:rPr>
          <w:rFonts w:cs="Times New Roman"/>
          <w:kern w:val="24"/>
        </w:rPr>
        <w:t xml:space="preserve"> of </w:t>
      </w:r>
      <w:proofErr w:type="spellStart"/>
      <w:r>
        <w:rPr>
          <w:rFonts w:cs="Times New Roman"/>
          <w:kern w:val="24"/>
        </w:rPr>
        <w:t>soil-based</w:t>
      </w:r>
      <w:proofErr w:type="spellEnd"/>
      <w:r>
        <w:rPr>
          <w:rFonts w:cs="Times New Roman"/>
          <w:kern w:val="24"/>
        </w:rPr>
        <w:t xml:space="preserve"> MFC </w:t>
      </w:r>
      <w:proofErr w:type="spellStart"/>
      <w:r>
        <w:rPr>
          <w:rFonts w:cs="Times New Roman"/>
          <w:kern w:val="24"/>
        </w:rPr>
        <w:t>systems</w:t>
      </w:r>
      <w:proofErr w:type="spellEnd"/>
      <w:r>
        <w:rPr>
          <w:rFonts w:cs="Times New Roman"/>
          <w:kern w:val="24"/>
        </w:rPr>
        <w:t>.</w:t>
      </w:r>
    </w:p>
    <w:p w14:paraId="0B369856" w14:textId="04C122F2" w:rsidR="00D46FFD" w:rsidRPr="00AE3389" w:rsidRDefault="00D46FFD" w:rsidP="00D46FFD">
      <w:pPr>
        <w:pStyle w:val="Figure"/>
        <w:spacing w:after="0"/>
        <w:ind w:firstLine="426"/>
        <w:jc w:val="both"/>
        <w:rPr>
          <w:rFonts w:ascii="Times New Roman" w:hAnsi="Times New Roman" w:cs="Times New Roman"/>
          <w:b/>
          <w:bCs/>
          <w:sz w:val="20"/>
        </w:rPr>
      </w:pPr>
      <w:r>
        <w:rPr>
          <w:rFonts w:ascii="Times New Roman" w:hAnsi="Times New Roman" w:cs="Times New Roman"/>
          <w:bCs/>
          <w:sz w:val="20"/>
        </w:rPr>
        <w:t xml:space="preserve">The Control displayed the greatest arc diameter and highest imaginary component, signifying considerable internal resistance and inadequate charge transfer efficiency. This finding aligns with the literature that a deficiency of organic substrates in MFCs can significantly impede microbial metabolic activity and, consequently, electron transfer efficiency </w:t>
      </w:r>
      <w:r>
        <w:rPr>
          <w:rFonts w:ascii="Times New Roman" w:eastAsia="Times New Roman" w:hAnsi="Times New Roman" w:cs="Times New Roman"/>
          <w:sz w:val="20"/>
        </w:rPr>
        <w:t xml:space="preserve">(Logan </w:t>
      </w:r>
      <w:r>
        <w:rPr>
          <w:rFonts w:ascii="Times New Roman" w:eastAsia="Times New Roman" w:hAnsi="Times New Roman" w:cs="Times New Roman"/>
          <w:i/>
          <w:iCs/>
          <w:sz w:val="20"/>
        </w:rPr>
        <w:t>et al</w:t>
      </w:r>
      <w:r>
        <w:rPr>
          <w:rFonts w:ascii="Times New Roman" w:eastAsia="Times New Roman" w:hAnsi="Times New Roman" w:cs="Times New Roman"/>
          <w:sz w:val="20"/>
        </w:rPr>
        <w:t>., 2006)</w:t>
      </w:r>
      <w:r>
        <w:rPr>
          <w:rFonts w:ascii="Times New Roman" w:hAnsi="Times New Roman" w:cs="Times New Roman"/>
          <w:bCs/>
          <w:sz w:val="20"/>
        </w:rPr>
        <w:t xml:space="preserve">. Conversely, the WMFC exhibited a decrease in both real and imaginary impedance components, indicating enhanced electrochemical performance. This improvement was due to the increased availability of biodegradable organic debris, which acted as a carbon source for electrogenic bacteria. Li </w:t>
      </w:r>
      <w:r>
        <w:rPr>
          <w:rFonts w:ascii="Times New Roman" w:hAnsi="Times New Roman" w:cs="Times New Roman"/>
          <w:bCs/>
          <w:i/>
          <w:iCs/>
          <w:sz w:val="20"/>
        </w:rPr>
        <w:t>et al</w:t>
      </w:r>
      <w:r>
        <w:rPr>
          <w:rFonts w:ascii="Times New Roman" w:hAnsi="Times New Roman" w:cs="Times New Roman"/>
          <w:bCs/>
          <w:sz w:val="20"/>
        </w:rPr>
        <w:t xml:space="preserve">. (2016) similarly showed that food waste markedly increases microbial activity and bioelectricity production owing to its abundant fermentable substrates </w:t>
      </w:r>
      <w:r>
        <w:rPr>
          <w:rFonts w:ascii="Times New Roman" w:eastAsia="Times New Roman" w:hAnsi="Times New Roman" w:cs="Times New Roman"/>
          <w:sz w:val="20"/>
        </w:rPr>
        <w:t>(</w:t>
      </w:r>
      <w:r>
        <w:rPr>
          <w:rFonts w:ascii="Times New Roman" w:hAnsi="Times New Roman" w:cs="Times New Roman"/>
          <w:bCs/>
          <w:sz w:val="20"/>
        </w:rPr>
        <w:t xml:space="preserve">Li </w:t>
      </w:r>
      <w:r>
        <w:rPr>
          <w:rFonts w:ascii="Times New Roman" w:hAnsi="Times New Roman" w:cs="Times New Roman"/>
          <w:bCs/>
          <w:i/>
          <w:iCs/>
          <w:sz w:val="20"/>
        </w:rPr>
        <w:t>et al</w:t>
      </w:r>
      <w:r>
        <w:rPr>
          <w:rFonts w:ascii="Times New Roman" w:hAnsi="Times New Roman" w:cs="Times New Roman"/>
          <w:bCs/>
          <w:sz w:val="20"/>
        </w:rPr>
        <w:t xml:space="preserve">., </w:t>
      </w:r>
      <w:r>
        <w:rPr>
          <w:rFonts w:ascii="Times New Roman" w:eastAsia="Times New Roman" w:hAnsi="Times New Roman" w:cs="Times New Roman"/>
          <w:sz w:val="20"/>
        </w:rPr>
        <w:t>2016)</w:t>
      </w:r>
      <w:r>
        <w:rPr>
          <w:rFonts w:ascii="Times New Roman" w:hAnsi="Times New Roman" w:cs="Times New Roman"/>
          <w:bCs/>
          <w:sz w:val="20"/>
        </w:rPr>
        <w:t xml:space="preserve">. The VMFC further boosted performance through the incorporation of earthworms.  </w:t>
      </w:r>
    </w:p>
    <w:p w14:paraId="487EE2E0" w14:textId="34B1ACB5" w:rsidR="00D46FFD" w:rsidRPr="00AE3389" w:rsidRDefault="00D46FFD" w:rsidP="00D46FFD">
      <w:pPr>
        <w:pStyle w:val="Figure"/>
        <w:spacing w:after="0"/>
        <w:ind w:firstLine="426"/>
        <w:jc w:val="both"/>
        <w:rPr>
          <w:rFonts w:ascii="Times New Roman" w:hAnsi="Times New Roman"/>
          <w:bCs/>
          <w:i/>
          <w:iCs/>
          <w:kern w:val="24"/>
        </w:rPr>
      </w:pPr>
      <w:r>
        <w:rPr>
          <w:rFonts w:ascii="Times New Roman" w:hAnsi="Times New Roman" w:cs="Times New Roman"/>
          <w:bCs/>
          <w:sz w:val="20"/>
        </w:rPr>
        <w:t xml:space="preserve">The Nyquist arc narrows, indicating a reduced </w:t>
      </w:r>
      <m:oMath>
        <m:sSub>
          <m:sSubPr>
            <m:ctrlPr>
              <w:rPr>
                <w:rFonts w:ascii="Cambria Math" w:eastAsia="Times New Roman" w:hAnsi="Cambria Math" w:cs="Times New Roman"/>
                <w:i/>
                <w:kern w:val="24"/>
                <w:sz w:val="20"/>
                <w:lang w:eastAsia="en-US" w:bidi="th-TH"/>
              </w:rPr>
            </m:ctrlPr>
          </m:sSubPr>
          <m:e>
            <m:r>
              <w:rPr>
                <w:rFonts w:ascii="Cambria Math" w:hAnsi="Cambria Math" w:cs="Times New Roman"/>
                <w:kern w:val="24"/>
                <w:sz w:val="20"/>
              </w:rPr>
              <m:t>R</m:t>
            </m:r>
          </m:e>
          <m:sub>
            <m:r>
              <w:rPr>
                <w:rFonts w:ascii="Cambria Math" w:hAnsi="Cambria Math" w:cs="Times New Roman"/>
                <w:kern w:val="24"/>
                <w:sz w:val="20"/>
              </w:rPr>
              <m:t>ct</m:t>
            </m:r>
          </m:sub>
        </m:sSub>
      </m:oMath>
      <w:r>
        <w:rPr>
          <w:rFonts w:ascii="Times New Roman" w:hAnsi="Times New Roman" w:cs="Times New Roman"/>
          <w:bCs/>
          <w:sz w:val="20"/>
        </w:rPr>
        <w:t>. Earthworm activity likely enhanced organic breakdown, facilitating the release of simpler chemicals such as fatty acids and sugars, which can be easily utilised by</w:t>
      </w:r>
      <w:r>
        <w:rPr>
          <w:rFonts w:ascii="Times New Roman" w:hAnsi="Times New Roman"/>
          <w:bCs/>
        </w:rPr>
        <w:t xml:space="preserve"> electroactive microorganisms. This observation aligns with the findings of </w:t>
      </w:r>
      <w:proofErr w:type="spellStart"/>
      <w:r>
        <w:rPr>
          <w:rFonts w:ascii="Times New Roman" w:hAnsi="Times New Roman"/>
          <w:bCs/>
        </w:rPr>
        <w:t>Elshobary</w:t>
      </w:r>
      <w:proofErr w:type="spellEnd"/>
      <w:r>
        <w:rPr>
          <w:rFonts w:ascii="Times New Roman" w:hAnsi="Times New Roman"/>
          <w:bCs/>
        </w:rPr>
        <w:t xml:space="preserve"> </w:t>
      </w:r>
      <w:r>
        <w:rPr>
          <w:rFonts w:ascii="Times New Roman" w:hAnsi="Times New Roman"/>
          <w:bCs/>
          <w:i/>
          <w:iCs/>
        </w:rPr>
        <w:t>et al</w:t>
      </w:r>
      <w:r>
        <w:rPr>
          <w:rFonts w:ascii="Times New Roman" w:hAnsi="Times New Roman"/>
          <w:bCs/>
        </w:rPr>
        <w:t>. (2021), who reported greater power generation in MFCs through enhanced organic decomposition driven by biological activity.</w:t>
      </w:r>
    </w:p>
    <w:p w14:paraId="1721FA61" w14:textId="77777777" w:rsidR="00D46FFD" w:rsidRPr="00AE3389" w:rsidRDefault="00D46FFD" w:rsidP="00D46FFD">
      <w:pPr>
        <w:spacing w:before="360" w:after="240"/>
        <w:rPr>
          <w:rFonts w:cs="Times New Roman"/>
          <w:b/>
          <w:bCs/>
          <w:sz w:val="24"/>
          <w:szCs w:val="24"/>
        </w:rPr>
      </w:pPr>
      <w:r>
        <w:rPr>
          <w:rFonts w:cs="Times New Roman"/>
          <w:b/>
          <w:bCs/>
          <w:sz w:val="24"/>
          <w:szCs w:val="24"/>
        </w:rPr>
        <w:t>Conclusions</w:t>
      </w:r>
      <w:r>
        <w:rPr>
          <w:rFonts w:cs="Times New Roman"/>
          <w:b/>
          <w:bCs/>
          <w:sz w:val="24"/>
          <w:szCs w:val="24"/>
          <w:cs/>
        </w:rPr>
        <w:t xml:space="preserve"> </w:t>
      </w:r>
    </w:p>
    <w:p w14:paraId="0D8F0C18" w14:textId="77777777" w:rsidR="00D46FFD" w:rsidRPr="00AE3389" w:rsidRDefault="00D46FFD" w:rsidP="00D46FFD">
      <w:pPr>
        <w:jc w:val="both"/>
      </w:pPr>
      <w:r>
        <w:t xml:space="preserve">This </w:t>
      </w:r>
      <w:proofErr w:type="spellStart"/>
      <w:r>
        <w:t>study</w:t>
      </w:r>
      <w:proofErr w:type="spellEnd"/>
      <w:r>
        <w:t xml:space="preserve"> </w:t>
      </w:r>
      <w:proofErr w:type="spellStart"/>
      <w:r>
        <w:t>highlighted</w:t>
      </w:r>
      <w:proofErr w:type="spellEnd"/>
      <w:r>
        <w:t xml:space="preserve"> the </w:t>
      </w:r>
      <w:proofErr w:type="spellStart"/>
      <w:r>
        <w:t>potential</w:t>
      </w:r>
      <w:proofErr w:type="spellEnd"/>
      <w:r>
        <w:t xml:space="preserve"> of </w:t>
      </w:r>
      <w:proofErr w:type="spellStart"/>
      <w:r>
        <w:t>integrating</w:t>
      </w:r>
      <w:proofErr w:type="spellEnd"/>
      <w:r>
        <w:t xml:space="preserve"> </w:t>
      </w:r>
      <w:proofErr w:type="spellStart"/>
      <w:r>
        <w:t>vermicomposting</w:t>
      </w:r>
      <w:proofErr w:type="spellEnd"/>
      <w:r>
        <w:t xml:space="preserve"> </w:t>
      </w:r>
      <w:proofErr w:type="spellStart"/>
      <w:r>
        <w:t>with</w:t>
      </w:r>
      <w:proofErr w:type="spellEnd"/>
      <w:r>
        <w:t xml:space="preserve"> MFC </w:t>
      </w:r>
      <w:proofErr w:type="spellStart"/>
      <w:r>
        <w:t>technology</w:t>
      </w:r>
      <w:proofErr w:type="spellEnd"/>
      <w:r>
        <w:t xml:space="preserve"> to </w:t>
      </w:r>
      <w:proofErr w:type="spellStart"/>
      <w:r>
        <w:t>enhance</w:t>
      </w:r>
      <w:proofErr w:type="spellEnd"/>
      <w:r>
        <w:t xml:space="preserve"> </w:t>
      </w:r>
      <w:proofErr w:type="spellStart"/>
      <w:r>
        <w:t>sustainable</w:t>
      </w:r>
      <w:proofErr w:type="spellEnd"/>
      <w:r>
        <w:t xml:space="preserve"> </w:t>
      </w:r>
      <w:proofErr w:type="spellStart"/>
      <w:r>
        <w:t>bioelectricity</w:t>
      </w:r>
      <w:proofErr w:type="spellEnd"/>
      <w:r>
        <w:t xml:space="preserve"> </w:t>
      </w:r>
      <w:proofErr w:type="spellStart"/>
      <w:r>
        <w:t>generation</w:t>
      </w:r>
      <w:proofErr w:type="spellEnd"/>
      <w:r>
        <w:t xml:space="preserve"> </w:t>
      </w:r>
      <w:proofErr w:type="spellStart"/>
      <w:r>
        <w:t>while</w:t>
      </w:r>
      <w:proofErr w:type="spellEnd"/>
      <w:r>
        <w:t xml:space="preserve"> </w:t>
      </w:r>
      <w:proofErr w:type="spellStart"/>
      <w:r>
        <w:t>addressing</w:t>
      </w:r>
      <w:proofErr w:type="spellEnd"/>
      <w:r>
        <w:t xml:space="preserve"> </w:t>
      </w:r>
      <w:proofErr w:type="spellStart"/>
      <w:r>
        <w:t>organic</w:t>
      </w:r>
      <w:proofErr w:type="spellEnd"/>
      <w:r>
        <w:t xml:space="preserve"> </w:t>
      </w:r>
      <w:proofErr w:type="spellStart"/>
      <w:r>
        <w:t>waste</w:t>
      </w:r>
      <w:proofErr w:type="spellEnd"/>
      <w:r>
        <w:t xml:space="preserve"> management. The VMFC configuration, </w:t>
      </w:r>
      <w:proofErr w:type="spellStart"/>
      <w:r>
        <w:t>enriched</w:t>
      </w:r>
      <w:proofErr w:type="spellEnd"/>
      <w:r>
        <w:t xml:space="preserve"> </w:t>
      </w:r>
      <w:proofErr w:type="spellStart"/>
      <w:r>
        <w:t>with</w:t>
      </w:r>
      <w:proofErr w:type="spellEnd"/>
      <w:r>
        <w:t xml:space="preserve"> </w:t>
      </w:r>
      <w:proofErr w:type="spellStart"/>
      <w:r>
        <w:rPr>
          <w:i/>
          <w:iCs/>
        </w:rPr>
        <w:t>Eisenia</w:t>
      </w:r>
      <w:proofErr w:type="spellEnd"/>
      <w:r>
        <w:rPr>
          <w:i/>
          <w:iCs/>
        </w:rPr>
        <w:t xml:space="preserve"> </w:t>
      </w:r>
      <w:proofErr w:type="spellStart"/>
      <w:r>
        <w:rPr>
          <w:i/>
          <w:iCs/>
        </w:rPr>
        <w:t>fetida</w:t>
      </w:r>
      <w:proofErr w:type="spellEnd"/>
      <w:r>
        <w:t xml:space="preserve">, </w:t>
      </w:r>
      <w:proofErr w:type="spellStart"/>
      <w:r>
        <w:t>demonstrated</w:t>
      </w:r>
      <w:proofErr w:type="spellEnd"/>
      <w:r>
        <w:t xml:space="preserve"> </w:t>
      </w:r>
      <w:proofErr w:type="spellStart"/>
      <w:r>
        <w:t>superior</w:t>
      </w:r>
      <w:proofErr w:type="spellEnd"/>
      <w:r>
        <w:t xml:space="preserve"> initial </w:t>
      </w:r>
      <w:proofErr w:type="spellStart"/>
      <w:r>
        <w:t>electrochemical</w:t>
      </w:r>
      <w:proofErr w:type="spellEnd"/>
      <w:r>
        <w:t xml:space="preserve"> performance due to </w:t>
      </w:r>
      <w:proofErr w:type="spellStart"/>
      <w:r>
        <w:t>enhanced</w:t>
      </w:r>
      <w:proofErr w:type="spellEnd"/>
      <w:r>
        <w:t xml:space="preserve"> </w:t>
      </w:r>
      <w:proofErr w:type="spellStart"/>
      <w:r>
        <w:t>microbial</w:t>
      </w:r>
      <w:proofErr w:type="spellEnd"/>
      <w:r>
        <w:t xml:space="preserve"> </w:t>
      </w:r>
      <w:proofErr w:type="spellStart"/>
      <w:r>
        <w:t>synergy</w:t>
      </w:r>
      <w:proofErr w:type="spellEnd"/>
      <w:r>
        <w:t xml:space="preserve"> and </w:t>
      </w:r>
      <w:proofErr w:type="spellStart"/>
      <w:r>
        <w:t>accelerated</w:t>
      </w:r>
      <w:proofErr w:type="spellEnd"/>
      <w:r>
        <w:t xml:space="preserve"> </w:t>
      </w:r>
      <w:proofErr w:type="spellStart"/>
      <w:r>
        <w:t>substrate</w:t>
      </w:r>
      <w:proofErr w:type="spellEnd"/>
      <w:r>
        <w:t xml:space="preserve"> </w:t>
      </w:r>
      <w:proofErr w:type="spellStart"/>
      <w:r>
        <w:t>decomposition</w:t>
      </w:r>
      <w:proofErr w:type="spellEnd"/>
      <w:r>
        <w:t xml:space="preserve">, as </w:t>
      </w:r>
      <w:proofErr w:type="spellStart"/>
      <w:r>
        <w:t>evidenced</w:t>
      </w:r>
      <w:proofErr w:type="spellEnd"/>
      <w:r>
        <w:t xml:space="preserve"> by </w:t>
      </w:r>
      <w:proofErr w:type="spellStart"/>
      <w:r>
        <w:t>its</w:t>
      </w:r>
      <w:proofErr w:type="spellEnd"/>
      <w:r>
        <w:t xml:space="preserve"> </w:t>
      </w:r>
      <w:proofErr w:type="spellStart"/>
      <w:r>
        <w:t>higher</w:t>
      </w:r>
      <w:proofErr w:type="spellEnd"/>
      <w:r>
        <w:t xml:space="preserve"> voltage output and </w:t>
      </w:r>
      <w:proofErr w:type="spellStart"/>
      <w:r>
        <w:t>lower</w:t>
      </w:r>
      <w:proofErr w:type="spellEnd"/>
      <w:r>
        <w:t xml:space="preserve"> charge </w:t>
      </w:r>
      <w:proofErr w:type="spellStart"/>
      <w:r>
        <w:t>transfer</w:t>
      </w:r>
      <w:proofErr w:type="spellEnd"/>
      <w:r>
        <w:t xml:space="preserve"> </w:t>
      </w:r>
      <w:proofErr w:type="spellStart"/>
      <w:r>
        <w:t>resistance</w:t>
      </w:r>
      <w:proofErr w:type="spellEnd"/>
      <w:r>
        <w:t xml:space="preserve">. </w:t>
      </w:r>
      <w:proofErr w:type="spellStart"/>
      <w:r>
        <w:t>However</w:t>
      </w:r>
      <w:proofErr w:type="spellEnd"/>
      <w:r>
        <w:t>, long-</w:t>
      </w:r>
      <w:proofErr w:type="spellStart"/>
      <w:r>
        <w:t>term</w:t>
      </w:r>
      <w:proofErr w:type="spellEnd"/>
      <w:r>
        <w:t xml:space="preserve"> performance </w:t>
      </w:r>
      <w:proofErr w:type="spellStart"/>
      <w:r>
        <w:t>variability</w:t>
      </w:r>
      <w:proofErr w:type="spellEnd"/>
      <w:r>
        <w:t xml:space="preserve"> </w:t>
      </w:r>
      <w:proofErr w:type="spellStart"/>
      <w:r>
        <w:t>suggested</w:t>
      </w:r>
      <w:proofErr w:type="spellEnd"/>
      <w:r>
        <w:t xml:space="preserve"> </w:t>
      </w:r>
      <w:proofErr w:type="spellStart"/>
      <w:r>
        <w:t>that</w:t>
      </w:r>
      <w:proofErr w:type="spellEnd"/>
      <w:r>
        <w:t xml:space="preserve"> </w:t>
      </w:r>
      <w:proofErr w:type="spellStart"/>
      <w:r>
        <w:t>stability</w:t>
      </w:r>
      <w:proofErr w:type="spellEnd"/>
      <w:r>
        <w:t xml:space="preserve"> </w:t>
      </w:r>
      <w:proofErr w:type="spellStart"/>
      <w:r>
        <w:t>remained</w:t>
      </w:r>
      <w:proofErr w:type="spellEnd"/>
      <w:r>
        <w:t xml:space="preserve"> a </w:t>
      </w:r>
      <w:proofErr w:type="gramStart"/>
      <w:r>
        <w:t>challenge</w:t>
      </w:r>
      <w:proofErr w:type="gramEnd"/>
      <w:r>
        <w:t xml:space="preserve">, </w:t>
      </w:r>
      <w:proofErr w:type="spellStart"/>
      <w:r>
        <w:t>particularly</w:t>
      </w:r>
      <w:proofErr w:type="spellEnd"/>
      <w:r>
        <w:t xml:space="preserve"> in </w:t>
      </w:r>
      <w:proofErr w:type="spellStart"/>
      <w:r>
        <w:t>systems</w:t>
      </w:r>
      <w:proofErr w:type="spellEnd"/>
      <w:r>
        <w:t xml:space="preserve"> reliant on </w:t>
      </w:r>
      <w:proofErr w:type="spellStart"/>
      <w:r>
        <w:t>dynamic</w:t>
      </w:r>
      <w:proofErr w:type="spellEnd"/>
      <w:r>
        <w:t xml:space="preserve"> </w:t>
      </w:r>
      <w:proofErr w:type="spellStart"/>
      <w:r>
        <w:t>organic</w:t>
      </w:r>
      <w:proofErr w:type="spellEnd"/>
      <w:r>
        <w:t xml:space="preserve"> input. SEM and EIS analyses </w:t>
      </w:r>
      <w:proofErr w:type="spellStart"/>
      <w:r>
        <w:t>confirmed</w:t>
      </w:r>
      <w:proofErr w:type="spellEnd"/>
      <w:r>
        <w:t xml:space="preserve"> </w:t>
      </w:r>
      <w:proofErr w:type="spellStart"/>
      <w:r>
        <w:t>significant</w:t>
      </w:r>
      <w:proofErr w:type="spellEnd"/>
      <w:r>
        <w:t xml:space="preserve"> </w:t>
      </w:r>
      <w:proofErr w:type="spellStart"/>
      <w:r>
        <w:t>microbial</w:t>
      </w:r>
      <w:proofErr w:type="spellEnd"/>
      <w:r>
        <w:t xml:space="preserve"> </w:t>
      </w:r>
      <w:proofErr w:type="spellStart"/>
      <w:r>
        <w:t>colonization</w:t>
      </w:r>
      <w:proofErr w:type="spellEnd"/>
      <w:r>
        <w:t xml:space="preserve"> and </w:t>
      </w:r>
      <w:proofErr w:type="spellStart"/>
      <w:r>
        <w:t>improved</w:t>
      </w:r>
      <w:proofErr w:type="spellEnd"/>
      <w:r>
        <w:t xml:space="preserve"> biofilm formation, </w:t>
      </w:r>
      <w:proofErr w:type="spellStart"/>
      <w:r>
        <w:t>underscoring</w:t>
      </w:r>
      <w:proofErr w:type="spellEnd"/>
      <w:r>
        <w:t xml:space="preserve"> the </w:t>
      </w:r>
      <w:proofErr w:type="spellStart"/>
      <w:r>
        <w:t>critical</w:t>
      </w:r>
      <w:proofErr w:type="spellEnd"/>
      <w:r>
        <w:t xml:space="preserve"> </w:t>
      </w:r>
      <w:proofErr w:type="spellStart"/>
      <w:r>
        <w:t>role</w:t>
      </w:r>
      <w:proofErr w:type="spellEnd"/>
      <w:r>
        <w:t xml:space="preserve"> of microbe-</w:t>
      </w:r>
      <w:proofErr w:type="spellStart"/>
      <w:r>
        <w:t>substrate</w:t>
      </w:r>
      <w:proofErr w:type="spellEnd"/>
      <w:r>
        <w:t xml:space="preserve"> interactions and </w:t>
      </w:r>
      <w:proofErr w:type="spellStart"/>
      <w:r>
        <w:t>electrode</w:t>
      </w:r>
      <w:proofErr w:type="spellEnd"/>
      <w:r>
        <w:t xml:space="preserve"> surface </w:t>
      </w:r>
      <w:proofErr w:type="spellStart"/>
      <w:r>
        <w:t>activity</w:t>
      </w:r>
      <w:proofErr w:type="spellEnd"/>
      <w:r>
        <w:t xml:space="preserve"> in </w:t>
      </w:r>
      <w:proofErr w:type="spellStart"/>
      <w:r>
        <w:t>governing</w:t>
      </w:r>
      <w:proofErr w:type="spellEnd"/>
      <w:r>
        <w:t xml:space="preserve"> MFC </w:t>
      </w:r>
      <w:proofErr w:type="spellStart"/>
      <w:r>
        <w:t>efficiency</w:t>
      </w:r>
      <w:proofErr w:type="spellEnd"/>
      <w:r>
        <w:t xml:space="preserve">. </w:t>
      </w:r>
      <w:proofErr w:type="spellStart"/>
      <w:r>
        <w:t>These</w:t>
      </w:r>
      <w:proofErr w:type="spellEnd"/>
      <w:r>
        <w:t xml:space="preserve"> </w:t>
      </w:r>
      <w:proofErr w:type="spellStart"/>
      <w:r>
        <w:t>findings</w:t>
      </w:r>
      <w:proofErr w:type="spellEnd"/>
      <w:r>
        <w:t xml:space="preserve"> </w:t>
      </w:r>
      <w:proofErr w:type="spellStart"/>
      <w:r>
        <w:t>contribute</w:t>
      </w:r>
      <w:proofErr w:type="spellEnd"/>
      <w:r>
        <w:t xml:space="preserve"> to the </w:t>
      </w:r>
      <w:proofErr w:type="spellStart"/>
      <w:r>
        <w:t>understanding</w:t>
      </w:r>
      <w:proofErr w:type="spellEnd"/>
      <w:r>
        <w:t xml:space="preserve"> of </w:t>
      </w:r>
      <w:proofErr w:type="spellStart"/>
      <w:r>
        <w:t>soil-based</w:t>
      </w:r>
      <w:proofErr w:type="spellEnd"/>
      <w:r>
        <w:t xml:space="preserve"> </w:t>
      </w:r>
      <w:proofErr w:type="spellStart"/>
      <w:r>
        <w:t>MFCs</w:t>
      </w:r>
      <w:proofErr w:type="spellEnd"/>
      <w:r>
        <w:t xml:space="preserve"> and </w:t>
      </w:r>
      <w:proofErr w:type="spellStart"/>
      <w:r>
        <w:t>lay</w:t>
      </w:r>
      <w:proofErr w:type="spellEnd"/>
      <w:r>
        <w:t xml:space="preserve"> the </w:t>
      </w:r>
      <w:proofErr w:type="spellStart"/>
      <w:r>
        <w:t>groundwork</w:t>
      </w:r>
      <w:proofErr w:type="spellEnd"/>
      <w:r>
        <w:t xml:space="preserve"> for </w:t>
      </w:r>
      <w:proofErr w:type="spellStart"/>
      <w:r>
        <w:t>designing</w:t>
      </w:r>
      <w:proofErr w:type="spellEnd"/>
      <w:r>
        <w:t xml:space="preserve"> low-cost, eco-friendly </w:t>
      </w:r>
      <w:proofErr w:type="spellStart"/>
      <w:r>
        <w:t>energy</w:t>
      </w:r>
      <w:proofErr w:type="spellEnd"/>
      <w:r>
        <w:t xml:space="preserve"> </w:t>
      </w:r>
      <w:proofErr w:type="spellStart"/>
      <w:r>
        <w:t>systems</w:t>
      </w:r>
      <w:proofErr w:type="spellEnd"/>
      <w:r>
        <w:t xml:space="preserve">. While </w:t>
      </w:r>
      <w:proofErr w:type="spellStart"/>
      <w:r>
        <w:t>vermicomposting</w:t>
      </w:r>
      <w:proofErr w:type="spellEnd"/>
      <w:r>
        <w:t xml:space="preserve"> </w:t>
      </w:r>
      <w:proofErr w:type="spellStart"/>
      <w:r>
        <w:t>combined</w:t>
      </w:r>
      <w:proofErr w:type="spellEnd"/>
      <w:r>
        <w:t xml:space="preserve"> </w:t>
      </w:r>
      <w:proofErr w:type="spellStart"/>
      <w:r>
        <w:t>with</w:t>
      </w:r>
      <w:proofErr w:type="spellEnd"/>
      <w:r>
        <w:t xml:space="preserve"> </w:t>
      </w:r>
      <w:proofErr w:type="spellStart"/>
      <w:r>
        <w:t>MFCs</w:t>
      </w:r>
      <w:proofErr w:type="spellEnd"/>
      <w:r>
        <w:t xml:space="preserve"> </w:t>
      </w:r>
      <w:proofErr w:type="spellStart"/>
      <w:r>
        <w:t>enhanced</w:t>
      </w:r>
      <w:proofErr w:type="spellEnd"/>
      <w:r>
        <w:t xml:space="preserve"> initial </w:t>
      </w:r>
      <w:proofErr w:type="spellStart"/>
      <w:r>
        <w:t>electricity</w:t>
      </w:r>
      <w:proofErr w:type="spellEnd"/>
      <w:r>
        <w:t xml:space="preserve"> </w:t>
      </w:r>
      <w:proofErr w:type="spellStart"/>
      <w:r>
        <w:t>generation</w:t>
      </w:r>
      <w:proofErr w:type="spellEnd"/>
      <w:r>
        <w:t xml:space="preserve"> and </w:t>
      </w:r>
      <w:proofErr w:type="spellStart"/>
      <w:r>
        <w:t>organic</w:t>
      </w:r>
      <w:proofErr w:type="spellEnd"/>
      <w:r>
        <w:t xml:space="preserve"> </w:t>
      </w:r>
      <w:proofErr w:type="spellStart"/>
      <w:r>
        <w:t>waste</w:t>
      </w:r>
      <w:proofErr w:type="spellEnd"/>
      <w:r>
        <w:t xml:space="preserve"> </w:t>
      </w:r>
      <w:proofErr w:type="spellStart"/>
      <w:r>
        <w:t>decomposition</w:t>
      </w:r>
      <w:proofErr w:type="spellEnd"/>
      <w:r>
        <w:t xml:space="preserve">, voltage output variations highlight the </w:t>
      </w:r>
      <w:proofErr w:type="spellStart"/>
      <w:r>
        <w:t>need</w:t>
      </w:r>
      <w:proofErr w:type="spellEnd"/>
      <w:r>
        <w:t xml:space="preserve"> for </w:t>
      </w:r>
      <w:proofErr w:type="spellStart"/>
      <w:r>
        <w:t>further</w:t>
      </w:r>
      <w:proofErr w:type="spellEnd"/>
      <w:r>
        <w:t xml:space="preserve"> </w:t>
      </w:r>
      <w:proofErr w:type="spellStart"/>
      <w:r>
        <w:t>enhancements</w:t>
      </w:r>
      <w:proofErr w:type="spellEnd"/>
      <w:r>
        <w:t xml:space="preserve">. Future </w:t>
      </w:r>
      <w:proofErr w:type="spellStart"/>
      <w:r>
        <w:t>work</w:t>
      </w:r>
      <w:proofErr w:type="spellEnd"/>
      <w:r>
        <w:t xml:space="preserve"> </w:t>
      </w:r>
      <w:proofErr w:type="spellStart"/>
      <w:r>
        <w:t>will</w:t>
      </w:r>
      <w:proofErr w:type="spellEnd"/>
      <w:r>
        <w:t xml:space="preserve"> focus on </w:t>
      </w:r>
      <w:proofErr w:type="spellStart"/>
      <w:r>
        <w:t>enhancing</w:t>
      </w:r>
      <w:proofErr w:type="spellEnd"/>
      <w:r>
        <w:t xml:space="preserve"> long-</w:t>
      </w:r>
      <w:proofErr w:type="spellStart"/>
      <w:r>
        <w:t>term</w:t>
      </w:r>
      <w:proofErr w:type="spellEnd"/>
      <w:r>
        <w:t xml:space="preserve"> system </w:t>
      </w:r>
      <w:proofErr w:type="spellStart"/>
      <w:r>
        <w:t>stability</w:t>
      </w:r>
      <w:proofErr w:type="spellEnd"/>
      <w:r>
        <w:t xml:space="preserve">, </w:t>
      </w:r>
      <w:proofErr w:type="spellStart"/>
      <w:r>
        <w:t>exploring</w:t>
      </w:r>
      <w:proofErr w:type="spellEnd"/>
      <w:r>
        <w:t xml:space="preserve"> alternative </w:t>
      </w:r>
      <w:proofErr w:type="spellStart"/>
      <w:r>
        <w:t>electrode</w:t>
      </w:r>
      <w:proofErr w:type="spellEnd"/>
      <w:r>
        <w:t xml:space="preserve"> </w:t>
      </w:r>
      <w:proofErr w:type="spellStart"/>
      <w:r>
        <w:t>materials</w:t>
      </w:r>
      <w:proofErr w:type="spellEnd"/>
      <w:r>
        <w:t xml:space="preserve">, and </w:t>
      </w:r>
      <w:proofErr w:type="spellStart"/>
      <w:r>
        <w:t>assessing</w:t>
      </w:r>
      <w:proofErr w:type="spellEnd"/>
      <w:r>
        <w:t xml:space="preserve"> the </w:t>
      </w:r>
      <w:proofErr w:type="spellStart"/>
      <w:r>
        <w:t>scalability</w:t>
      </w:r>
      <w:proofErr w:type="spellEnd"/>
      <w:r>
        <w:t xml:space="preserve"> of </w:t>
      </w:r>
      <w:proofErr w:type="spellStart"/>
      <w:r>
        <w:t>these</w:t>
      </w:r>
      <w:proofErr w:type="spellEnd"/>
      <w:r>
        <w:t xml:space="preserve"> </w:t>
      </w:r>
      <w:proofErr w:type="spellStart"/>
      <w:r>
        <w:t>integrated</w:t>
      </w:r>
      <w:proofErr w:type="spellEnd"/>
      <w:r>
        <w:t xml:space="preserve"> </w:t>
      </w:r>
      <w:proofErr w:type="spellStart"/>
      <w:r>
        <w:t>systems</w:t>
      </w:r>
      <w:proofErr w:type="spellEnd"/>
      <w:r>
        <w:t xml:space="preserve"> for </w:t>
      </w:r>
      <w:proofErr w:type="spellStart"/>
      <w:r>
        <w:t>practical</w:t>
      </w:r>
      <w:proofErr w:type="spellEnd"/>
      <w:r>
        <w:t xml:space="preserve"> applications.</w:t>
      </w:r>
    </w:p>
    <w:p w14:paraId="43CFB8AE" w14:textId="77777777" w:rsidR="00D46FFD" w:rsidRPr="00AE3389" w:rsidRDefault="00D46FFD" w:rsidP="00D46FFD">
      <w:pPr>
        <w:spacing w:before="360" w:after="240"/>
        <w:rPr>
          <w:rFonts w:cs="Times New Roman"/>
          <w:b/>
          <w:bCs/>
          <w:sz w:val="24"/>
          <w:szCs w:val="24"/>
        </w:rPr>
      </w:pPr>
      <w:proofErr w:type="spellStart"/>
      <w:r>
        <w:rPr>
          <w:rFonts w:cs="Times New Roman"/>
          <w:b/>
          <w:bCs/>
          <w:sz w:val="24"/>
          <w:szCs w:val="24"/>
        </w:rPr>
        <w:t>Acknowledgement</w:t>
      </w:r>
      <w:proofErr w:type="spellEnd"/>
      <w:r>
        <w:rPr>
          <w:rFonts w:cs="Times New Roman"/>
          <w:b/>
          <w:bCs/>
          <w:sz w:val="24"/>
          <w:szCs w:val="24"/>
          <w:cs/>
        </w:rPr>
        <w:t xml:space="preserve"> </w:t>
      </w:r>
    </w:p>
    <w:p w14:paraId="12ECBB63" w14:textId="315D06AC" w:rsidR="00D46FFD" w:rsidRPr="00AE3389" w:rsidRDefault="00D46FFD" w:rsidP="00D46FFD">
      <w:pPr>
        <w:jc w:val="both"/>
      </w:pPr>
      <w:r>
        <w:t xml:space="preserve">This </w:t>
      </w:r>
      <w:proofErr w:type="spellStart"/>
      <w:r>
        <w:t>work</w:t>
      </w:r>
      <w:proofErr w:type="spellEnd"/>
      <w:r>
        <w:t xml:space="preserve"> </w:t>
      </w:r>
      <w:proofErr w:type="spellStart"/>
      <w:r>
        <w:t>was</w:t>
      </w:r>
      <w:proofErr w:type="spellEnd"/>
      <w:r>
        <w:t xml:space="preserve"> </w:t>
      </w:r>
      <w:proofErr w:type="spellStart"/>
      <w:r>
        <w:t>supported</w:t>
      </w:r>
      <w:proofErr w:type="spellEnd"/>
      <w:r>
        <w:t xml:space="preserve"> in part by the Ministry of Education (MOE) Malaysia </w:t>
      </w:r>
      <w:proofErr w:type="spellStart"/>
      <w:r>
        <w:t>under</w:t>
      </w:r>
      <w:proofErr w:type="spellEnd"/>
      <w:r>
        <w:t xml:space="preserve"> the Fundamental </w:t>
      </w:r>
      <w:proofErr w:type="spellStart"/>
      <w:r>
        <w:t>Research</w:t>
      </w:r>
      <w:proofErr w:type="spellEnd"/>
      <w:r>
        <w:t xml:space="preserve"> Grant Scheme-Early </w:t>
      </w:r>
      <w:proofErr w:type="spellStart"/>
      <w:r>
        <w:t>Career</w:t>
      </w:r>
      <w:proofErr w:type="spellEnd"/>
      <w:r>
        <w:t xml:space="preserve"> (FRGS-EC), </w:t>
      </w:r>
      <w:proofErr w:type="spellStart"/>
      <w:r>
        <w:t>Vot</w:t>
      </w:r>
      <w:proofErr w:type="spellEnd"/>
      <w:r>
        <w:t xml:space="preserve"> K550, and by </w:t>
      </w:r>
      <w:proofErr w:type="spellStart"/>
      <w:r>
        <w:t>Universiti</w:t>
      </w:r>
      <w:proofErr w:type="spellEnd"/>
      <w:r>
        <w:t xml:space="preserve"> Tun Hussein Onn Malaysia (UTHM) </w:t>
      </w:r>
      <w:proofErr w:type="spellStart"/>
      <w:r>
        <w:t>under</w:t>
      </w:r>
      <w:proofErr w:type="spellEnd"/>
      <w:r>
        <w:t xml:space="preserve"> the Post-</w:t>
      </w:r>
      <w:proofErr w:type="spellStart"/>
      <w:r>
        <w:t>Graduate</w:t>
      </w:r>
      <w:proofErr w:type="spellEnd"/>
      <w:r>
        <w:t xml:space="preserve"> </w:t>
      </w:r>
      <w:proofErr w:type="spellStart"/>
      <w:r>
        <w:t>Research</w:t>
      </w:r>
      <w:proofErr w:type="spellEnd"/>
      <w:r>
        <w:t xml:space="preserve"> Grant (GPPS), </w:t>
      </w:r>
      <w:proofErr w:type="spellStart"/>
      <w:r>
        <w:t>Vot</w:t>
      </w:r>
      <w:proofErr w:type="spellEnd"/>
      <w:r>
        <w:t xml:space="preserve"> </w:t>
      </w:r>
      <w:r w:rsidR="006C0D54" w:rsidRPr="006C0D54">
        <w:t>J079</w:t>
      </w:r>
      <w:r>
        <w:t>.</w:t>
      </w:r>
    </w:p>
    <w:p w14:paraId="4F8F9C1D" w14:textId="77777777" w:rsidR="00D46FFD" w:rsidRPr="00AE3389" w:rsidRDefault="00D46FFD" w:rsidP="00D46FFD">
      <w:pPr>
        <w:spacing w:before="360" w:after="240"/>
        <w:rPr>
          <w:rFonts w:cstheme="minorBidi"/>
          <w:b/>
          <w:bCs/>
          <w:sz w:val="24"/>
          <w:szCs w:val="24"/>
          <w:cs/>
          <w:lang w:val="en-MY"/>
        </w:rPr>
      </w:pPr>
      <w:proofErr w:type="spellStart"/>
      <w:r>
        <w:rPr>
          <w:rFonts w:cs="Times New Roman"/>
          <w:b/>
          <w:bCs/>
          <w:sz w:val="24"/>
          <w:szCs w:val="24"/>
        </w:rPr>
        <w:t>References</w:t>
      </w:r>
      <w:proofErr w:type="spellEnd"/>
    </w:p>
    <w:p w14:paraId="34C7BCE4" w14:textId="77777777" w:rsidR="00CA4C6B" w:rsidRPr="00AE3389" w:rsidRDefault="00CA4C6B" w:rsidP="00CA4C6B">
      <w:pPr>
        <w:ind w:left="426" w:hanging="426"/>
        <w:jc w:val="thaiDistribute"/>
        <w:rPr>
          <w:sz w:val="16"/>
          <w:szCs w:val="16"/>
        </w:rPr>
      </w:pPr>
      <w:r>
        <w:rPr>
          <w:sz w:val="16"/>
          <w:szCs w:val="16"/>
        </w:rPr>
        <w:t xml:space="preserve">Amendola, R., &amp; </w:t>
      </w:r>
      <w:proofErr w:type="spellStart"/>
      <w:r>
        <w:rPr>
          <w:sz w:val="16"/>
          <w:szCs w:val="16"/>
        </w:rPr>
        <w:t>Acharjee</w:t>
      </w:r>
      <w:proofErr w:type="spellEnd"/>
      <w:r>
        <w:rPr>
          <w:sz w:val="16"/>
          <w:szCs w:val="16"/>
        </w:rPr>
        <w:t xml:space="preserve">, A. (2022). </w:t>
      </w:r>
      <w:proofErr w:type="spellStart"/>
      <w:r>
        <w:rPr>
          <w:sz w:val="16"/>
          <w:szCs w:val="16"/>
        </w:rPr>
        <w:t>Microbiologically</w:t>
      </w:r>
      <w:proofErr w:type="spellEnd"/>
      <w:r>
        <w:rPr>
          <w:sz w:val="16"/>
          <w:szCs w:val="16"/>
        </w:rPr>
        <w:t xml:space="preserve"> </w:t>
      </w:r>
      <w:proofErr w:type="spellStart"/>
      <w:r>
        <w:rPr>
          <w:sz w:val="16"/>
          <w:szCs w:val="16"/>
        </w:rPr>
        <w:t>influenced</w:t>
      </w:r>
      <w:proofErr w:type="spellEnd"/>
      <w:r>
        <w:rPr>
          <w:sz w:val="16"/>
          <w:szCs w:val="16"/>
        </w:rPr>
        <w:t xml:space="preserve"> corrosion of </w:t>
      </w:r>
      <w:proofErr w:type="spellStart"/>
      <w:r>
        <w:rPr>
          <w:sz w:val="16"/>
          <w:szCs w:val="16"/>
        </w:rPr>
        <w:t>copper</w:t>
      </w:r>
      <w:proofErr w:type="spellEnd"/>
      <w:r>
        <w:rPr>
          <w:sz w:val="16"/>
          <w:szCs w:val="16"/>
        </w:rPr>
        <w:t xml:space="preserve"> and </w:t>
      </w:r>
      <w:proofErr w:type="spellStart"/>
      <w:r>
        <w:rPr>
          <w:sz w:val="16"/>
          <w:szCs w:val="16"/>
        </w:rPr>
        <w:t>its</w:t>
      </w:r>
      <w:proofErr w:type="spellEnd"/>
      <w:r>
        <w:rPr>
          <w:sz w:val="16"/>
          <w:szCs w:val="16"/>
        </w:rPr>
        <w:t xml:space="preserve"> </w:t>
      </w:r>
      <w:proofErr w:type="spellStart"/>
      <w:r>
        <w:rPr>
          <w:sz w:val="16"/>
          <w:szCs w:val="16"/>
        </w:rPr>
        <w:t>alloys</w:t>
      </w:r>
      <w:proofErr w:type="spellEnd"/>
      <w:r>
        <w:rPr>
          <w:sz w:val="16"/>
          <w:szCs w:val="16"/>
        </w:rPr>
        <w:t xml:space="preserve"> in </w:t>
      </w:r>
      <w:proofErr w:type="spellStart"/>
      <w:r>
        <w:rPr>
          <w:sz w:val="16"/>
          <w:szCs w:val="16"/>
        </w:rPr>
        <w:t>anaerobic</w:t>
      </w:r>
      <w:proofErr w:type="spellEnd"/>
      <w:r>
        <w:rPr>
          <w:sz w:val="16"/>
          <w:szCs w:val="16"/>
        </w:rPr>
        <w:t xml:space="preserve"> </w:t>
      </w:r>
      <w:proofErr w:type="spellStart"/>
      <w:r>
        <w:rPr>
          <w:sz w:val="16"/>
          <w:szCs w:val="16"/>
        </w:rPr>
        <w:t>aqueous</w:t>
      </w:r>
      <w:proofErr w:type="spellEnd"/>
      <w:r>
        <w:rPr>
          <w:sz w:val="16"/>
          <w:szCs w:val="16"/>
        </w:rPr>
        <w:t xml:space="preserve"> </w:t>
      </w:r>
      <w:proofErr w:type="spellStart"/>
      <w:proofErr w:type="gramStart"/>
      <w:r>
        <w:rPr>
          <w:sz w:val="16"/>
          <w:szCs w:val="16"/>
        </w:rPr>
        <w:t>environments</w:t>
      </w:r>
      <w:proofErr w:type="spellEnd"/>
      <w:r>
        <w:rPr>
          <w:sz w:val="16"/>
          <w:szCs w:val="16"/>
        </w:rPr>
        <w:t>:</w:t>
      </w:r>
      <w:proofErr w:type="gramEnd"/>
      <w:r>
        <w:rPr>
          <w:sz w:val="16"/>
          <w:szCs w:val="16"/>
        </w:rPr>
        <w:t xml:space="preserve"> A </w:t>
      </w:r>
      <w:proofErr w:type="spellStart"/>
      <w:r>
        <w:rPr>
          <w:sz w:val="16"/>
          <w:szCs w:val="16"/>
        </w:rPr>
        <w:t>review</w:t>
      </w:r>
      <w:proofErr w:type="spellEnd"/>
      <w:r>
        <w:rPr>
          <w:sz w:val="16"/>
          <w:szCs w:val="16"/>
        </w:rPr>
        <w:t xml:space="preserve">. </w:t>
      </w:r>
      <w:proofErr w:type="spellStart"/>
      <w:r>
        <w:rPr>
          <w:i/>
          <w:iCs/>
          <w:sz w:val="16"/>
          <w:szCs w:val="16"/>
        </w:rPr>
        <w:t>Frontiers</w:t>
      </w:r>
      <w:proofErr w:type="spellEnd"/>
      <w:r>
        <w:rPr>
          <w:i/>
          <w:iCs/>
          <w:sz w:val="16"/>
          <w:szCs w:val="16"/>
        </w:rPr>
        <w:t xml:space="preserve"> in </w:t>
      </w:r>
      <w:proofErr w:type="spellStart"/>
      <w:r>
        <w:rPr>
          <w:i/>
          <w:iCs/>
          <w:sz w:val="16"/>
          <w:szCs w:val="16"/>
        </w:rPr>
        <w:lastRenderedPageBreak/>
        <w:t>Microbiology</w:t>
      </w:r>
      <w:proofErr w:type="spellEnd"/>
      <w:r>
        <w:rPr>
          <w:sz w:val="16"/>
          <w:szCs w:val="16"/>
        </w:rPr>
        <w:t xml:space="preserve">, </w:t>
      </w:r>
      <w:r>
        <w:rPr>
          <w:i/>
          <w:iCs/>
          <w:sz w:val="16"/>
          <w:szCs w:val="16"/>
        </w:rPr>
        <w:t>13</w:t>
      </w:r>
      <w:r>
        <w:rPr>
          <w:sz w:val="16"/>
          <w:szCs w:val="16"/>
        </w:rPr>
        <w:t>, Article 806688. https://doi.org/10.3389/fmicb.2022.806688</w:t>
      </w:r>
    </w:p>
    <w:p w14:paraId="6DA65649" w14:textId="77777777" w:rsidR="00CA4C6B" w:rsidRPr="00AE3389" w:rsidRDefault="00CA4C6B" w:rsidP="00CA4C6B">
      <w:pPr>
        <w:ind w:left="426" w:hanging="426"/>
        <w:jc w:val="thaiDistribute"/>
        <w:rPr>
          <w:sz w:val="16"/>
          <w:szCs w:val="16"/>
        </w:rPr>
      </w:pPr>
      <w:proofErr w:type="spellStart"/>
      <w:r>
        <w:rPr>
          <w:sz w:val="16"/>
          <w:szCs w:val="16"/>
        </w:rPr>
        <w:t>Abourached</w:t>
      </w:r>
      <w:proofErr w:type="spellEnd"/>
      <w:r>
        <w:rPr>
          <w:sz w:val="16"/>
          <w:szCs w:val="16"/>
        </w:rPr>
        <w:t xml:space="preserve">, C., </w:t>
      </w:r>
      <w:proofErr w:type="spellStart"/>
      <w:r>
        <w:rPr>
          <w:sz w:val="16"/>
          <w:szCs w:val="16"/>
        </w:rPr>
        <w:t>Catal</w:t>
      </w:r>
      <w:proofErr w:type="spellEnd"/>
      <w:r>
        <w:rPr>
          <w:sz w:val="16"/>
          <w:szCs w:val="16"/>
        </w:rPr>
        <w:t xml:space="preserve">, T., &amp; Liu, H. (2014). </w:t>
      </w:r>
      <w:proofErr w:type="spellStart"/>
      <w:r>
        <w:rPr>
          <w:sz w:val="16"/>
          <w:szCs w:val="16"/>
        </w:rPr>
        <w:t>Efficacy</w:t>
      </w:r>
      <w:proofErr w:type="spellEnd"/>
      <w:r>
        <w:rPr>
          <w:sz w:val="16"/>
          <w:szCs w:val="16"/>
        </w:rPr>
        <w:t xml:space="preserve"> of single-</w:t>
      </w:r>
      <w:proofErr w:type="spellStart"/>
      <w:r>
        <w:rPr>
          <w:sz w:val="16"/>
          <w:szCs w:val="16"/>
        </w:rPr>
        <w:t>chamber</w:t>
      </w:r>
      <w:proofErr w:type="spellEnd"/>
      <w:r>
        <w:rPr>
          <w:sz w:val="16"/>
          <w:szCs w:val="16"/>
        </w:rPr>
        <w:t xml:space="preserve"> </w:t>
      </w:r>
      <w:proofErr w:type="spellStart"/>
      <w:r>
        <w:rPr>
          <w:sz w:val="16"/>
          <w:szCs w:val="16"/>
        </w:rPr>
        <w:t>microbial</w:t>
      </w:r>
      <w:proofErr w:type="spellEnd"/>
      <w:r>
        <w:rPr>
          <w:sz w:val="16"/>
          <w:szCs w:val="16"/>
        </w:rPr>
        <w:t xml:space="preserve"> fuel </w:t>
      </w:r>
      <w:proofErr w:type="spellStart"/>
      <w:r>
        <w:rPr>
          <w:sz w:val="16"/>
          <w:szCs w:val="16"/>
        </w:rPr>
        <w:t>cells</w:t>
      </w:r>
      <w:proofErr w:type="spellEnd"/>
      <w:r>
        <w:rPr>
          <w:sz w:val="16"/>
          <w:szCs w:val="16"/>
        </w:rPr>
        <w:t xml:space="preserve"> for </w:t>
      </w:r>
      <w:proofErr w:type="spellStart"/>
      <w:r>
        <w:rPr>
          <w:sz w:val="16"/>
          <w:szCs w:val="16"/>
        </w:rPr>
        <w:t>removal</w:t>
      </w:r>
      <w:proofErr w:type="spellEnd"/>
      <w:r>
        <w:rPr>
          <w:sz w:val="16"/>
          <w:szCs w:val="16"/>
        </w:rPr>
        <w:t xml:space="preserve"> of cadmium and zinc </w:t>
      </w:r>
      <w:proofErr w:type="spellStart"/>
      <w:r>
        <w:rPr>
          <w:sz w:val="16"/>
          <w:szCs w:val="16"/>
        </w:rPr>
        <w:t>with</w:t>
      </w:r>
      <w:proofErr w:type="spellEnd"/>
      <w:r>
        <w:rPr>
          <w:sz w:val="16"/>
          <w:szCs w:val="16"/>
        </w:rPr>
        <w:t xml:space="preserve"> </w:t>
      </w:r>
      <w:proofErr w:type="spellStart"/>
      <w:r>
        <w:rPr>
          <w:sz w:val="16"/>
          <w:szCs w:val="16"/>
        </w:rPr>
        <w:t>simultaneous</w:t>
      </w:r>
      <w:proofErr w:type="spellEnd"/>
      <w:r>
        <w:rPr>
          <w:sz w:val="16"/>
          <w:szCs w:val="16"/>
        </w:rPr>
        <w:t xml:space="preserve"> </w:t>
      </w:r>
      <w:proofErr w:type="spellStart"/>
      <w:r>
        <w:rPr>
          <w:sz w:val="16"/>
          <w:szCs w:val="16"/>
        </w:rPr>
        <w:t>electricity</w:t>
      </w:r>
      <w:proofErr w:type="spellEnd"/>
      <w:r>
        <w:rPr>
          <w:sz w:val="16"/>
          <w:szCs w:val="16"/>
        </w:rPr>
        <w:t xml:space="preserve"> production. </w:t>
      </w:r>
      <w:r>
        <w:rPr>
          <w:i/>
          <w:iCs/>
          <w:sz w:val="16"/>
          <w:szCs w:val="16"/>
        </w:rPr>
        <w:t xml:space="preserve">Water </w:t>
      </w:r>
      <w:proofErr w:type="spellStart"/>
      <w:r>
        <w:rPr>
          <w:i/>
          <w:iCs/>
          <w:sz w:val="16"/>
          <w:szCs w:val="16"/>
        </w:rPr>
        <w:t>Research</w:t>
      </w:r>
      <w:proofErr w:type="spellEnd"/>
      <w:r>
        <w:rPr>
          <w:sz w:val="16"/>
          <w:szCs w:val="16"/>
        </w:rPr>
        <w:t xml:space="preserve">, </w:t>
      </w:r>
      <w:r>
        <w:rPr>
          <w:i/>
          <w:iCs/>
          <w:sz w:val="16"/>
          <w:szCs w:val="16"/>
        </w:rPr>
        <w:t>51</w:t>
      </w:r>
      <w:r>
        <w:rPr>
          <w:sz w:val="16"/>
          <w:szCs w:val="16"/>
        </w:rPr>
        <w:t>, 228–233. https://doi.org/10.1016/j.watres.2013.10.062</w:t>
      </w:r>
    </w:p>
    <w:p w14:paraId="21492399" w14:textId="476C8434" w:rsidR="00CA4C6B" w:rsidRPr="00AE3389" w:rsidRDefault="00CA4C6B" w:rsidP="00CA4C6B">
      <w:pPr>
        <w:ind w:left="426" w:hanging="426"/>
        <w:jc w:val="thaiDistribute"/>
        <w:rPr>
          <w:sz w:val="16"/>
          <w:szCs w:val="16"/>
        </w:rPr>
      </w:pPr>
      <w:r>
        <w:rPr>
          <w:sz w:val="16"/>
          <w:szCs w:val="16"/>
        </w:rPr>
        <w:t xml:space="preserve">Barua, P. K., &amp; Deka, D. (2010). </w:t>
      </w:r>
      <w:proofErr w:type="spellStart"/>
      <w:r>
        <w:rPr>
          <w:sz w:val="16"/>
          <w:szCs w:val="16"/>
        </w:rPr>
        <w:t>Electricity</w:t>
      </w:r>
      <w:proofErr w:type="spellEnd"/>
      <w:r>
        <w:rPr>
          <w:sz w:val="16"/>
          <w:szCs w:val="16"/>
        </w:rPr>
        <w:t xml:space="preserve"> </w:t>
      </w:r>
      <w:proofErr w:type="spellStart"/>
      <w:r>
        <w:rPr>
          <w:sz w:val="16"/>
          <w:szCs w:val="16"/>
        </w:rPr>
        <w:t>generation</w:t>
      </w:r>
      <w:proofErr w:type="spellEnd"/>
      <w:r>
        <w:rPr>
          <w:sz w:val="16"/>
          <w:szCs w:val="16"/>
        </w:rPr>
        <w:t xml:space="preserve"> </w:t>
      </w:r>
      <w:proofErr w:type="spellStart"/>
      <w:r>
        <w:rPr>
          <w:sz w:val="16"/>
          <w:szCs w:val="16"/>
        </w:rPr>
        <w:t>from</w:t>
      </w:r>
      <w:proofErr w:type="spellEnd"/>
      <w:r>
        <w:rPr>
          <w:sz w:val="16"/>
          <w:szCs w:val="16"/>
        </w:rPr>
        <w:t xml:space="preserve"> </w:t>
      </w:r>
      <w:proofErr w:type="spellStart"/>
      <w:r>
        <w:rPr>
          <w:sz w:val="16"/>
          <w:szCs w:val="16"/>
        </w:rPr>
        <w:t>biowaste</w:t>
      </w:r>
      <w:proofErr w:type="spellEnd"/>
      <w:r>
        <w:rPr>
          <w:sz w:val="16"/>
          <w:szCs w:val="16"/>
        </w:rPr>
        <w:t xml:space="preserve"> </w:t>
      </w:r>
      <w:proofErr w:type="spellStart"/>
      <w:r>
        <w:rPr>
          <w:sz w:val="16"/>
          <w:szCs w:val="16"/>
        </w:rPr>
        <w:t>based</w:t>
      </w:r>
      <w:proofErr w:type="spellEnd"/>
      <w:r>
        <w:rPr>
          <w:sz w:val="16"/>
          <w:szCs w:val="16"/>
        </w:rPr>
        <w:t xml:space="preserve"> </w:t>
      </w:r>
      <w:proofErr w:type="spellStart"/>
      <w:r>
        <w:rPr>
          <w:sz w:val="16"/>
          <w:szCs w:val="16"/>
        </w:rPr>
        <w:t>microbial</w:t>
      </w:r>
      <w:proofErr w:type="spellEnd"/>
      <w:r>
        <w:rPr>
          <w:sz w:val="16"/>
          <w:szCs w:val="16"/>
        </w:rPr>
        <w:t xml:space="preserve"> fuel </w:t>
      </w:r>
      <w:proofErr w:type="spellStart"/>
      <w:r>
        <w:rPr>
          <w:sz w:val="16"/>
          <w:szCs w:val="16"/>
        </w:rPr>
        <w:t>cells</w:t>
      </w:r>
      <w:proofErr w:type="spellEnd"/>
      <w:r>
        <w:rPr>
          <w:sz w:val="16"/>
          <w:szCs w:val="16"/>
        </w:rPr>
        <w:t xml:space="preserve">. </w:t>
      </w:r>
      <w:r>
        <w:rPr>
          <w:i/>
          <w:iCs/>
          <w:sz w:val="16"/>
          <w:szCs w:val="16"/>
        </w:rPr>
        <w:t>International Journal of Energy, Information and Communications</w:t>
      </w:r>
      <w:r>
        <w:rPr>
          <w:sz w:val="16"/>
          <w:szCs w:val="16"/>
        </w:rPr>
        <w:t xml:space="preserve">, </w:t>
      </w:r>
      <w:r>
        <w:rPr>
          <w:i/>
          <w:iCs/>
          <w:sz w:val="16"/>
          <w:szCs w:val="16"/>
        </w:rPr>
        <w:t>1</w:t>
      </w:r>
      <w:r>
        <w:rPr>
          <w:sz w:val="16"/>
          <w:szCs w:val="16"/>
        </w:rPr>
        <w:t xml:space="preserve">(1), 77–92. </w:t>
      </w:r>
    </w:p>
    <w:p w14:paraId="0DE76433" w14:textId="66CEDDE9" w:rsidR="00CA4C6B" w:rsidRPr="00AE3389" w:rsidRDefault="00CA4C6B" w:rsidP="00CA4C6B">
      <w:pPr>
        <w:ind w:left="426" w:hanging="426"/>
        <w:jc w:val="thaiDistribute"/>
        <w:rPr>
          <w:sz w:val="16"/>
          <w:szCs w:val="16"/>
        </w:rPr>
      </w:pPr>
      <w:proofErr w:type="spellStart"/>
      <w:r>
        <w:rPr>
          <w:sz w:val="16"/>
          <w:szCs w:val="16"/>
        </w:rPr>
        <w:t>Bazina</w:t>
      </w:r>
      <w:proofErr w:type="spellEnd"/>
      <w:r>
        <w:rPr>
          <w:sz w:val="16"/>
          <w:szCs w:val="16"/>
        </w:rPr>
        <w:t xml:space="preserve">, N., Ahmed, T. G., </w:t>
      </w:r>
      <w:proofErr w:type="spellStart"/>
      <w:r>
        <w:rPr>
          <w:sz w:val="16"/>
          <w:szCs w:val="16"/>
        </w:rPr>
        <w:t>Almdaaf</w:t>
      </w:r>
      <w:proofErr w:type="spellEnd"/>
      <w:r>
        <w:rPr>
          <w:sz w:val="16"/>
          <w:szCs w:val="16"/>
        </w:rPr>
        <w:t xml:space="preserve">, M., </w:t>
      </w:r>
      <w:proofErr w:type="spellStart"/>
      <w:r>
        <w:rPr>
          <w:sz w:val="16"/>
          <w:szCs w:val="16"/>
        </w:rPr>
        <w:t>Jibia</w:t>
      </w:r>
      <w:proofErr w:type="spellEnd"/>
      <w:r>
        <w:rPr>
          <w:sz w:val="16"/>
          <w:szCs w:val="16"/>
        </w:rPr>
        <w:t xml:space="preserve">, S., &amp; Sarker, M. (2023). Power </w:t>
      </w:r>
      <w:proofErr w:type="spellStart"/>
      <w:r>
        <w:rPr>
          <w:sz w:val="16"/>
          <w:szCs w:val="16"/>
        </w:rPr>
        <w:t>generation</w:t>
      </w:r>
      <w:proofErr w:type="spellEnd"/>
      <w:r>
        <w:rPr>
          <w:sz w:val="16"/>
          <w:szCs w:val="16"/>
        </w:rPr>
        <w:t xml:space="preserve"> </w:t>
      </w:r>
      <w:proofErr w:type="spellStart"/>
      <w:r>
        <w:rPr>
          <w:sz w:val="16"/>
          <w:szCs w:val="16"/>
        </w:rPr>
        <w:t>from</w:t>
      </w:r>
      <w:proofErr w:type="spellEnd"/>
      <w:r>
        <w:rPr>
          <w:sz w:val="16"/>
          <w:szCs w:val="16"/>
        </w:rPr>
        <w:t xml:space="preserve"> </w:t>
      </w:r>
      <w:proofErr w:type="spellStart"/>
      <w:r>
        <w:rPr>
          <w:sz w:val="16"/>
          <w:szCs w:val="16"/>
        </w:rPr>
        <w:t>wastewater</w:t>
      </w:r>
      <w:proofErr w:type="spellEnd"/>
      <w:r>
        <w:rPr>
          <w:sz w:val="16"/>
          <w:szCs w:val="16"/>
        </w:rPr>
        <w:t xml:space="preserve"> </w:t>
      </w:r>
      <w:proofErr w:type="spellStart"/>
      <w:r>
        <w:rPr>
          <w:sz w:val="16"/>
          <w:szCs w:val="16"/>
        </w:rPr>
        <w:t>using</w:t>
      </w:r>
      <w:proofErr w:type="spellEnd"/>
      <w:r>
        <w:rPr>
          <w:sz w:val="16"/>
          <w:szCs w:val="16"/>
        </w:rPr>
        <w:t xml:space="preserve"> </w:t>
      </w:r>
      <w:proofErr w:type="spellStart"/>
      <w:r>
        <w:rPr>
          <w:sz w:val="16"/>
          <w:szCs w:val="16"/>
        </w:rPr>
        <w:t>microbial</w:t>
      </w:r>
      <w:proofErr w:type="spellEnd"/>
      <w:r>
        <w:rPr>
          <w:sz w:val="16"/>
          <w:szCs w:val="16"/>
        </w:rPr>
        <w:t xml:space="preserve"> fuel </w:t>
      </w:r>
      <w:proofErr w:type="spellStart"/>
      <w:proofErr w:type="gramStart"/>
      <w:r>
        <w:rPr>
          <w:sz w:val="16"/>
          <w:szCs w:val="16"/>
        </w:rPr>
        <w:t>cells</w:t>
      </w:r>
      <w:proofErr w:type="spellEnd"/>
      <w:r>
        <w:rPr>
          <w:sz w:val="16"/>
          <w:szCs w:val="16"/>
        </w:rPr>
        <w:t>:</w:t>
      </w:r>
      <w:proofErr w:type="gramEnd"/>
      <w:r>
        <w:rPr>
          <w:sz w:val="16"/>
          <w:szCs w:val="16"/>
        </w:rPr>
        <w:t xml:space="preserve"> A </w:t>
      </w:r>
      <w:proofErr w:type="spellStart"/>
      <w:r>
        <w:rPr>
          <w:sz w:val="16"/>
          <w:szCs w:val="16"/>
        </w:rPr>
        <w:t>review</w:t>
      </w:r>
      <w:proofErr w:type="spellEnd"/>
      <w:r>
        <w:rPr>
          <w:sz w:val="16"/>
          <w:szCs w:val="16"/>
        </w:rPr>
        <w:t xml:space="preserve">. </w:t>
      </w:r>
      <w:r>
        <w:rPr>
          <w:i/>
          <w:iCs/>
          <w:sz w:val="16"/>
          <w:szCs w:val="16"/>
        </w:rPr>
        <w:t xml:space="preserve">Journal of </w:t>
      </w:r>
      <w:proofErr w:type="spellStart"/>
      <w:r>
        <w:rPr>
          <w:i/>
          <w:iCs/>
          <w:sz w:val="16"/>
          <w:szCs w:val="16"/>
        </w:rPr>
        <w:t>Biotechnology</w:t>
      </w:r>
      <w:proofErr w:type="spellEnd"/>
      <w:r>
        <w:rPr>
          <w:sz w:val="16"/>
          <w:szCs w:val="16"/>
        </w:rPr>
        <w:t xml:space="preserve">, </w:t>
      </w:r>
      <w:r>
        <w:rPr>
          <w:i/>
          <w:iCs/>
          <w:sz w:val="16"/>
          <w:szCs w:val="16"/>
        </w:rPr>
        <w:t>374</w:t>
      </w:r>
      <w:r>
        <w:rPr>
          <w:sz w:val="16"/>
          <w:szCs w:val="16"/>
        </w:rPr>
        <w:t>, 17</w:t>
      </w:r>
      <w:r w:rsidR="00B75B9E">
        <w:rPr>
          <w:sz w:val="16"/>
          <w:szCs w:val="16"/>
        </w:rPr>
        <w:t>-</w:t>
      </w:r>
      <w:r>
        <w:rPr>
          <w:sz w:val="16"/>
          <w:szCs w:val="16"/>
        </w:rPr>
        <w:t>30. https://doi.org/10.1016/j.jbiotec.2023.07.006</w:t>
      </w:r>
    </w:p>
    <w:p w14:paraId="00FBB42D" w14:textId="77777777" w:rsidR="00CA4C6B" w:rsidRPr="00AE3389" w:rsidRDefault="00CA4C6B" w:rsidP="00CA4C6B">
      <w:pPr>
        <w:ind w:left="426" w:hanging="426"/>
        <w:jc w:val="thaiDistribute"/>
        <w:rPr>
          <w:sz w:val="16"/>
          <w:szCs w:val="16"/>
        </w:rPr>
      </w:pPr>
      <w:r>
        <w:rPr>
          <w:sz w:val="16"/>
          <w:szCs w:val="16"/>
        </w:rPr>
        <w:t xml:space="preserve">Castellini, M., </w:t>
      </w:r>
      <w:proofErr w:type="spellStart"/>
      <w:r>
        <w:rPr>
          <w:sz w:val="16"/>
          <w:szCs w:val="16"/>
        </w:rPr>
        <w:t>Bondì</w:t>
      </w:r>
      <w:proofErr w:type="spellEnd"/>
      <w:r>
        <w:rPr>
          <w:sz w:val="16"/>
          <w:szCs w:val="16"/>
        </w:rPr>
        <w:t xml:space="preserve">, C., Giglio, L., &amp; Iovino, M. (2024). Impact of </w:t>
      </w:r>
      <w:proofErr w:type="spellStart"/>
      <w:r>
        <w:rPr>
          <w:sz w:val="16"/>
          <w:szCs w:val="16"/>
        </w:rPr>
        <w:t>vermicompost</w:t>
      </w:r>
      <w:proofErr w:type="spellEnd"/>
      <w:r>
        <w:rPr>
          <w:sz w:val="16"/>
          <w:szCs w:val="16"/>
        </w:rPr>
        <w:t xml:space="preserve"> addition on water </w:t>
      </w:r>
      <w:proofErr w:type="spellStart"/>
      <w:r>
        <w:rPr>
          <w:sz w:val="16"/>
          <w:szCs w:val="16"/>
        </w:rPr>
        <w:t>availability</w:t>
      </w:r>
      <w:proofErr w:type="spellEnd"/>
      <w:r>
        <w:rPr>
          <w:sz w:val="16"/>
          <w:szCs w:val="16"/>
        </w:rPr>
        <w:t xml:space="preserve"> of </w:t>
      </w:r>
      <w:proofErr w:type="spellStart"/>
      <w:r>
        <w:rPr>
          <w:sz w:val="16"/>
          <w:szCs w:val="16"/>
        </w:rPr>
        <w:t>differently</w:t>
      </w:r>
      <w:proofErr w:type="spellEnd"/>
      <w:r>
        <w:rPr>
          <w:sz w:val="16"/>
          <w:szCs w:val="16"/>
        </w:rPr>
        <w:t xml:space="preserve"> </w:t>
      </w:r>
      <w:proofErr w:type="spellStart"/>
      <w:r>
        <w:rPr>
          <w:sz w:val="16"/>
          <w:szCs w:val="16"/>
        </w:rPr>
        <w:t>textured</w:t>
      </w:r>
      <w:proofErr w:type="spellEnd"/>
      <w:r>
        <w:rPr>
          <w:sz w:val="16"/>
          <w:szCs w:val="16"/>
        </w:rPr>
        <w:t xml:space="preserve"> </w:t>
      </w:r>
      <w:proofErr w:type="spellStart"/>
      <w:r>
        <w:rPr>
          <w:sz w:val="16"/>
          <w:szCs w:val="16"/>
        </w:rPr>
        <w:t>soils</w:t>
      </w:r>
      <w:proofErr w:type="spellEnd"/>
      <w:r>
        <w:rPr>
          <w:sz w:val="16"/>
          <w:szCs w:val="16"/>
        </w:rPr>
        <w:t xml:space="preserve">. </w:t>
      </w:r>
      <w:proofErr w:type="spellStart"/>
      <w:r>
        <w:rPr>
          <w:i/>
          <w:iCs/>
          <w:sz w:val="16"/>
          <w:szCs w:val="16"/>
        </w:rPr>
        <w:t>Heliyon</w:t>
      </w:r>
      <w:proofErr w:type="spellEnd"/>
      <w:r>
        <w:rPr>
          <w:sz w:val="16"/>
          <w:szCs w:val="16"/>
        </w:rPr>
        <w:t xml:space="preserve">, </w:t>
      </w:r>
      <w:r>
        <w:rPr>
          <w:i/>
          <w:iCs/>
          <w:sz w:val="16"/>
          <w:szCs w:val="16"/>
        </w:rPr>
        <w:t>10</w:t>
      </w:r>
      <w:r>
        <w:rPr>
          <w:sz w:val="16"/>
          <w:szCs w:val="16"/>
        </w:rPr>
        <w:t>(15), Article e35699. https://doi.org/10.1016/j.heliyon.2024.e35699</w:t>
      </w:r>
    </w:p>
    <w:p w14:paraId="533BC5F0" w14:textId="164B8680" w:rsidR="00CA4C6B" w:rsidRPr="00AE3389" w:rsidRDefault="00CA4C6B" w:rsidP="00CA4C6B">
      <w:pPr>
        <w:ind w:left="426" w:hanging="426"/>
        <w:jc w:val="thaiDistribute"/>
        <w:rPr>
          <w:sz w:val="16"/>
          <w:szCs w:val="16"/>
        </w:rPr>
      </w:pPr>
      <w:r>
        <w:rPr>
          <w:sz w:val="16"/>
          <w:szCs w:val="16"/>
        </w:rPr>
        <w:t xml:space="preserve">Chae, K. J., Choi, M. J., Lee, J. W., Kim, K. Y., &amp; Kim, I. S. (2009). </w:t>
      </w:r>
      <w:proofErr w:type="spellStart"/>
      <w:r>
        <w:rPr>
          <w:sz w:val="16"/>
          <w:szCs w:val="16"/>
        </w:rPr>
        <w:t>Effect</w:t>
      </w:r>
      <w:proofErr w:type="spellEnd"/>
      <w:r>
        <w:rPr>
          <w:sz w:val="16"/>
          <w:szCs w:val="16"/>
        </w:rPr>
        <w:t xml:space="preserve"> of </w:t>
      </w:r>
      <w:proofErr w:type="spellStart"/>
      <w:r>
        <w:rPr>
          <w:sz w:val="16"/>
          <w:szCs w:val="16"/>
        </w:rPr>
        <w:t>different</w:t>
      </w:r>
      <w:proofErr w:type="spellEnd"/>
      <w:r>
        <w:rPr>
          <w:sz w:val="16"/>
          <w:szCs w:val="16"/>
        </w:rPr>
        <w:t xml:space="preserve"> </w:t>
      </w:r>
      <w:proofErr w:type="spellStart"/>
      <w:r>
        <w:rPr>
          <w:sz w:val="16"/>
          <w:szCs w:val="16"/>
        </w:rPr>
        <w:t>substrates</w:t>
      </w:r>
      <w:proofErr w:type="spellEnd"/>
      <w:r>
        <w:rPr>
          <w:sz w:val="16"/>
          <w:szCs w:val="16"/>
        </w:rPr>
        <w:t xml:space="preserve"> on the performance, </w:t>
      </w:r>
      <w:proofErr w:type="spellStart"/>
      <w:r>
        <w:rPr>
          <w:sz w:val="16"/>
          <w:szCs w:val="16"/>
        </w:rPr>
        <w:t>bacterial</w:t>
      </w:r>
      <w:proofErr w:type="spellEnd"/>
      <w:r>
        <w:rPr>
          <w:sz w:val="16"/>
          <w:szCs w:val="16"/>
        </w:rPr>
        <w:t xml:space="preserve"> </w:t>
      </w:r>
      <w:proofErr w:type="spellStart"/>
      <w:r>
        <w:rPr>
          <w:sz w:val="16"/>
          <w:szCs w:val="16"/>
        </w:rPr>
        <w:t>diversity</w:t>
      </w:r>
      <w:proofErr w:type="spellEnd"/>
      <w:r>
        <w:rPr>
          <w:sz w:val="16"/>
          <w:szCs w:val="16"/>
        </w:rPr>
        <w:t xml:space="preserve">, and </w:t>
      </w:r>
      <w:proofErr w:type="spellStart"/>
      <w:r>
        <w:rPr>
          <w:sz w:val="16"/>
          <w:szCs w:val="16"/>
        </w:rPr>
        <w:t>bacterial</w:t>
      </w:r>
      <w:proofErr w:type="spellEnd"/>
      <w:r>
        <w:rPr>
          <w:sz w:val="16"/>
          <w:szCs w:val="16"/>
        </w:rPr>
        <w:t xml:space="preserve"> </w:t>
      </w:r>
      <w:proofErr w:type="spellStart"/>
      <w:r>
        <w:rPr>
          <w:sz w:val="16"/>
          <w:szCs w:val="16"/>
        </w:rPr>
        <w:t>viability</w:t>
      </w:r>
      <w:proofErr w:type="spellEnd"/>
      <w:r>
        <w:rPr>
          <w:sz w:val="16"/>
          <w:szCs w:val="16"/>
        </w:rPr>
        <w:t xml:space="preserve"> in </w:t>
      </w:r>
      <w:proofErr w:type="spellStart"/>
      <w:r>
        <w:rPr>
          <w:sz w:val="16"/>
          <w:szCs w:val="16"/>
        </w:rPr>
        <w:t>microbial</w:t>
      </w:r>
      <w:proofErr w:type="spellEnd"/>
      <w:r>
        <w:rPr>
          <w:sz w:val="16"/>
          <w:szCs w:val="16"/>
        </w:rPr>
        <w:t xml:space="preserve"> fuel </w:t>
      </w:r>
      <w:proofErr w:type="spellStart"/>
      <w:r>
        <w:rPr>
          <w:sz w:val="16"/>
          <w:szCs w:val="16"/>
        </w:rPr>
        <w:t>cells</w:t>
      </w:r>
      <w:proofErr w:type="spellEnd"/>
      <w:r>
        <w:rPr>
          <w:sz w:val="16"/>
          <w:szCs w:val="16"/>
        </w:rPr>
        <w:t xml:space="preserve">. </w:t>
      </w:r>
      <w:proofErr w:type="spellStart"/>
      <w:r>
        <w:rPr>
          <w:i/>
          <w:iCs/>
          <w:sz w:val="16"/>
          <w:szCs w:val="16"/>
        </w:rPr>
        <w:t>Bioresource</w:t>
      </w:r>
      <w:proofErr w:type="spellEnd"/>
      <w:r>
        <w:rPr>
          <w:i/>
          <w:iCs/>
          <w:sz w:val="16"/>
          <w:szCs w:val="16"/>
        </w:rPr>
        <w:t xml:space="preserve"> </w:t>
      </w:r>
      <w:proofErr w:type="spellStart"/>
      <w:r>
        <w:rPr>
          <w:i/>
          <w:iCs/>
          <w:sz w:val="16"/>
          <w:szCs w:val="16"/>
        </w:rPr>
        <w:t>Technology</w:t>
      </w:r>
      <w:proofErr w:type="spellEnd"/>
      <w:r>
        <w:rPr>
          <w:sz w:val="16"/>
          <w:szCs w:val="16"/>
        </w:rPr>
        <w:t xml:space="preserve">, </w:t>
      </w:r>
      <w:r>
        <w:rPr>
          <w:i/>
          <w:iCs/>
          <w:sz w:val="16"/>
          <w:szCs w:val="16"/>
        </w:rPr>
        <w:t>100</w:t>
      </w:r>
      <w:r>
        <w:rPr>
          <w:sz w:val="16"/>
          <w:szCs w:val="16"/>
        </w:rPr>
        <w:t>(14), 3518</w:t>
      </w:r>
      <w:r w:rsidR="00B75B9E">
        <w:rPr>
          <w:sz w:val="16"/>
          <w:szCs w:val="16"/>
        </w:rPr>
        <w:t>-</w:t>
      </w:r>
      <w:r>
        <w:rPr>
          <w:sz w:val="16"/>
          <w:szCs w:val="16"/>
        </w:rPr>
        <w:t>3525. https://doi.org/10.1016/j.biortech.2009.02.065</w:t>
      </w:r>
    </w:p>
    <w:p w14:paraId="37256CBE" w14:textId="77777777" w:rsidR="00CA4C6B" w:rsidRPr="00AE3389" w:rsidRDefault="00CA4C6B" w:rsidP="00CA4C6B">
      <w:pPr>
        <w:ind w:left="426" w:hanging="426"/>
        <w:jc w:val="thaiDistribute"/>
        <w:rPr>
          <w:sz w:val="16"/>
          <w:szCs w:val="16"/>
        </w:rPr>
      </w:pPr>
      <w:r>
        <w:rPr>
          <w:sz w:val="16"/>
          <w:szCs w:val="16"/>
        </w:rPr>
        <w:t xml:space="preserve">Cui, H., Li, L., Zhou, H., Zhang, W. J., </w:t>
      </w:r>
      <w:proofErr w:type="spellStart"/>
      <w:r>
        <w:rPr>
          <w:sz w:val="16"/>
          <w:szCs w:val="16"/>
        </w:rPr>
        <w:t>Dai</w:t>
      </w:r>
      <w:proofErr w:type="spellEnd"/>
      <w:r>
        <w:rPr>
          <w:sz w:val="16"/>
          <w:szCs w:val="16"/>
        </w:rPr>
        <w:t xml:space="preserve">, X. H., &amp; Zhu, H. (2024). </w:t>
      </w:r>
      <w:proofErr w:type="spellStart"/>
      <w:r>
        <w:rPr>
          <w:sz w:val="16"/>
          <w:szCs w:val="16"/>
        </w:rPr>
        <w:t>Microbial</w:t>
      </w:r>
      <w:proofErr w:type="spellEnd"/>
      <w:r>
        <w:rPr>
          <w:sz w:val="16"/>
          <w:szCs w:val="16"/>
        </w:rPr>
        <w:t xml:space="preserve"> fuel </w:t>
      </w:r>
      <w:proofErr w:type="spellStart"/>
      <w:r>
        <w:rPr>
          <w:sz w:val="16"/>
          <w:szCs w:val="16"/>
        </w:rPr>
        <w:t>cell-assisted</w:t>
      </w:r>
      <w:proofErr w:type="spellEnd"/>
      <w:r>
        <w:rPr>
          <w:sz w:val="16"/>
          <w:szCs w:val="16"/>
        </w:rPr>
        <w:t xml:space="preserve"> </w:t>
      </w:r>
      <w:proofErr w:type="spellStart"/>
      <w:r>
        <w:rPr>
          <w:sz w:val="16"/>
          <w:szCs w:val="16"/>
        </w:rPr>
        <w:t>composting</w:t>
      </w:r>
      <w:proofErr w:type="spellEnd"/>
      <w:r>
        <w:rPr>
          <w:sz w:val="16"/>
          <w:szCs w:val="16"/>
        </w:rPr>
        <w:t xml:space="preserve"> shows </w:t>
      </w:r>
      <w:proofErr w:type="spellStart"/>
      <w:r>
        <w:rPr>
          <w:sz w:val="16"/>
          <w:szCs w:val="16"/>
        </w:rPr>
        <w:t>stronger</w:t>
      </w:r>
      <w:proofErr w:type="spellEnd"/>
      <w:r>
        <w:rPr>
          <w:sz w:val="16"/>
          <w:szCs w:val="16"/>
        </w:rPr>
        <w:t xml:space="preserve"> </w:t>
      </w:r>
      <w:proofErr w:type="spellStart"/>
      <w:r>
        <w:rPr>
          <w:sz w:val="16"/>
          <w:szCs w:val="16"/>
        </w:rPr>
        <w:t>capacity</w:t>
      </w:r>
      <w:proofErr w:type="spellEnd"/>
      <w:r>
        <w:rPr>
          <w:sz w:val="16"/>
          <w:szCs w:val="16"/>
        </w:rPr>
        <w:t xml:space="preserve"> to </w:t>
      </w:r>
      <w:proofErr w:type="spellStart"/>
      <w:r>
        <w:rPr>
          <w:sz w:val="16"/>
          <w:szCs w:val="16"/>
        </w:rPr>
        <w:t>immobilize</w:t>
      </w:r>
      <w:proofErr w:type="spellEnd"/>
      <w:r>
        <w:rPr>
          <w:sz w:val="16"/>
          <w:szCs w:val="16"/>
        </w:rPr>
        <w:t xml:space="preserve"> </w:t>
      </w:r>
      <w:proofErr w:type="spellStart"/>
      <w:proofErr w:type="gramStart"/>
      <w:r>
        <w:rPr>
          <w:sz w:val="16"/>
          <w:szCs w:val="16"/>
        </w:rPr>
        <w:t>phosphorus</w:t>
      </w:r>
      <w:proofErr w:type="spellEnd"/>
      <w:r>
        <w:rPr>
          <w:sz w:val="16"/>
          <w:szCs w:val="16"/>
        </w:rPr>
        <w:t>:</w:t>
      </w:r>
      <w:proofErr w:type="gramEnd"/>
      <w:r>
        <w:rPr>
          <w:sz w:val="16"/>
          <w:szCs w:val="16"/>
        </w:rPr>
        <w:t xml:space="preserve"> </w:t>
      </w:r>
      <w:proofErr w:type="spellStart"/>
      <w:r>
        <w:rPr>
          <w:sz w:val="16"/>
          <w:szCs w:val="16"/>
        </w:rPr>
        <w:t>Emphasized</w:t>
      </w:r>
      <w:proofErr w:type="spellEnd"/>
      <w:r>
        <w:rPr>
          <w:sz w:val="16"/>
          <w:szCs w:val="16"/>
        </w:rPr>
        <w:t xml:space="preserve"> on </w:t>
      </w:r>
      <w:proofErr w:type="spellStart"/>
      <w:r>
        <w:rPr>
          <w:sz w:val="16"/>
          <w:szCs w:val="16"/>
        </w:rPr>
        <w:t>bacterial</w:t>
      </w:r>
      <w:proofErr w:type="spellEnd"/>
      <w:r>
        <w:rPr>
          <w:sz w:val="16"/>
          <w:szCs w:val="16"/>
        </w:rPr>
        <w:t xml:space="preserve"> structures and </w:t>
      </w:r>
      <w:proofErr w:type="spellStart"/>
      <w:r>
        <w:rPr>
          <w:sz w:val="16"/>
          <w:szCs w:val="16"/>
        </w:rPr>
        <w:t>functional</w:t>
      </w:r>
      <w:proofErr w:type="spellEnd"/>
      <w:r>
        <w:rPr>
          <w:sz w:val="16"/>
          <w:szCs w:val="16"/>
        </w:rPr>
        <w:t xml:space="preserve"> enzymes. </w:t>
      </w:r>
      <w:proofErr w:type="spellStart"/>
      <w:r>
        <w:rPr>
          <w:i/>
          <w:iCs/>
          <w:sz w:val="16"/>
          <w:szCs w:val="16"/>
        </w:rPr>
        <w:t>Bioresource</w:t>
      </w:r>
      <w:proofErr w:type="spellEnd"/>
      <w:r>
        <w:rPr>
          <w:i/>
          <w:iCs/>
          <w:sz w:val="16"/>
          <w:szCs w:val="16"/>
        </w:rPr>
        <w:t xml:space="preserve"> </w:t>
      </w:r>
      <w:proofErr w:type="spellStart"/>
      <w:r>
        <w:rPr>
          <w:i/>
          <w:iCs/>
          <w:sz w:val="16"/>
          <w:szCs w:val="16"/>
        </w:rPr>
        <w:t>Technology</w:t>
      </w:r>
      <w:proofErr w:type="spellEnd"/>
      <w:r>
        <w:rPr>
          <w:sz w:val="16"/>
          <w:szCs w:val="16"/>
        </w:rPr>
        <w:t xml:space="preserve">, </w:t>
      </w:r>
      <w:r>
        <w:rPr>
          <w:i/>
          <w:iCs/>
          <w:sz w:val="16"/>
          <w:szCs w:val="16"/>
        </w:rPr>
        <w:t>413</w:t>
      </w:r>
      <w:r>
        <w:rPr>
          <w:sz w:val="16"/>
          <w:szCs w:val="16"/>
        </w:rPr>
        <w:t>, Article 131456. https://doi.org/10.1016/j.biortech.2024.131456</w:t>
      </w:r>
    </w:p>
    <w:p w14:paraId="31C99130" w14:textId="6E58FF14" w:rsidR="00CA4C6B" w:rsidRPr="00AE3389" w:rsidRDefault="00CA4C6B" w:rsidP="00CA4C6B">
      <w:pPr>
        <w:ind w:left="426" w:hanging="426"/>
        <w:jc w:val="thaiDistribute"/>
        <w:rPr>
          <w:sz w:val="16"/>
          <w:szCs w:val="16"/>
        </w:rPr>
      </w:pPr>
      <w:r>
        <w:rPr>
          <w:sz w:val="16"/>
          <w:szCs w:val="16"/>
        </w:rPr>
        <w:t xml:space="preserve">Economou, F., </w:t>
      </w:r>
      <w:proofErr w:type="spellStart"/>
      <w:r>
        <w:rPr>
          <w:sz w:val="16"/>
          <w:szCs w:val="16"/>
        </w:rPr>
        <w:t>Voukkali</w:t>
      </w:r>
      <w:proofErr w:type="spellEnd"/>
      <w:r>
        <w:rPr>
          <w:sz w:val="16"/>
          <w:szCs w:val="16"/>
        </w:rPr>
        <w:t xml:space="preserve">, I., Papamichael, I., </w:t>
      </w:r>
      <w:proofErr w:type="spellStart"/>
      <w:r>
        <w:rPr>
          <w:sz w:val="16"/>
          <w:szCs w:val="16"/>
        </w:rPr>
        <w:t>Phinikettou</w:t>
      </w:r>
      <w:proofErr w:type="spellEnd"/>
      <w:r>
        <w:rPr>
          <w:sz w:val="16"/>
          <w:szCs w:val="16"/>
        </w:rPr>
        <w:t xml:space="preserve">, V., </w:t>
      </w:r>
      <w:proofErr w:type="spellStart"/>
      <w:r>
        <w:rPr>
          <w:sz w:val="16"/>
          <w:szCs w:val="16"/>
        </w:rPr>
        <w:t>Loizia</w:t>
      </w:r>
      <w:proofErr w:type="spellEnd"/>
      <w:r>
        <w:rPr>
          <w:sz w:val="16"/>
          <w:szCs w:val="16"/>
        </w:rPr>
        <w:t xml:space="preserve">, P., Naddeo, V., </w:t>
      </w:r>
      <w:proofErr w:type="spellStart"/>
      <w:r>
        <w:rPr>
          <w:sz w:val="16"/>
          <w:szCs w:val="16"/>
        </w:rPr>
        <w:t>Sospiro</w:t>
      </w:r>
      <w:proofErr w:type="spellEnd"/>
      <w:r>
        <w:rPr>
          <w:sz w:val="16"/>
          <w:szCs w:val="16"/>
        </w:rPr>
        <w:t xml:space="preserve">, P., Liscio, M. C., </w:t>
      </w:r>
      <w:proofErr w:type="spellStart"/>
      <w:r>
        <w:rPr>
          <w:sz w:val="16"/>
          <w:szCs w:val="16"/>
        </w:rPr>
        <w:t>Zoumides</w:t>
      </w:r>
      <w:proofErr w:type="spellEnd"/>
      <w:r>
        <w:rPr>
          <w:sz w:val="16"/>
          <w:szCs w:val="16"/>
        </w:rPr>
        <w:t xml:space="preserve">, C., </w:t>
      </w:r>
      <w:proofErr w:type="spellStart"/>
      <w:r>
        <w:rPr>
          <w:sz w:val="16"/>
          <w:szCs w:val="16"/>
        </w:rPr>
        <w:t>Tîrcă</w:t>
      </w:r>
      <w:proofErr w:type="spellEnd"/>
      <w:r>
        <w:rPr>
          <w:sz w:val="16"/>
          <w:szCs w:val="16"/>
        </w:rPr>
        <w:t>, D. M.,</w:t>
      </w:r>
      <w:r w:rsidR="00B75B9E">
        <w:rPr>
          <w:sz w:val="16"/>
          <w:szCs w:val="16"/>
        </w:rPr>
        <w:t xml:space="preserve"> &amp;</w:t>
      </w:r>
      <w:r>
        <w:rPr>
          <w:sz w:val="16"/>
          <w:szCs w:val="16"/>
        </w:rPr>
        <w:t xml:space="preserve"> </w:t>
      </w:r>
      <w:proofErr w:type="spellStart"/>
      <w:r>
        <w:rPr>
          <w:sz w:val="16"/>
          <w:szCs w:val="16"/>
        </w:rPr>
        <w:t>Zorpas</w:t>
      </w:r>
      <w:proofErr w:type="spellEnd"/>
      <w:r>
        <w:rPr>
          <w:sz w:val="16"/>
          <w:szCs w:val="16"/>
        </w:rPr>
        <w:t xml:space="preserve">, A. A. (2024). </w:t>
      </w:r>
      <w:proofErr w:type="spellStart"/>
      <w:r>
        <w:rPr>
          <w:sz w:val="16"/>
          <w:szCs w:val="16"/>
        </w:rPr>
        <w:t>Turning</w:t>
      </w:r>
      <w:proofErr w:type="spellEnd"/>
      <w:r>
        <w:rPr>
          <w:sz w:val="16"/>
          <w:szCs w:val="16"/>
        </w:rPr>
        <w:t xml:space="preserve"> </w:t>
      </w:r>
      <w:proofErr w:type="spellStart"/>
      <w:r>
        <w:rPr>
          <w:sz w:val="16"/>
          <w:szCs w:val="16"/>
        </w:rPr>
        <w:t>food</w:t>
      </w:r>
      <w:proofErr w:type="spellEnd"/>
      <w:r>
        <w:rPr>
          <w:sz w:val="16"/>
          <w:szCs w:val="16"/>
        </w:rPr>
        <w:t xml:space="preserve"> </w:t>
      </w:r>
      <w:proofErr w:type="spellStart"/>
      <w:r>
        <w:rPr>
          <w:sz w:val="16"/>
          <w:szCs w:val="16"/>
        </w:rPr>
        <w:t>loss</w:t>
      </w:r>
      <w:proofErr w:type="spellEnd"/>
      <w:r>
        <w:rPr>
          <w:sz w:val="16"/>
          <w:szCs w:val="16"/>
        </w:rPr>
        <w:t xml:space="preserve"> and </w:t>
      </w:r>
      <w:proofErr w:type="spellStart"/>
      <w:r>
        <w:rPr>
          <w:sz w:val="16"/>
          <w:szCs w:val="16"/>
        </w:rPr>
        <w:t>food</w:t>
      </w:r>
      <w:proofErr w:type="spellEnd"/>
      <w:r>
        <w:rPr>
          <w:sz w:val="16"/>
          <w:szCs w:val="16"/>
        </w:rPr>
        <w:t xml:space="preserve"> </w:t>
      </w:r>
      <w:proofErr w:type="spellStart"/>
      <w:r>
        <w:rPr>
          <w:sz w:val="16"/>
          <w:szCs w:val="16"/>
        </w:rPr>
        <w:t>waste</w:t>
      </w:r>
      <w:proofErr w:type="spellEnd"/>
      <w:r>
        <w:rPr>
          <w:sz w:val="16"/>
          <w:szCs w:val="16"/>
        </w:rPr>
        <w:t xml:space="preserve"> </w:t>
      </w:r>
      <w:proofErr w:type="spellStart"/>
      <w:r>
        <w:rPr>
          <w:sz w:val="16"/>
          <w:szCs w:val="16"/>
        </w:rPr>
        <w:t>into</w:t>
      </w:r>
      <w:proofErr w:type="spellEnd"/>
      <w:r>
        <w:rPr>
          <w:sz w:val="16"/>
          <w:szCs w:val="16"/>
        </w:rPr>
        <w:t xml:space="preserve"> </w:t>
      </w:r>
      <w:proofErr w:type="gramStart"/>
      <w:r>
        <w:rPr>
          <w:sz w:val="16"/>
          <w:szCs w:val="16"/>
        </w:rPr>
        <w:t>watts:</w:t>
      </w:r>
      <w:proofErr w:type="gramEnd"/>
      <w:r>
        <w:rPr>
          <w:sz w:val="16"/>
          <w:szCs w:val="16"/>
        </w:rPr>
        <w:t xml:space="preserve"> A </w:t>
      </w:r>
      <w:proofErr w:type="spellStart"/>
      <w:r>
        <w:rPr>
          <w:sz w:val="16"/>
          <w:szCs w:val="16"/>
        </w:rPr>
        <w:t>review</w:t>
      </w:r>
      <w:proofErr w:type="spellEnd"/>
      <w:r>
        <w:rPr>
          <w:sz w:val="16"/>
          <w:szCs w:val="16"/>
        </w:rPr>
        <w:t xml:space="preserve"> of </w:t>
      </w:r>
      <w:proofErr w:type="spellStart"/>
      <w:r>
        <w:rPr>
          <w:sz w:val="16"/>
          <w:szCs w:val="16"/>
        </w:rPr>
        <w:t>food</w:t>
      </w:r>
      <w:proofErr w:type="spellEnd"/>
      <w:r>
        <w:rPr>
          <w:sz w:val="16"/>
          <w:szCs w:val="16"/>
        </w:rPr>
        <w:t xml:space="preserve"> </w:t>
      </w:r>
      <w:proofErr w:type="spellStart"/>
      <w:r>
        <w:rPr>
          <w:sz w:val="16"/>
          <w:szCs w:val="16"/>
        </w:rPr>
        <w:t>waste</w:t>
      </w:r>
      <w:proofErr w:type="spellEnd"/>
      <w:r>
        <w:rPr>
          <w:sz w:val="16"/>
          <w:szCs w:val="16"/>
        </w:rPr>
        <w:t xml:space="preserve"> as an </w:t>
      </w:r>
      <w:proofErr w:type="spellStart"/>
      <w:r>
        <w:rPr>
          <w:sz w:val="16"/>
          <w:szCs w:val="16"/>
        </w:rPr>
        <w:t>energy</w:t>
      </w:r>
      <w:proofErr w:type="spellEnd"/>
      <w:r>
        <w:rPr>
          <w:sz w:val="16"/>
          <w:szCs w:val="16"/>
        </w:rPr>
        <w:t xml:space="preserve"> source. </w:t>
      </w:r>
      <w:r>
        <w:rPr>
          <w:i/>
          <w:iCs/>
          <w:sz w:val="16"/>
          <w:szCs w:val="16"/>
        </w:rPr>
        <w:t>Energies</w:t>
      </w:r>
      <w:r>
        <w:rPr>
          <w:sz w:val="16"/>
          <w:szCs w:val="16"/>
        </w:rPr>
        <w:t xml:space="preserve">, </w:t>
      </w:r>
      <w:r>
        <w:rPr>
          <w:i/>
          <w:iCs/>
          <w:sz w:val="16"/>
          <w:szCs w:val="16"/>
        </w:rPr>
        <w:t>17</w:t>
      </w:r>
      <w:r>
        <w:rPr>
          <w:sz w:val="16"/>
          <w:szCs w:val="16"/>
        </w:rPr>
        <w:t>(13), Article 3191. https://doi.org/10.3390/en17133191</w:t>
      </w:r>
    </w:p>
    <w:p w14:paraId="1CD3A1F3" w14:textId="6553D0B9" w:rsidR="00CA4C6B" w:rsidRPr="00AE3389" w:rsidRDefault="00CA4C6B" w:rsidP="00CA4C6B">
      <w:pPr>
        <w:ind w:left="426" w:hanging="426"/>
        <w:jc w:val="thaiDistribute"/>
        <w:rPr>
          <w:sz w:val="16"/>
          <w:szCs w:val="16"/>
        </w:rPr>
      </w:pPr>
      <w:proofErr w:type="spellStart"/>
      <w:r>
        <w:rPr>
          <w:sz w:val="16"/>
          <w:szCs w:val="16"/>
        </w:rPr>
        <w:t>Elshobary</w:t>
      </w:r>
      <w:proofErr w:type="spellEnd"/>
      <w:r>
        <w:rPr>
          <w:sz w:val="16"/>
          <w:szCs w:val="16"/>
        </w:rPr>
        <w:t xml:space="preserve">, M. E., Zabed, H. M., Yun, J., Zhang, G., &amp; Qi, X. (2021). </w:t>
      </w:r>
      <w:proofErr w:type="spellStart"/>
      <w:r>
        <w:rPr>
          <w:sz w:val="16"/>
          <w:szCs w:val="16"/>
        </w:rPr>
        <w:t>Recent</w:t>
      </w:r>
      <w:proofErr w:type="spellEnd"/>
      <w:r>
        <w:rPr>
          <w:sz w:val="16"/>
          <w:szCs w:val="16"/>
        </w:rPr>
        <w:t xml:space="preserve"> insights </w:t>
      </w:r>
      <w:proofErr w:type="spellStart"/>
      <w:r>
        <w:rPr>
          <w:sz w:val="16"/>
          <w:szCs w:val="16"/>
        </w:rPr>
        <w:t>into</w:t>
      </w:r>
      <w:proofErr w:type="spellEnd"/>
      <w:r>
        <w:rPr>
          <w:sz w:val="16"/>
          <w:szCs w:val="16"/>
        </w:rPr>
        <w:t xml:space="preserve"> </w:t>
      </w:r>
      <w:proofErr w:type="spellStart"/>
      <w:r>
        <w:rPr>
          <w:sz w:val="16"/>
          <w:szCs w:val="16"/>
        </w:rPr>
        <w:t>microalgae-assisted</w:t>
      </w:r>
      <w:proofErr w:type="spellEnd"/>
      <w:r>
        <w:rPr>
          <w:sz w:val="16"/>
          <w:szCs w:val="16"/>
        </w:rPr>
        <w:t xml:space="preserve"> </w:t>
      </w:r>
      <w:proofErr w:type="spellStart"/>
      <w:r>
        <w:rPr>
          <w:sz w:val="16"/>
          <w:szCs w:val="16"/>
        </w:rPr>
        <w:t>microbial</w:t>
      </w:r>
      <w:proofErr w:type="spellEnd"/>
      <w:r>
        <w:rPr>
          <w:sz w:val="16"/>
          <w:szCs w:val="16"/>
        </w:rPr>
        <w:t xml:space="preserve"> fuel </w:t>
      </w:r>
      <w:proofErr w:type="spellStart"/>
      <w:r>
        <w:rPr>
          <w:sz w:val="16"/>
          <w:szCs w:val="16"/>
        </w:rPr>
        <w:t>cells</w:t>
      </w:r>
      <w:proofErr w:type="spellEnd"/>
      <w:r>
        <w:rPr>
          <w:sz w:val="16"/>
          <w:szCs w:val="16"/>
        </w:rPr>
        <w:t xml:space="preserve"> for </w:t>
      </w:r>
      <w:proofErr w:type="spellStart"/>
      <w:r>
        <w:rPr>
          <w:sz w:val="16"/>
          <w:szCs w:val="16"/>
        </w:rPr>
        <w:t>generating</w:t>
      </w:r>
      <w:proofErr w:type="spellEnd"/>
      <w:r>
        <w:rPr>
          <w:sz w:val="16"/>
          <w:szCs w:val="16"/>
        </w:rPr>
        <w:t xml:space="preserve"> </w:t>
      </w:r>
      <w:proofErr w:type="spellStart"/>
      <w:r>
        <w:rPr>
          <w:sz w:val="16"/>
          <w:szCs w:val="16"/>
        </w:rPr>
        <w:t>sustainable</w:t>
      </w:r>
      <w:proofErr w:type="spellEnd"/>
      <w:r>
        <w:rPr>
          <w:sz w:val="16"/>
          <w:szCs w:val="16"/>
        </w:rPr>
        <w:t xml:space="preserve"> </w:t>
      </w:r>
      <w:proofErr w:type="spellStart"/>
      <w:r>
        <w:rPr>
          <w:sz w:val="16"/>
          <w:szCs w:val="16"/>
        </w:rPr>
        <w:t>bioelectricity</w:t>
      </w:r>
      <w:proofErr w:type="spellEnd"/>
      <w:r>
        <w:rPr>
          <w:sz w:val="16"/>
          <w:szCs w:val="16"/>
        </w:rPr>
        <w:t xml:space="preserve">. </w:t>
      </w:r>
      <w:r>
        <w:rPr>
          <w:i/>
          <w:iCs/>
          <w:sz w:val="16"/>
          <w:szCs w:val="16"/>
        </w:rPr>
        <w:t xml:space="preserve">International Journal of </w:t>
      </w:r>
      <w:proofErr w:type="spellStart"/>
      <w:r>
        <w:rPr>
          <w:i/>
          <w:iCs/>
          <w:sz w:val="16"/>
          <w:szCs w:val="16"/>
        </w:rPr>
        <w:t>Hydrogen</w:t>
      </w:r>
      <w:proofErr w:type="spellEnd"/>
      <w:r>
        <w:rPr>
          <w:i/>
          <w:iCs/>
          <w:sz w:val="16"/>
          <w:szCs w:val="16"/>
        </w:rPr>
        <w:t xml:space="preserve"> Energy</w:t>
      </w:r>
      <w:r>
        <w:rPr>
          <w:sz w:val="16"/>
          <w:szCs w:val="16"/>
        </w:rPr>
        <w:t xml:space="preserve">, </w:t>
      </w:r>
      <w:r>
        <w:rPr>
          <w:i/>
          <w:iCs/>
          <w:sz w:val="16"/>
          <w:szCs w:val="16"/>
        </w:rPr>
        <w:t>46</w:t>
      </w:r>
      <w:r>
        <w:rPr>
          <w:sz w:val="16"/>
          <w:szCs w:val="16"/>
        </w:rPr>
        <w:t>(4), 3135</w:t>
      </w:r>
      <w:r w:rsidR="00B75B9E">
        <w:rPr>
          <w:sz w:val="16"/>
          <w:szCs w:val="16"/>
        </w:rPr>
        <w:t>-</w:t>
      </w:r>
      <w:r>
        <w:rPr>
          <w:sz w:val="16"/>
          <w:szCs w:val="16"/>
        </w:rPr>
        <w:t>3159. https://doi.org/10.1016/j.ijhydene.2020.06.251</w:t>
      </w:r>
    </w:p>
    <w:p w14:paraId="7DF8B400" w14:textId="77777777" w:rsidR="00CA4C6B" w:rsidRPr="00AE3389" w:rsidRDefault="00CA4C6B" w:rsidP="00CA4C6B">
      <w:pPr>
        <w:ind w:left="426" w:hanging="426"/>
        <w:jc w:val="both"/>
        <w:rPr>
          <w:sz w:val="16"/>
          <w:szCs w:val="16"/>
        </w:rPr>
      </w:pPr>
      <w:proofErr w:type="spellStart"/>
      <w:r>
        <w:rPr>
          <w:sz w:val="16"/>
          <w:szCs w:val="16"/>
        </w:rPr>
        <w:t>Enebe</w:t>
      </w:r>
      <w:proofErr w:type="spellEnd"/>
      <w:r>
        <w:rPr>
          <w:sz w:val="16"/>
          <w:szCs w:val="16"/>
        </w:rPr>
        <w:t xml:space="preserve">, M. C., &amp; Erasmus, M. (2023). </w:t>
      </w:r>
      <w:proofErr w:type="spellStart"/>
      <w:r>
        <w:rPr>
          <w:sz w:val="16"/>
          <w:szCs w:val="16"/>
        </w:rPr>
        <w:t>Vermicomposting</w:t>
      </w:r>
      <w:proofErr w:type="spellEnd"/>
      <w:r>
        <w:rPr>
          <w:sz w:val="16"/>
          <w:szCs w:val="16"/>
        </w:rPr>
        <w:t xml:space="preserve"> </w:t>
      </w:r>
      <w:proofErr w:type="spellStart"/>
      <w:r>
        <w:rPr>
          <w:sz w:val="16"/>
          <w:szCs w:val="16"/>
        </w:rPr>
        <w:t>technology</w:t>
      </w:r>
      <w:proofErr w:type="spellEnd"/>
      <w:r>
        <w:rPr>
          <w:sz w:val="16"/>
          <w:szCs w:val="16"/>
        </w:rPr>
        <w:t xml:space="preserve"> - A perspective on </w:t>
      </w:r>
      <w:proofErr w:type="spellStart"/>
      <w:r>
        <w:rPr>
          <w:sz w:val="16"/>
          <w:szCs w:val="16"/>
        </w:rPr>
        <w:t>vermicompost</w:t>
      </w:r>
      <w:proofErr w:type="spellEnd"/>
      <w:r>
        <w:rPr>
          <w:sz w:val="16"/>
          <w:szCs w:val="16"/>
        </w:rPr>
        <w:t xml:space="preserve"> production technologies, limitations and prospects. </w:t>
      </w:r>
      <w:r>
        <w:rPr>
          <w:i/>
          <w:iCs/>
          <w:sz w:val="16"/>
          <w:szCs w:val="16"/>
        </w:rPr>
        <w:t xml:space="preserve">Journal of </w:t>
      </w:r>
      <w:proofErr w:type="spellStart"/>
      <w:r>
        <w:rPr>
          <w:i/>
          <w:iCs/>
          <w:sz w:val="16"/>
          <w:szCs w:val="16"/>
        </w:rPr>
        <w:t>Environmental</w:t>
      </w:r>
      <w:proofErr w:type="spellEnd"/>
      <w:r>
        <w:rPr>
          <w:i/>
          <w:iCs/>
          <w:sz w:val="16"/>
          <w:szCs w:val="16"/>
        </w:rPr>
        <w:t xml:space="preserve"> Management</w:t>
      </w:r>
      <w:r>
        <w:rPr>
          <w:sz w:val="16"/>
          <w:szCs w:val="16"/>
        </w:rPr>
        <w:t xml:space="preserve">, </w:t>
      </w:r>
      <w:r>
        <w:rPr>
          <w:i/>
          <w:iCs/>
          <w:sz w:val="16"/>
          <w:szCs w:val="16"/>
        </w:rPr>
        <w:t>345</w:t>
      </w:r>
      <w:r>
        <w:rPr>
          <w:sz w:val="16"/>
          <w:szCs w:val="16"/>
        </w:rPr>
        <w:t>, Article 118585. https://doi.org/10.1016/j.jenvman.2023.118585</w:t>
      </w:r>
    </w:p>
    <w:p w14:paraId="491E6434" w14:textId="21EA11D1" w:rsidR="00CA4C6B" w:rsidRPr="00AE3389" w:rsidRDefault="00CA4C6B" w:rsidP="00CA4C6B">
      <w:pPr>
        <w:ind w:left="426" w:hanging="426"/>
        <w:jc w:val="thaiDistribute"/>
        <w:rPr>
          <w:sz w:val="16"/>
          <w:szCs w:val="16"/>
        </w:rPr>
      </w:pPr>
      <w:r>
        <w:rPr>
          <w:sz w:val="16"/>
          <w:szCs w:val="16"/>
        </w:rPr>
        <w:t xml:space="preserve">He, G., </w:t>
      </w:r>
      <w:proofErr w:type="spellStart"/>
      <w:r>
        <w:rPr>
          <w:sz w:val="16"/>
          <w:szCs w:val="16"/>
        </w:rPr>
        <w:t>Gu</w:t>
      </w:r>
      <w:proofErr w:type="spellEnd"/>
      <w:r>
        <w:rPr>
          <w:sz w:val="16"/>
          <w:szCs w:val="16"/>
        </w:rPr>
        <w:t xml:space="preserve">, Y., He, S., Schröder, U., Chen, S., &amp; Hou, H. (2011). </w:t>
      </w:r>
      <w:proofErr w:type="spellStart"/>
      <w:r>
        <w:rPr>
          <w:sz w:val="16"/>
          <w:szCs w:val="16"/>
        </w:rPr>
        <w:t>Effect</w:t>
      </w:r>
      <w:proofErr w:type="spellEnd"/>
      <w:r>
        <w:rPr>
          <w:sz w:val="16"/>
          <w:szCs w:val="16"/>
        </w:rPr>
        <w:t xml:space="preserve"> of </w:t>
      </w:r>
      <w:proofErr w:type="spellStart"/>
      <w:r>
        <w:rPr>
          <w:sz w:val="16"/>
          <w:szCs w:val="16"/>
        </w:rPr>
        <w:t>fiber</w:t>
      </w:r>
      <w:proofErr w:type="spellEnd"/>
      <w:r>
        <w:rPr>
          <w:sz w:val="16"/>
          <w:szCs w:val="16"/>
        </w:rPr>
        <w:t xml:space="preserve"> </w:t>
      </w:r>
      <w:proofErr w:type="spellStart"/>
      <w:r>
        <w:rPr>
          <w:sz w:val="16"/>
          <w:szCs w:val="16"/>
        </w:rPr>
        <w:t>diameter</w:t>
      </w:r>
      <w:proofErr w:type="spellEnd"/>
      <w:r>
        <w:rPr>
          <w:sz w:val="16"/>
          <w:szCs w:val="16"/>
        </w:rPr>
        <w:t xml:space="preserve"> on the </w:t>
      </w:r>
      <w:proofErr w:type="spellStart"/>
      <w:r>
        <w:rPr>
          <w:sz w:val="16"/>
          <w:szCs w:val="16"/>
        </w:rPr>
        <w:t>behavior</w:t>
      </w:r>
      <w:proofErr w:type="spellEnd"/>
      <w:r>
        <w:rPr>
          <w:sz w:val="16"/>
          <w:szCs w:val="16"/>
        </w:rPr>
        <w:t xml:space="preserve"> of biofilm and </w:t>
      </w:r>
      <w:proofErr w:type="spellStart"/>
      <w:r>
        <w:rPr>
          <w:sz w:val="16"/>
          <w:szCs w:val="16"/>
        </w:rPr>
        <w:t>anodic</w:t>
      </w:r>
      <w:proofErr w:type="spellEnd"/>
      <w:r>
        <w:rPr>
          <w:sz w:val="16"/>
          <w:szCs w:val="16"/>
        </w:rPr>
        <w:t xml:space="preserve"> performance of </w:t>
      </w:r>
      <w:proofErr w:type="spellStart"/>
      <w:r>
        <w:rPr>
          <w:sz w:val="16"/>
          <w:szCs w:val="16"/>
        </w:rPr>
        <w:t>fiber</w:t>
      </w:r>
      <w:proofErr w:type="spellEnd"/>
      <w:r>
        <w:rPr>
          <w:sz w:val="16"/>
          <w:szCs w:val="16"/>
        </w:rPr>
        <w:t xml:space="preserve"> </w:t>
      </w:r>
      <w:proofErr w:type="spellStart"/>
      <w:r>
        <w:rPr>
          <w:sz w:val="16"/>
          <w:szCs w:val="16"/>
        </w:rPr>
        <w:t>electrodes</w:t>
      </w:r>
      <w:proofErr w:type="spellEnd"/>
      <w:r>
        <w:rPr>
          <w:sz w:val="16"/>
          <w:szCs w:val="16"/>
        </w:rPr>
        <w:t xml:space="preserve"> in </w:t>
      </w:r>
      <w:proofErr w:type="spellStart"/>
      <w:r>
        <w:rPr>
          <w:sz w:val="16"/>
          <w:szCs w:val="16"/>
        </w:rPr>
        <w:t>microbial</w:t>
      </w:r>
      <w:proofErr w:type="spellEnd"/>
      <w:r>
        <w:rPr>
          <w:sz w:val="16"/>
          <w:szCs w:val="16"/>
        </w:rPr>
        <w:t xml:space="preserve"> fuel </w:t>
      </w:r>
      <w:proofErr w:type="spellStart"/>
      <w:r>
        <w:rPr>
          <w:sz w:val="16"/>
          <w:szCs w:val="16"/>
        </w:rPr>
        <w:t>cells</w:t>
      </w:r>
      <w:proofErr w:type="spellEnd"/>
      <w:r>
        <w:rPr>
          <w:sz w:val="16"/>
          <w:szCs w:val="16"/>
        </w:rPr>
        <w:t xml:space="preserve">. </w:t>
      </w:r>
      <w:proofErr w:type="spellStart"/>
      <w:r>
        <w:rPr>
          <w:i/>
          <w:iCs/>
          <w:sz w:val="16"/>
          <w:szCs w:val="16"/>
        </w:rPr>
        <w:t>Bioresource</w:t>
      </w:r>
      <w:proofErr w:type="spellEnd"/>
      <w:r>
        <w:rPr>
          <w:i/>
          <w:iCs/>
          <w:sz w:val="16"/>
          <w:szCs w:val="16"/>
        </w:rPr>
        <w:t xml:space="preserve"> </w:t>
      </w:r>
      <w:proofErr w:type="spellStart"/>
      <w:r>
        <w:rPr>
          <w:i/>
          <w:iCs/>
          <w:sz w:val="16"/>
          <w:szCs w:val="16"/>
        </w:rPr>
        <w:t>Technology</w:t>
      </w:r>
      <w:proofErr w:type="spellEnd"/>
      <w:r>
        <w:rPr>
          <w:sz w:val="16"/>
          <w:szCs w:val="16"/>
        </w:rPr>
        <w:t xml:space="preserve">, </w:t>
      </w:r>
      <w:r>
        <w:rPr>
          <w:i/>
          <w:iCs/>
          <w:sz w:val="16"/>
          <w:szCs w:val="16"/>
        </w:rPr>
        <w:t>102</w:t>
      </w:r>
      <w:r>
        <w:rPr>
          <w:sz w:val="16"/>
          <w:szCs w:val="16"/>
        </w:rPr>
        <w:t>(22), 10763</w:t>
      </w:r>
      <w:r w:rsidR="00CB678F">
        <w:rPr>
          <w:sz w:val="16"/>
          <w:szCs w:val="16"/>
        </w:rPr>
        <w:t>-</w:t>
      </w:r>
      <w:r>
        <w:rPr>
          <w:sz w:val="16"/>
          <w:szCs w:val="16"/>
        </w:rPr>
        <w:t>10766. https://doi.org/10.1016/j.biortech.2011.09.006</w:t>
      </w:r>
    </w:p>
    <w:p w14:paraId="2DF6F0A4" w14:textId="233461B8" w:rsidR="00CA4C6B" w:rsidRPr="00AE3389" w:rsidRDefault="00CA4C6B" w:rsidP="00CA4C6B">
      <w:pPr>
        <w:ind w:left="426" w:hanging="426"/>
        <w:jc w:val="thaiDistribute"/>
        <w:rPr>
          <w:sz w:val="16"/>
          <w:szCs w:val="16"/>
        </w:rPr>
      </w:pPr>
      <w:r>
        <w:rPr>
          <w:sz w:val="16"/>
          <w:szCs w:val="16"/>
        </w:rPr>
        <w:t xml:space="preserve">Hidalgo, D., Tommasi, T., Bocchini, S., </w:t>
      </w:r>
      <w:proofErr w:type="spellStart"/>
      <w:r>
        <w:rPr>
          <w:sz w:val="16"/>
          <w:szCs w:val="16"/>
        </w:rPr>
        <w:t>Chiolerio</w:t>
      </w:r>
      <w:proofErr w:type="spellEnd"/>
      <w:r>
        <w:rPr>
          <w:sz w:val="16"/>
          <w:szCs w:val="16"/>
        </w:rPr>
        <w:t xml:space="preserve">, A., </w:t>
      </w:r>
      <w:proofErr w:type="spellStart"/>
      <w:r>
        <w:rPr>
          <w:sz w:val="16"/>
          <w:szCs w:val="16"/>
        </w:rPr>
        <w:t>Chiodoni</w:t>
      </w:r>
      <w:proofErr w:type="spellEnd"/>
      <w:r>
        <w:rPr>
          <w:sz w:val="16"/>
          <w:szCs w:val="16"/>
        </w:rPr>
        <w:t xml:space="preserve">, A., Mazzarino, I., &amp; Ruggeri, B. (2016). Surface modification of commercial </w:t>
      </w:r>
      <w:proofErr w:type="spellStart"/>
      <w:r>
        <w:rPr>
          <w:sz w:val="16"/>
          <w:szCs w:val="16"/>
        </w:rPr>
        <w:t>carbon</w:t>
      </w:r>
      <w:proofErr w:type="spellEnd"/>
      <w:r>
        <w:rPr>
          <w:sz w:val="16"/>
          <w:szCs w:val="16"/>
        </w:rPr>
        <w:t xml:space="preserve"> </w:t>
      </w:r>
      <w:proofErr w:type="spellStart"/>
      <w:r>
        <w:rPr>
          <w:sz w:val="16"/>
          <w:szCs w:val="16"/>
        </w:rPr>
        <w:t>felt</w:t>
      </w:r>
      <w:proofErr w:type="spellEnd"/>
      <w:r>
        <w:rPr>
          <w:sz w:val="16"/>
          <w:szCs w:val="16"/>
        </w:rPr>
        <w:t xml:space="preserve"> </w:t>
      </w:r>
      <w:proofErr w:type="spellStart"/>
      <w:r>
        <w:rPr>
          <w:sz w:val="16"/>
          <w:szCs w:val="16"/>
        </w:rPr>
        <w:t>used</w:t>
      </w:r>
      <w:proofErr w:type="spellEnd"/>
      <w:r>
        <w:rPr>
          <w:sz w:val="16"/>
          <w:szCs w:val="16"/>
        </w:rPr>
        <w:t xml:space="preserve"> as anode for </w:t>
      </w:r>
      <w:proofErr w:type="spellStart"/>
      <w:r>
        <w:rPr>
          <w:sz w:val="16"/>
          <w:szCs w:val="16"/>
        </w:rPr>
        <w:t>microbial</w:t>
      </w:r>
      <w:proofErr w:type="spellEnd"/>
      <w:r>
        <w:rPr>
          <w:sz w:val="16"/>
          <w:szCs w:val="16"/>
        </w:rPr>
        <w:t xml:space="preserve"> fuel </w:t>
      </w:r>
      <w:proofErr w:type="spellStart"/>
      <w:r>
        <w:rPr>
          <w:sz w:val="16"/>
          <w:szCs w:val="16"/>
        </w:rPr>
        <w:t>cells</w:t>
      </w:r>
      <w:proofErr w:type="spellEnd"/>
      <w:r>
        <w:rPr>
          <w:sz w:val="16"/>
          <w:szCs w:val="16"/>
        </w:rPr>
        <w:t xml:space="preserve">. </w:t>
      </w:r>
      <w:r>
        <w:rPr>
          <w:i/>
          <w:iCs/>
          <w:sz w:val="16"/>
          <w:szCs w:val="16"/>
        </w:rPr>
        <w:t>Energy</w:t>
      </w:r>
      <w:r>
        <w:rPr>
          <w:sz w:val="16"/>
          <w:szCs w:val="16"/>
        </w:rPr>
        <w:t xml:space="preserve">, </w:t>
      </w:r>
      <w:r>
        <w:rPr>
          <w:i/>
          <w:iCs/>
          <w:sz w:val="16"/>
          <w:szCs w:val="16"/>
        </w:rPr>
        <w:t>99</w:t>
      </w:r>
      <w:r>
        <w:rPr>
          <w:sz w:val="16"/>
          <w:szCs w:val="16"/>
        </w:rPr>
        <w:t>, 193</w:t>
      </w:r>
      <w:r w:rsidR="00CB678F">
        <w:rPr>
          <w:sz w:val="16"/>
          <w:szCs w:val="16"/>
        </w:rPr>
        <w:t>-</w:t>
      </w:r>
      <w:r>
        <w:rPr>
          <w:sz w:val="16"/>
          <w:szCs w:val="16"/>
        </w:rPr>
        <w:t>201. https://doi.org/10.1016/j.energy.2016.01.039</w:t>
      </w:r>
    </w:p>
    <w:p w14:paraId="757A7D92" w14:textId="6B6303C5" w:rsidR="00CA4C6B" w:rsidRPr="00AE3389" w:rsidRDefault="00CA4C6B" w:rsidP="00CA4C6B">
      <w:pPr>
        <w:ind w:left="426" w:hanging="426"/>
        <w:jc w:val="thaiDistribute"/>
        <w:rPr>
          <w:sz w:val="16"/>
          <w:szCs w:val="16"/>
        </w:rPr>
      </w:pPr>
      <w:r>
        <w:rPr>
          <w:sz w:val="16"/>
          <w:szCs w:val="16"/>
          <w:lang w:val="en-US"/>
        </w:rPr>
        <w:t xml:space="preserve">Imologie, S. M., Raji, O. A., &amp; </w:t>
      </w:r>
      <w:proofErr w:type="spellStart"/>
      <w:r>
        <w:rPr>
          <w:sz w:val="16"/>
          <w:szCs w:val="16"/>
          <w:lang w:val="en-US"/>
        </w:rPr>
        <w:t>Gbabo</w:t>
      </w:r>
      <w:proofErr w:type="spellEnd"/>
      <w:r>
        <w:rPr>
          <w:sz w:val="16"/>
          <w:szCs w:val="16"/>
          <w:lang w:val="en-US"/>
        </w:rPr>
        <w:t xml:space="preserve">, A. (2016). Performance of a single chamber soil microbial fuel cell at varied external resistances for electric power generation. </w:t>
      </w:r>
      <w:r>
        <w:rPr>
          <w:i/>
          <w:iCs/>
          <w:sz w:val="16"/>
          <w:szCs w:val="16"/>
          <w:lang w:val="en-US"/>
        </w:rPr>
        <w:t>Journal of Renewable Energy and Environment</w:t>
      </w:r>
      <w:r>
        <w:rPr>
          <w:sz w:val="16"/>
          <w:szCs w:val="16"/>
          <w:lang w:val="en-US"/>
        </w:rPr>
        <w:t xml:space="preserve">, </w:t>
      </w:r>
      <w:r>
        <w:rPr>
          <w:i/>
          <w:iCs/>
          <w:sz w:val="16"/>
          <w:szCs w:val="16"/>
          <w:lang w:val="en-US"/>
        </w:rPr>
        <w:t>3</w:t>
      </w:r>
      <w:r>
        <w:rPr>
          <w:sz w:val="16"/>
          <w:szCs w:val="16"/>
          <w:lang w:val="en-US"/>
        </w:rPr>
        <w:t>(3), 53</w:t>
      </w:r>
      <w:r w:rsidR="00CB678F">
        <w:rPr>
          <w:sz w:val="16"/>
          <w:szCs w:val="16"/>
          <w:lang w:val="en-US"/>
        </w:rPr>
        <w:t>-</w:t>
      </w:r>
      <w:r>
        <w:rPr>
          <w:sz w:val="16"/>
          <w:szCs w:val="16"/>
          <w:lang w:val="en-US"/>
        </w:rPr>
        <w:t xml:space="preserve">58. </w:t>
      </w:r>
    </w:p>
    <w:p w14:paraId="77303A81" w14:textId="77777777" w:rsidR="00CA4C6B" w:rsidRPr="00AE3389" w:rsidRDefault="00CA4C6B" w:rsidP="00CA4C6B">
      <w:pPr>
        <w:ind w:left="426" w:hanging="426"/>
        <w:jc w:val="thaiDistribute"/>
        <w:rPr>
          <w:sz w:val="16"/>
          <w:szCs w:val="16"/>
          <w:lang w:val="de-DE"/>
        </w:rPr>
      </w:pPr>
      <w:r>
        <w:rPr>
          <w:sz w:val="16"/>
          <w:szCs w:val="16"/>
        </w:rPr>
        <w:t xml:space="preserve">Jalili, P., Ala, A., Nazari, P., Jalili, B., &amp; Ganji, D. D. (2024). A </w:t>
      </w:r>
      <w:proofErr w:type="spellStart"/>
      <w:r>
        <w:rPr>
          <w:sz w:val="16"/>
          <w:szCs w:val="16"/>
        </w:rPr>
        <w:t>comprehensive</w:t>
      </w:r>
      <w:proofErr w:type="spellEnd"/>
      <w:r>
        <w:rPr>
          <w:sz w:val="16"/>
          <w:szCs w:val="16"/>
        </w:rPr>
        <w:t xml:space="preserve"> </w:t>
      </w:r>
      <w:proofErr w:type="spellStart"/>
      <w:r>
        <w:rPr>
          <w:sz w:val="16"/>
          <w:szCs w:val="16"/>
        </w:rPr>
        <w:t>review</w:t>
      </w:r>
      <w:proofErr w:type="spellEnd"/>
      <w:r>
        <w:rPr>
          <w:sz w:val="16"/>
          <w:szCs w:val="16"/>
        </w:rPr>
        <w:t xml:space="preserve"> of </w:t>
      </w:r>
      <w:proofErr w:type="spellStart"/>
      <w:r>
        <w:rPr>
          <w:sz w:val="16"/>
          <w:szCs w:val="16"/>
        </w:rPr>
        <w:t>microbial</w:t>
      </w:r>
      <w:proofErr w:type="spellEnd"/>
      <w:r>
        <w:rPr>
          <w:sz w:val="16"/>
          <w:szCs w:val="16"/>
        </w:rPr>
        <w:t xml:space="preserve"> fuel </w:t>
      </w:r>
      <w:proofErr w:type="spellStart"/>
      <w:r>
        <w:rPr>
          <w:sz w:val="16"/>
          <w:szCs w:val="16"/>
        </w:rPr>
        <w:t>cells</w:t>
      </w:r>
      <w:proofErr w:type="spellEnd"/>
      <w:r>
        <w:rPr>
          <w:sz w:val="16"/>
          <w:szCs w:val="16"/>
        </w:rPr>
        <w:t xml:space="preserve"> </w:t>
      </w:r>
      <w:proofErr w:type="spellStart"/>
      <w:r>
        <w:rPr>
          <w:sz w:val="16"/>
          <w:szCs w:val="16"/>
        </w:rPr>
        <w:t>considering</w:t>
      </w:r>
      <w:proofErr w:type="spellEnd"/>
      <w:r>
        <w:rPr>
          <w:sz w:val="16"/>
          <w:szCs w:val="16"/>
        </w:rPr>
        <w:t xml:space="preserve"> </w:t>
      </w:r>
      <w:proofErr w:type="spellStart"/>
      <w:r>
        <w:rPr>
          <w:sz w:val="16"/>
          <w:szCs w:val="16"/>
        </w:rPr>
        <w:t>materials</w:t>
      </w:r>
      <w:proofErr w:type="spellEnd"/>
      <w:r>
        <w:rPr>
          <w:sz w:val="16"/>
          <w:szCs w:val="16"/>
        </w:rPr>
        <w:t xml:space="preserve">, </w:t>
      </w:r>
      <w:proofErr w:type="spellStart"/>
      <w:r>
        <w:rPr>
          <w:sz w:val="16"/>
          <w:szCs w:val="16"/>
        </w:rPr>
        <w:t>methods</w:t>
      </w:r>
      <w:proofErr w:type="spellEnd"/>
      <w:r>
        <w:rPr>
          <w:sz w:val="16"/>
          <w:szCs w:val="16"/>
        </w:rPr>
        <w:t xml:space="preserve">, structures, and </w:t>
      </w:r>
      <w:proofErr w:type="spellStart"/>
      <w:r>
        <w:rPr>
          <w:sz w:val="16"/>
          <w:szCs w:val="16"/>
        </w:rPr>
        <w:t>microorganisms</w:t>
      </w:r>
      <w:proofErr w:type="spellEnd"/>
      <w:r>
        <w:rPr>
          <w:sz w:val="16"/>
          <w:szCs w:val="16"/>
        </w:rPr>
        <w:t xml:space="preserve">. </w:t>
      </w:r>
      <w:proofErr w:type="spellStart"/>
      <w:r>
        <w:rPr>
          <w:i/>
          <w:iCs/>
          <w:sz w:val="16"/>
          <w:szCs w:val="16"/>
        </w:rPr>
        <w:t>Heliyon</w:t>
      </w:r>
      <w:proofErr w:type="spellEnd"/>
      <w:r>
        <w:rPr>
          <w:sz w:val="16"/>
          <w:szCs w:val="16"/>
        </w:rPr>
        <w:t xml:space="preserve">, </w:t>
      </w:r>
      <w:r>
        <w:rPr>
          <w:i/>
          <w:iCs/>
          <w:sz w:val="16"/>
          <w:szCs w:val="16"/>
        </w:rPr>
        <w:t>10</w:t>
      </w:r>
      <w:r>
        <w:rPr>
          <w:sz w:val="16"/>
          <w:szCs w:val="16"/>
        </w:rPr>
        <w:t>(3), Article e25439. https://doi.org/10.1016/j.heliyon.2024.e25439</w:t>
      </w:r>
    </w:p>
    <w:p w14:paraId="1041596F" w14:textId="21851653" w:rsidR="00CA4C6B" w:rsidRPr="00AE3389" w:rsidRDefault="00CA4C6B" w:rsidP="00CA4C6B">
      <w:pPr>
        <w:ind w:left="426" w:hanging="426"/>
        <w:jc w:val="thaiDistribute"/>
        <w:rPr>
          <w:sz w:val="16"/>
          <w:szCs w:val="16"/>
        </w:rPr>
      </w:pPr>
      <w:r>
        <w:rPr>
          <w:sz w:val="16"/>
          <w:szCs w:val="16"/>
          <w:lang w:val="de-DE"/>
        </w:rPr>
        <w:t xml:space="preserve">Khare, A. P., &amp; Bundela, H. (2013). </w:t>
      </w:r>
      <w:r w:rsidRPr="00B75B9E">
        <w:rPr>
          <w:sz w:val="16"/>
          <w:szCs w:val="16"/>
          <w:lang w:val="en-US"/>
        </w:rPr>
        <w:t xml:space="preserve">Generation of electricity using vermicompost with different substrates through single chamber MFC approach. </w:t>
      </w:r>
      <w:r w:rsidRPr="00B75B9E">
        <w:rPr>
          <w:i/>
          <w:iCs/>
          <w:sz w:val="16"/>
          <w:szCs w:val="16"/>
          <w:lang w:val="en-US"/>
        </w:rPr>
        <w:t>International Journal of Engineering Trends and Technology</w:t>
      </w:r>
      <w:r w:rsidRPr="00B75B9E">
        <w:rPr>
          <w:sz w:val="16"/>
          <w:szCs w:val="16"/>
          <w:lang w:val="en-US"/>
        </w:rPr>
        <w:t xml:space="preserve">, </w:t>
      </w:r>
      <w:r w:rsidRPr="00B75B9E">
        <w:rPr>
          <w:i/>
          <w:iCs/>
          <w:sz w:val="16"/>
          <w:szCs w:val="16"/>
          <w:lang w:val="en-US"/>
        </w:rPr>
        <w:t>4</w:t>
      </w:r>
      <w:r w:rsidRPr="00B75B9E">
        <w:rPr>
          <w:sz w:val="16"/>
          <w:szCs w:val="16"/>
          <w:lang w:val="en-US"/>
        </w:rPr>
        <w:t xml:space="preserve">(9). </w:t>
      </w:r>
    </w:p>
    <w:p w14:paraId="3610A076" w14:textId="027692F6" w:rsidR="00CA4C6B" w:rsidRPr="00AE3389" w:rsidRDefault="00CA4C6B" w:rsidP="00CA4C6B">
      <w:pPr>
        <w:ind w:left="426" w:hanging="426"/>
        <w:jc w:val="thaiDistribute"/>
        <w:rPr>
          <w:sz w:val="16"/>
          <w:szCs w:val="16"/>
        </w:rPr>
      </w:pPr>
      <w:r>
        <w:rPr>
          <w:sz w:val="16"/>
          <w:szCs w:val="16"/>
        </w:rPr>
        <w:t xml:space="preserve">Khater, D. Z., Amin, R. S., </w:t>
      </w:r>
      <w:proofErr w:type="spellStart"/>
      <w:r>
        <w:rPr>
          <w:sz w:val="16"/>
          <w:szCs w:val="16"/>
        </w:rPr>
        <w:t>Zhran</w:t>
      </w:r>
      <w:proofErr w:type="spellEnd"/>
      <w:r>
        <w:rPr>
          <w:sz w:val="16"/>
          <w:szCs w:val="16"/>
        </w:rPr>
        <w:t xml:space="preserve">, M. O., Abd El-Aziz, Z. K., Hassan, H. M., Mahmoud, M., &amp; El-Khatib, K. M. (2023). </w:t>
      </w:r>
      <w:proofErr w:type="spellStart"/>
      <w:r>
        <w:rPr>
          <w:sz w:val="16"/>
          <w:szCs w:val="16"/>
        </w:rPr>
        <w:t>Overcoming</w:t>
      </w:r>
      <w:proofErr w:type="spellEnd"/>
      <w:r>
        <w:rPr>
          <w:sz w:val="16"/>
          <w:szCs w:val="16"/>
        </w:rPr>
        <w:t xml:space="preserve"> the </w:t>
      </w:r>
      <w:proofErr w:type="spellStart"/>
      <w:r>
        <w:rPr>
          <w:sz w:val="16"/>
          <w:szCs w:val="16"/>
        </w:rPr>
        <w:t>bottlenecks</w:t>
      </w:r>
      <w:proofErr w:type="spellEnd"/>
      <w:r>
        <w:rPr>
          <w:sz w:val="16"/>
          <w:szCs w:val="16"/>
        </w:rPr>
        <w:t xml:space="preserve"> of cellulose </w:t>
      </w:r>
      <w:proofErr w:type="spellStart"/>
      <w:r>
        <w:rPr>
          <w:sz w:val="16"/>
          <w:szCs w:val="16"/>
        </w:rPr>
        <w:t>utilization</w:t>
      </w:r>
      <w:proofErr w:type="spellEnd"/>
      <w:r>
        <w:rPr>
          <w:sz w:val="16"/>
          <w:szCs w:val="16"/>
        </w:rPr>
        <w:t xml:space="preserve"> in </w:t>
      </w:r>
      <w:proofErr w:type="spellStart"/>
      <w:r>
        <w:rPr>
          <w:sz w:val="16"/>
          <w:szCs w:val="16"/>
        </w:rPr>
        <w:t>microbial</w:t>
      </w:r>
      <w:proofErr w:type="spellEnd"/>
      <w:r>
        <w:rPr>
          <w:sz w:val="16"/>
          <w:szCs w:val="16"/>
        </w:rPr>
        <w:t xml:space="preserve"> fuel </w:t>
      </w:r>
      <w:proofErr w:type="spellStart"/>
      <w:r>
        <w:rPr>
          <w:sz w:val="16"/>
          <w:szCs w:val="16"/>
        </w:rPr>
        <w:t>cells</w:t>
      </w:r>
      <w:proofErr w:type="spellEnd"/>
      <w:r>
        <w:rPr>
          <w:sz w:val="16"/>
          <w:szCs w:val="16"/>
        </w:rPr>
        <w:t xml:space="preserve"> via </w:t>
      </w:r>
      <w:proofErr w:type="spellStart"/>
      <w:r>
        <w:rPr>
          <w:sz w:val="16"/>
          <w:szCs w:val="16"/>
        </w:rPr>
        <w:t>bioaugmentation</w:t>
      </w:r>
      <w:proofErr w:type="spellEnd"/>
      <w:r>
        <w:rPr>
          <w:sz w:val="16"/>
          <w:szCs w:val="16"/>
        </w:rPr>
        <w:t xml:space="preserve"> </w:t>
      </w:r>
      <w:proofErr w:type="spellStart"/>
      <w:r>
        <w:rPr>
          <w:sz w:val="16"/>
          <w:szCs w:val="16"/>
        </w:rPr>
        <w:t>strategy</w:t>
      </w:r>
      <w:proofErr w:type="spellEnd"/>
      <w:r>
        <w:rPr>
          <w:sz w:val="16"/>
          <w:szCs w:val="16"/>
        </w:rPr>
        <w:t xml:space="preserve"> </w:t>
      </w:r>
      <w:proofErr w:type="spellStart"/>
      <w:r>
        <w:rPr>
          <w:sz w:val="16"/>
          <w:szCs w:val="16"/>
        </w:rPr>
        <w:t>with</w:t>
      </w:r>
      <w:proofErr w:type="spellEnd"/>
      <w:r>
        <w:rPr>
          <w:sz w:val="16"/>
          <w:szCs w:val="16"/>
        </w:rPr>
        <w:t xml:space="preserve"> cellulose </w:t>
      </w:r>
      <w:proofErr w:type="spellStart"/>
      <w:r>
        <w:rPr>
          <w:sz w:val="16"/>
          <w:szCs w:val="16"/>
        </w:rPr>
        <w:t>degrading</w:t>
      </w:r>
      <w:proofErr w:type="spellEnd"/>
      <w:r>
        <w:rPr>
          <w:sz w:val="16"/>
          <w:szCs w:val="16"/>
        </w:rPr>
        <w:t xml:space="preserve"> </w:t>
      </w:r>
      <w:proofErr w:type="spellStart"/>
      <w:r>
        <w:rPr>
          <w:sz w:val="16"/>
          <w:szCs w:val="16"/>
        </w:rPr>
        <w:t>isolates</w:t>
      </w:r>
      <w:proofErr w:type="spellEnd"/>
      <w:r>
        <w:rPr>
          <w:sz w:val="16"/>
          <w:szCs w:val="16"/>
        </w:rPr>
        <w:t xml:space="preserve">. </w:t>
      </w:r>
      <w:proofErr w:type="spellStart"/>
      <w:r>
        <w:rPr>
          <w:i/>
          <w:iCs/>
          <w:sz w:val="16"/>
          <w:szCs w:val="16"/>
        </w:rPr>
        <w:t>Egyptian</w:t>
      </w:r>
      <w:proofErr w:type="spellEnd"/>
      <w:r>
        <w:rPr>
          <w:i/>
          <w:iCs/>
          <w:sz w:val="16"/>
          <w:szCs w:val="16"/>
        </w:rPr>
        <w:t xml:space="preserve"> Journal of Chemistry</w:t>
      </w:r>
      <w:r>
        <w:rPr>
          <w:sz w:val="16"/>
          <w:szCs w:val="16"/>
        </w:rPr>
        <w:t xml:space="preserve">, </w:t>
      </w:r>
      <w:r>
        <w:rPr>
          <w:i/>
          <w:iCs/>
          <w:sz w:val="16"/>
          <w:szCs w:val="16"/>
        </w:rPr>
        <w:t>66</w:t>
      </w:r>
      <w:r>
        <w:rPr>
          <w:sz w:val="16"/>
          <w:szCs w:val="16"/>
        </w:rPr>
        <w:t>(3), 371</w:t>
      </w:r>
      <w:r w:rsidR="00CB678F">
        <w:rPr>
          <w:sz w:val="16"/>
          <w:szCs w:val="16"/>
        </w:rPr>
        <w:t>-</w:t>
      </w:r>
      <w:r>
        <w:rPr>
          <w:sz w:val="16"/>
          <w:szCs w:val="16"/>
        </w:rPr>
        <w:t>380. https://doi.org/10.21608/EJCHEM.2022.138375.6095</w:t>
      </w:r>
    </w:p>
    <w:p w14:paraId="36E89DFE" w14:textId="77777777" w:rsidR="00CA4C6B" w:rsidRPr="00AE3389" w:rsidRDefault="00CA4C6B" w:rsidP="00CA4C6B">
      <w:pPr>
        <w:ind w:left="426" w:hanging="426"/>
        <w:jc w:val="thaiDistribute"/>
        <w:rPr>
          <w:sz w:val="16"/>
          <w:szCs w:val="16"/>
        </w:rPr>
      </w:pPr>
      <w:r>
        <w:rPr>
          <w:sz w:val="16"/>
          <w:szCs w:val="16"/>
          <w:lang w:val="en-US"/>
        </w:rPr>
        <w:t xml:space="preserve">Li, H., Tian, Y., Zuo, W., Zhang, J., Pan, X., Li, L., &amp; Su, X. (2016). Electricity generation from food wastes and characteristics of organic matters in microbial fuel </w:t>
      </w:r>
      <w:proofErr w:type="gramStart"/>
      <w:r>
        <w:rPr>
          <w:sz w:val="16"/>
          <w:szCs w:val="16"/>
          <w:lang w:val="en-US"/>
        </w:rPr>
        <w:t>cell</w:t>
      </w:r>
      <w:proofErr w:type="gramEnd"/>
      <w:r>
        <w:rPr>
          <w:sz w:val="16"/>
          <w:szCs w:val="16"/>
          <w:lang w:val="en-US"/>
        </w:rPr>
        <w:t xml:space="preserve">. </w:t>
      </w:r>
      <w:r>
        <w:rPr>
          <w:i/>
          <w:iCs/>
          <w:sz w:val="16"/>
          <w:szCs w:val="16"/>
          <w:lang w:val="en-US"/>
        </w:rPr>
        <w:t>Bioresource Technology</w:t>
      </w:r>
      <w:r>
        <w:rPr>
          <w:sz w:val="16"/>
          <w:szCs w:val="16"/>
          <w:lang w:val="en-US"/>
        </w:rPr>
        <w:t xml:space="preserve">, </w:t>
      </w:r>
      <w:r>
        <w:rPr>
          <w:i/>
          <w:iCs/>
          <w:sz w:val="16"/>
          <w:szCs w:val="16"/>
          <w:lang w:val="en-US"/>
        </w:rPr>
        <w:t>205</w:t>
      </w:r>
      <w:r>
        <w:rPr>
          <w:sz w:val="16"/>
          <w:szCs w:val="16"/>
          <w:lang w:val="en-US"/>
        </w:rPr>
        <w:t>, 104–110. https://doi.org/10.1016/j.biortech.2016.01.042</w:t>
      </w:r>
    </w:p>
    <w:p w14:paraId="1501EBEC" w14:textId="77777777" w:rsidR="00CA4C6B" w:rsidRPr="00AE3389" w:rsidRDefault="00CA4C6B" w:rsidP="00CA4C6B">
      <w:pPr>
        <w:ind w:left="426" w:hanging="426"/>
        <w:jc w:val="thaiDistribute"/>
        <w:rPr>
          <w:sz w:val="16"/>
          <w:szCs w:val="16"/>
        </w:rPr>
      </w:pPr>
      <w:r>
        <w:rPr>
          <w:sz w:val="16"/>
          <w:szCs w:val="16"/>
        </w:rPr>
        <w:t xml:space="preserve">Lo, M. (2023). </w:t>
      </w:r>
      <w:proofErr w:type="spellStart"/>
      <w:r>
        <w:rPr>
          <w:sz w:val="16"/>
          <w:szCs w:val="16"/>
        </w:rPr>
        <w:t>Development</w:t>
      </w:r>
      <w:proofErr w:type="spellEnd"/>
      <w:r>
        <w:rPr>
          <w:sz w:val="16"/>
          <w:szCs w:val="16"/>
        </w:rPr>
        <w:t xml:space="preserve"> of </w:t>
      </w:r>
      <w:proofErr w:type="spellStart"/>
      <w:r>
        <w:rPr>
          <w:sz w:val="16"/>
          <w:szCs w:val="16"/>
        </w:rPr>
        <w:t>sustainable</w:t>
      </w:r>
      <w:proofErr w:type="spellEnd"/>
      <w:r>
        <w:rPr>
          <w:sz w:val="16"/>
          <w:szCs w:val="16"/>
        </w:rPr>
        <w:t xml:space="preserve"> </w:t>
      </w:r>
      <w:proofErr w:type="spellStart"/>
      <w:r>
        <w:rPr>
          <w:sz w:val="16"/>
          <w:szCs w:val="16"/>
        </w:rPr>
        <w:t>hybrid</w:t>
      </w:r>
      <w:proofErr w:type="spellEnd"/>
      <w:r>
        <w:rPr>
          <w:sz w:val="16"/>
          <w:szCs w:val="16"/>
        </w:rPr>
        <w:t xml:space="preserve"> </w:t>
      </w:r>
      <w:proofErr w:type="spellStart"/>
      <w:r>
        <w:rPr>
          <w:sz w:val="16"/>
          <w:szCs w:val="16"/>
        </w:rPr>
        <w:t>microbial</w:t>
      </w:r>
      <w:proofErr w:type="spellEnd"/>
      <w:r>
        <w:rPr>
          <w:sz w:val="16"/>
          <w:szCs w:val="16"/>
        </w:rPr>
        <w:t xml:space="preserve"> fuel </w:t>
      </w:r>
      <w:proofErr w:type="spellStart"/>
      <w:r>
        <w:rPr>
          <w:sz w:val="16"/>
          <w:szCs w:val="16"/>
        </w:rPr>
        <w:t>cell</w:t>
      </w:r>
      <w:proofErr w:type="spellEnd"/>
      <w:r>
        <w:rPr>
          <w:sz w:val="16"/>
          <w:szCs w:val="16"/>
        </w:rPr>
        <w:t xml:space="preserve"> (MFC) system </w:t>
      </w:r>
      <w:proofErr w:type="spellStart"/>
      <w:r>
        <w:rPr>
          <w:sz w:val="16"/>
          <w:szCs w:val="16"/>
        </w:rPr>
        <w:t>from</w:t>
      </w:r>
      <w:proofErr w:type="spellEnd"/>
      <w:r>
        <w:rPr>
          <w:sz w:val="16"/>
          <w:szCs w:val="16"/>
        </w:rPr>
        <w:t xml:space="preserve"> living plants for low-power </w:t>
      </w:r>
      <w:proofErr w:type="spellStart"/>
      <w:r>
        <w:rPr>
          <w:sz w:val="16"/>
          <w:szCs w:val="16"/>
        </w:rPr>
        <w:t>field</w:t>
      </w:r>
      <w:proofErr w:type="spellEnd"/>
      <w:r>
        <w:rPr>
          <w:sz w:val="16"/>
          <w:szCs w:val="16"/>
        </w:rPr>
        <w:t xml:space="preserve"> </w:t>
      </w:r>
      <w:proofErr w:type="spellStart"/>
      <w:r>
        <w:rPr>
          <w:sz w:val="16"/>
          <w:szCs w:val="16"/>
        </w:rPr>
        <w:t>electronic</w:t>
      </w:r>
      <w:proofErr w:type="spellEnd"/>
      <w:r>
        <w:rPr>
          <w:sz w:val="16"/>
          <w:szCs w:val="16"/>
        </w:rPr>
        <w:t xml:space="preserve"> </w:t>
      </w:r>
      <w:proofErr w:type="spellStart"/>
      <w:r>
        <w:rPr>
          <w:sz w:val="16"/>
          <w:szCs w:val="16"/>
        </w:rPr>
        <w:t>devices</w:t>
      </w:r>
      <w:proofErr w:type="spellEnd"/>
      <w:r>
        <w:rPr>
          <w:sz w:val="16"/>
          <w:szCs w:val="16"/>
        </w:rPr>
        <w:t xml:space="preserve">. </w:t>
      </w:r>
      <w:r>
        <w:rPr>
          <w:i/>
          <w:iCs/>
          <w:sz w:val="16"/>
          <w:szCs w:val="16"/>
        </w:rPr>
        <w:t xml:space="preserve">2023 IEEE Green Technologies </w:t>
      </w:r>
      <w:proofErr w:type="spellStart"/>
      <w:r>
        <w:rPr>
          <w:i/>
          <w:iCs/>
          <w:sz w:val="16"/>
          <w:szCs w:val="16"/>
        </w:rPr>
        <w:t>Conference</w:t>
      </w:r>
      <w:proofErr w:type="spellEnd"/>
      <w:r>
        <w:rPr>
          <w:i/>
          <w:iCs/>
          <w:sz w:val="16"/>
          <w:szCs w:val="16"/>
        </w:rPr>
        <w:t xml:space="preserve"> (</w:t>
      </w:r>
      <w:proofErr w:type="spellStart"/>
      <w:r>
        <w:rPr>
          <w:i/>
          <w:iCs/>
          <w:sz w:val="16"/>
          <w:szCs w:val="16"/>
        </w:rPr>
        <w:t>GreenTech</w:t>
      </w:r>
      <w:proofErr w:type="spellEnd"/>
      <w:r>
        <w:rPr>
          <w:i/>
          <w:iCs/>
          <w:sz w:val="16"/>
          <w:szCs w:val="16"/>
        </w:rPr>
        <w:t>)</w:t>
      </w:r>
      <w:r>
        <w:rPr>
          <w:sz w:val="16"/>
          <w:szCs w:val="16"/>
        </w:rPr>
        <w:t>, 154–159. https://doi.org/10.1109/GreenTech56823.2023.10173815</w:t>
      </w:r>
    </w:p>
    <w:p w14:paraId="05C47DA0" w14:textId="00541187" w:rsidR="00CA4C6B" w:rsidRPr="00AE3389" w:rsidRDefault="00CA4C6B" w:rsidP="00CA4C6B">
      <w:pPr>
        <w:ind w:left="426" w:hanging="426"/>
        <w:jc w:val="thaiDistribute"/>
        <w:rPr>
          <w:sz w:val="16"/>
          <w:szCs w:val="16"/>
        </w:rPr>
      </w:pPr>
      <w:r w:rsidRPr="00B75B9E">
        <w:rPr>
          <w:sz w:val="16"/>
          <w:szCs w:val="16"/>
        </w:rPr>
        <w:t xml:space="preserve">Logan, B. E., </w:t>
      </w:r>
      <w:proofErr w:type="spellStart"/>
      <w:r w:rsidRPr="00B75B9E">
        <w:rPr>
          <w:sz w:val="16"/>
          <w:szCs w:val="16"/>
        </w:rPr>
        <w:t>Hamelers</w:t>
      </w:r>
      <w:proofErr w:type="spellEnd"/>
      <w:r w:rsidRPr="00B75B9E">
        <w:rPr>
          <w:sz w:val="16"/>
          <w:szCs w:val="16"/>
        </w:rPr>
        <w:t xml:space="preserve">, B., Rozendal, R., Schröder, U., Keller, J., </w:t>
      </w:r>
      <w:proofErr w:type="spellStart"/>
      <w:r w:rsidRPr="00B75B9E">
        <w:rPr>
          <w:sz w:val="16"/>
          <w:szCs w:val="16"/>
        </w:rPr>
        <w:t>Freguia</w:t>
      </w:r>
      <w:proofErr w:type="spellEnd"/>
      <w:r w:rsidRPr="00B75B9E">
        <w:rPr>
          <w:sz w:val="16"/>
          <w:szCs w:val="16"/>
        </w:rPr>
        <w:t xml:space="preserve">, S., </w:t>
      </w:r>
      <w:proofErr w:type="spellStart"/>
      <w:r w:rsidRPr="00B75B9E">
        <w:rPr>
          <w:sz w:val="16"/>
          <w:szCs w:val="16"/>
        </w:rPr>
        <w:t>Aelterman</w:t>
      </w:r>
      <w:proofErr w:type="spellEnd"/>
      <w:r w:rsidRPr="00B75B9E">
        <w:rPr>
          <w:sz w:val="16"/>
          <w:szCs w:val="16"/>
        </w:rPr>
        <w:t xml:space="preserve">, P., Verstraete, W., &amp; </w:t>
      </w:r>
      <w:proofErr w:type="spellStart"/>
      <w:r w:rsidRPr="00B75B9E">
        <w:rPr>
          <w:sz w:val="16"/>
          <w:szCs w:val="16"/>
        </w:rPr>
        <w:t>Rabaey</w:t>
      </w:r>
      <w:proofErr w:type="spellEnd"/>
      <w:r w:rsidRPr="00B75B9E">
        <w:rPr>
          <w:sz w:val="16"/>
          <w:szCs w:val="16"/>
        </w:rPr>
        <w:t xml:space="preserve">, K. (2006). </w:t>
      </w:r>
      <w:r w:rsidRPr="00B75B9E">
        <w:rPr>
          <w:sz w:val="16"/>
          <w:szCs w:val="16"/>
          <w:lang w:val="en-US"/>
        </w:rPr>
        <w:t xml:space="preserve">Microbial fuel cells: Methodology and technology. </w:t>
      </w:r>
      <w:r w:rsidRPr="00B75B9E">
        <w:rPr>
          <w:i/>
          <w:iCs/>
          <w:sz w:val="16"/>
          <w:szCs w:val="16"/>
          <w:lang w:val="en-US"/>
        </w:rPr>
        <w:t>Environmental Science and Technology</w:t>
      </w:r>
      <w:r w:rsidRPr="00B75B9E">
        <w:rPr>
          <w:sz w:val="16"/>
          <w:szCs w:val="16"/>
          <w:lang w:val="en-US"/>
        </w:rPr>
        <w:t xml:space="preserve">, </w:t>
      </w:r>
      <w:r w:rsidRPr="00B75B9E">
        <w:rPr>
          <w:i/>
          <w:iCs/>
          <w:sz w:val="16"/>
          <w:szCs w:val="16"/>
          <w:lang w:val="en-US"/>
        </w:rPr>
        <w:t>40</w:t>
      </w:r>
      <w:r w:rsidRPr="00B75B9E">
        <w:rPr>
          <w:sz w:val="16"/>
          <w:szCs w:val="16"/>
          <w:lang w:val="en-US"/>
        </w:rPr>
        <w:t>(17), 5181</w:t>
      </w:r>
      <w:r w:rsidR="00CB678F">
        <w:rPr>
          <w:sz w:val="16"/>
          <w:szCs w:val="16"/>
          <w:lang w:val="en-US"/>
        </w:rPr>
        <w:t>-</w:t>
      </w:r>
      <w:r w:rsidRPr="00B75B9E">
        <w:rPr>
          <w:sz w:val="16"/>
          <w:szCs w:val="16"/>
          <w:lang w:val="en-US"/>
        </w:rPr>
        <w:t>5192. https://doi.org/10.1021/es0605016</w:t>
      </w:r>
    </w:p>
    <w:p w14:paraId="5E142223" w14:textId="65EDEF1C" w:rsidR="00CA4C6B" w:rsidRPr="00AE3389" w:rsidRDefault="00CA4C6B" w:rsidP="00CA4C6B">
      <w:pPr>
        <w:ind w:left="426" w:hanging="426"/>
        <w:jc w:val="thaiDistribute"/>
        <w:rPr>
          <w:sz w:val="16"/>
          <w:szCs w:val="16"/>
        </w:rPr>
      </w:pPr>
      <w:r>
        <w:rPr>
          <w:sz w:val="16"/>
          <w:szCs w:val="16"/>
          <w:lang w:val="de-DE"/>
        </w:rPr>
        <w:t xml:space="preserve">Malaeb, L., Katuri, K. P., Logan, B. E., Maab, H., Nunes, S. P., &amp; Saikaly, P. E. (2013). </w:t>
      </w:r>
      <w:r w:rsidRPr="00B75B9E">
        <w:rPr>
          <w:sz w:val="16"/>
          <w:szCs w:val="16"/>
          <w:lang w:val="en-US"/>
        </w:rPr>
        <w:t xml:space="preserve">A hybrid microbial fuel cell membrane bioreactor with a conductive ultrafiltration membrane biocathode for wastewater treatment. </w:t>
      </w:r>
      <w:r w:rsidRPr="00B75B9E">
        <w:rPr>
          <w:i/>
          <w:iCs/>
          <w:sz w:val="16"/>
          <w:szCs w:val="16"/>
          <w:lang w:val="en-US"/>
        </w:rPr>
        <w:t>Environmental Science &amp; Technology</w:t>
      </w:r>
      <w:r w:rsidRPr="00B75B9E">
        <w:rPr>
          <w:sz w:val="16"/>
          <w:szCs w:val="16"/>
          <w:lang w:val="en-US"/>
        </w:rPr>
        <w:t xml:space="preserve">, </w:t>
      </w:r>
      <w:r w:rsidRPr="00B75B9E">
        <w:rPr>
          <w:i/>
          <w:iCs/>
          <w:sz w:val="16"/>
          <w:szCs w:val="16"/>
          <w:lang w:val="en-US"/>
        </w:rPr>
        <w:t>47</w:t>
      </w:r>
      <w:r w:rsidRPr="00B75B9E">
        <w:rPr>
          <w:sz w:val="16"/>
          <w:szCs w:val="16"/>
          <w:lang w:val="en-US"/>
        </w:rPr>
        <w:t>(20), 11821</w:t>
      </w:r>
      <w:r w:rsidR="00CB678F">
        <w:rPr>
          <w:sz w:val="16"/>
          <w:szCs w:val="16"/>
          <w:lang w:val="en-US"/>
        </w:rPr>
        <w:t>-</w:t>
      </w:r>
      <w:r w:rsidRPr="00B75B9E">
        <w:rPr>
          <w:sz w:val="16"/>
          <w:szCs w:val="16"/>
          <w:lang w:val="en-US"/>
        </w:rPr>
        <w:t xml:space="preserve">11828. </w:t>
      </w:r>
    </w:p>
    <w:p w14:paraId="456E8FB3" w14:textId="4FB39B51" w:rsidR="00CA4C6B" w:rsidRPr="00AE3389" w:rsidRDefault="00CA4C6B" w:rsidP="00CA4C6B">
      <w:pPr>
        <w:ind w:left="426" w:hanging="426"/>
        <w:jc w:val="thaiDistribute"/>
        <w:rPr>
          <w:sz w:val="16"/>
          <w:szCs w:val="16"/>
        </w:rPr>
      </w:pPr>
      <w:proofErr w:type="spellStart"/>
      <w:r>
        <w:rPr>
          <w:sz w:val="16"/>
          <w:szCs w:val="16"/>
        </w:rPr>
        <w:t>Moqsud</w:t>
      </w:r>
      <w:proofErr w:type="spellEnd"/>
      <w:r>
        <w:rPr>
          <w:sz w:val="16"/>
          <w:szCs w:val="16"/>
        </w:rPr>
        <w:t xml:space="preserve">, M. A., Yoshitake, J., Bushra, Q. S., Hyodo, M., </w:t>
      </w:r>
      <w:proofErr w:type="spellStart"/>
      <w:r>
        <w:rPr>
          <w:sz w:val="16"/>
          <w:szCs w:val="16"/>
        </w:rPr>
        <w:t>Omine</w:t>
      </w:r>
      <w:proofErr w:type="spellEnd"/>
      <w:r>
        <w:rPr>
          <w:sz w:val="16"/>
          <w:szCs w:val="16"/>
        </w:rPr>
        <w:t xml:space="preserve">, K., &amp; </w:t>
      </w:r>
      <w:proofErr w:type="spellStart"/>
      <w:r>
        <w:rPr>
          <w:sz w:val="16"/>
          <w:szCs w:val="16"/>
        </w:rPr>
        <w:t>Strik</w:t>
      </w:r>
      <w:proofErr w:type="spellEnd"/>
      <w:r>
        <w:rPr>
          <w:sz w:val="16"/>
          <w:szCs w:val="16"/>
        </w:rPr>
        <w:t xml:space="preserve">, D. (2015). Compost in plant </w:t>
      </w:r>
      <w:proofErr w:type="spellStart"/>
      <w:r>
        <w:rPr>
          <w:sz w:val="16"/>
          <w:szCs w:val="16"/>
        </w:rPr>
        <w:t>microbial</w:t>
      </w:r>
      <w:proofErr w:type="spellEnd"/>
      <w:r>
        <w:rPr>
          <w:sz w:val="16"/>
          <w:szCs w:val="16"/>
        </w:rPr>
        <w:t xml:space="preserve"> fuel </w:t>
      </w:r>
      <w:proofErr w:type="spellStart"/>
      <w:r>
        <w:rPr>
          <w:sz w:val="16"/>
          <w:szCs w:val="16"/>
        </w:rPr>
        <w:t>cell</w:t>
      </w:r>
      <w:proofErr w:type="spellEnd"/>
      <w:r>
        <w:rPr>
          <w:sz w:val="16"/>
          <w:szCs w:val="16"/>
        </w:rPr>
        <w:t xml:space="preserve"> for </w:t>
      </w:r>
      <w:proofErr w:type="spellStart"/>
      <w:r>
        <w:rPr>
          <w:sz w:val="16"/>
          <w:szCs w:val="16"/>
        </w:rPr>
        <w:t>bioelectricity</w:t>
      </w:r>
      <w:proofErr w:type="spellEnd"/>
      <w:r>
        <w:rPr>
          <w:sz w:val="16"/>
          <w:szCs w:val="16"/>
        </w:rPr>
        <w:t xml:space="preserve"> </w:t>
      </w:r>
      <w:proofErr w:type="spellStart"/>
      <w:r>
        <w:rPr>
          <w:sz w:val="16"/>
          <w:szCs w:val="16"/>
        </w:rPr>
        <w:t>generation</w:t>
      </w:r>
      <w:proofErr w:type="spellEnd"/>
      <w:r>
        <w:rPr>
          <w:sz w:val="16"/>
          <w:szCs w:val="16"/>
        </w:rPr>
        <w:t xml:space="preserve">. </w:t>
      </w:r>
      <w:r>
        <w:rPr>
          <w:i/>
          <w:iCs/>
          <w:sz w:val="16"/>
          <w:szCs w:val="16"/>
        </w:rPr>
        <w:t>Waste Management</w:t>
      </w:r>
      <w:r>
        <w:rPr>
          <w:sz w:val="16"/>
          <w:szCs w:val="16"/>
        </w:rPr>
        <w:t xml:space="preserve">, </w:t>
      </w:r>
      <w:r>
        <w:rPr>
          <w:i/>
          <w:iCs/>
          <w:sz w:val="16"/>
          <w:szCs w:val="16"/>
        </w:rPr>
        <w:t>36</w:t>
      </w:r>
      <w:r>
        <w:rPr>
          <w:sz w:val="16"/>
          <w:szCs w:val="16"/>
        </w:rPr>
        <w:t>, 63</w:t>
      </w:r>
      <w:r w:rsidR="00CB678F">
        <w:rPr>
          <w:sz w:val="16"/>
          <w:szCs w:val="16"/>
        </w:rPr>
        <w:t>-</w:t>
      </w:r>
      <w:r>
        <w:rPr>
          <w:sz w:val="16"/>
          <w:szCs w:val="16"/>
        </w:rPr>
        <w:t>69. https://doi.org/10.1016/j.wasman.2014.11.004</w:t>
      </w:r>
    </w:p>
    <w:p w14:paraId="3D8BB0F3" w14:textId="79B6EF2F" w:rsidR="00CA4C6B" w:rsidRPr="00AE3389" w:rsidRDefault="00CA4C6B" w:rsidP="00CA4C6B">
      <w:pPr>
        <w:ind w:left="426" w:hanging="426"/>
        <w:jc w:val="thaiDistribute"/>
        <w:rPr>
          <w:sz w:val="16"/>
          <w:szCs w:val="16"/>
        </w:rPr>
      </w:pPr>
      <w:r>
        <w:rPr>
          <w:sz w:val="16"/>
          <w:szCs w:val="16"/>
          <w:lang w:val="de-DE"/>
        </w:rPr>
        <w:t xml:space="preserve">Nandy, A., Kumar, V., Khamrai, M., &amp; Kundu, P. P. (2015). </w:t>
      </w:r>
      <w:r w:rsidRPr="00B75B9E">
        <w:rPr>
          <w:sz w:val="16"/>
          <w:szCs w:val="16"/>
          <w:lang w:val="en-US"/>
        </w:rPr>
        <w:t xml:space="preserve">MFC with vermicompost soil: Power generation with additional importance of waste management. </w:t>
      </w:r>
      <w:r w:rsidRPr="00B75B9E">
        <w:rPr>
          <w:i/>
          <w:iCs/>
          <w:sz w:val="16"/>
          <w:szCs w:val="16"/>
          <w:lang w:val="en-US"/>
        </w:rPr>
        <w:t>RSC Advances</w:t>
      </w:r>
      <w:r w:rsidRPr="00B75B9E">
        <w:rPr>
          <w:sz w:val="16"/>
          <w:szCs w:val="16"/>
          <w:lang w:val="en-US"/>
        </w:rPr>
        <w:t xml:space="preserve">, </w:t>
      </w:r>
      <w:r w:rsidRPr="00B75B9E">
        <w:rPr>
          <w:i/>
          <w:iCs/>
          <w:sz w:val="16"/>
          <w:szCs w:val="16"/>
          <w:lang w:val="en-US"/>
        </w:rPr>
        <w:t>5</w:t>
      </w:r>
      <w:r w:rsidRPr="00B75B9E">
        <w:rPr>
          <w:sz w:val="16"/>
          <w:szCs w:val="16"/>
          <w:lang w:val="en-US"/>
        </w:rPr>
        <w:t>(51), 41300</w:t>
      </w:r>
      <w:r w:rsidR="00CB678F">
        <w:rPr>
          <w:sz w:val="16"/>
          <w:szCs w:val="16"/>
          <w:lang w:val="en-US"/>
        </w:rPr>
        <w:t>-</w:t>
      </w:r>
      <w:r w:rsidRPr="00B75B9E">
        <w:rPr>
          <w:sz w:val="16"/>
          <w:szCs w:val="16"/>
          <w:lang w:val="en-US"/>
        </w:rPr>
        <w:t>41306. https://doi.org/10.1039/c5ra00870k</w:t>
      </w:r>
    </w:p>
    <w:p w14:paraId="33103BD6" w14:textId="1D89CFE2" w:rsidR="00CA4C6B" w:rsidRPr="00AE3389" w:rsidRDefault="00CA4C6B" w:rsidP="00CA4C6B">
      <w:pPr>
        <w:ind w:left="426" w:hanging="426"/>
        <w:jc w:val="thaiDistribute"/>
        <w:rPr>
          <w:sz w:val="16"/>
          <w:szCs w:val="16"/>
        </w:rPr>
      </w:pPr>
      <w:r>
        <w:rPr>
          <w:sz w:val="16"/>
          <w:szCs w:val="16"/>
        </w:rPr>
        <w:t xml:space="preserve">Nawaz, A., </w:t>
      </w:r>
      <w:proofErr w:type="spellStart"/>
      <w:r>
        <w:rPr>
          <w:sz w:val="16"/>
          <w:szCs w:val="16"/>
        </w:rPr>
        <w:t>ul</w:t>
      </w:r>
      <w:proofErr w:type="spellEnd"/>
      <w:r>
        <w:rPr>
          <w:sz w:val="16"/>
          <w:szCs w:val="16"/>
        </w:rPr>
        <w:t xml:space="preserve"> Haq, I., </w:t>
      </w:r>
      <w:proofErr w:type="spellStart"/>
      <w:r>
        <w:rPr>
          <w:sz w:val="16"/>
          <w:szCs w:val="16"/>
        </w:rPr>
        <w:t>Qaisar</w:t>
      </w:r>
      <w:proofErr w:type="spellEnd"/>
      <w:r>
        <w:rPr>
          <w:sz w:val="16"/>
          <w:szCs w:val="16"/>
        </w:rPr>
        <w:t xml:space="preserve">, K., Gunes, B., Raja, S. I., Mohyuddin, K., &amp; Amin, H. (2022). </w:t>
      </w:r>
      <w:proofErr w:type="spellStart"/>
      <w:r>
        <w:rPr>
          <w:sz w:val="16"/>
          <w:szCs w:val="16"/>
        </w:rPr>
        <w:t>Microbial</w:t>
      </w:r>
      <w:proofErr w:type="spellEnd"/>
      <w:r>
        <w:rPr>
          <w:sz w:val="16"/>
          <w:szCs w:val="16"/>
        </w:rPr>
        <w:t xml:space="preserve"> fuel </w:t>
      </w:r>
      <w:proofErr w:type="spellStart"/>
      <w:proofErr w:type="gramStart"/>
      <w:r>
        <w:rPr>
          <w:sz w:val="16"/>
          <w:szCs w:val="16"/>
        </w:rPr>
        <w:t>cells</w:t>
      </w:r>
      <w:proofErr w:type="spellEnd"/>
      <w:r>
        <w:rPr>
          <w:sz w:val="16"/>
          <w:szCs w:val="16"/>
        </w:rPr>
        <w:t>:</w:t>
      </w:r>
      <w:proofErr w:type="gramEnd"/>
      <w:r>
        <w:rPr>
          <w:sz w:val="16"/>
          <w:szCs w:val="16"/>
        </w:rPr>
        <w:t xml:space="preserve"> Insight </w:t>
      </w:r>
      <w:proofErr w:type="spellStart"/>
      <w:r>
        <w:rPr>
          <w:sz w:val="16"/>
          <w:szCs w:val="16"/>
        </w:rPr>
        <w:t>into</w:t>
      </w:r>
      <w:proofErr w:type="spellEnd"/>
      <w:r>
        <w:rPr>
          <w:sz w:val="16"/>
          <w:szCs w:val="16"/>
        </w:rPr>
        <w:t xml:space="preserve"> </w:t>
      </w:r>
      <w:proofErr w:type="spellStart"/>
      <w:r>
        <w:rPr>
          <w:sz w:val="16"/>
          <w:szCs w:val="16"/>
        </w:rPr>
        <w:t>simultaneous</w:t>
      </w:r>
      <w:proofErr w:type="spellEnd"/>
      <w:r>
        <w:rPr>
          <w:sz w:val="16"/>
          <w:szCs w:val="16"/>
        </w:rPr>
        <w:t xml:space="preserve"> </w:t>
      </w:r>
      <w:proofErr w:type="spellStart"/>
      <w:r>
        <w:rPr>
          <w:sz w:val="16"/>
          <w:szCs w:val="16"/>
        </w:rPr>
        <w:t>wastewater</w:t>
      </w:r>
      <w:proofErr w:type="spellEnd"/>
      <w:r>
        <w:rPr>
          <w:sz w:val="16"/>
          <w:szCs w:val="16"/>
        </w:rPr>
        <w:t xml:space="preserve"> </w:t>
      </w:r>
      <w:proofErr w:type="spellStart"/>
      <w:r>
        <w:rPr>
          <w:sz w:val="16"/>
          <w:szCs w:val="16"/>
        </w:rPr>
        <w:t>treatment</w:t>
      </w:r>
      <w:proofErr w:type="spellEnd"/>
      <w:r>
        <w:rPr>
          <w:sz w:val="16"/>
          <w:szCs w:val="16"/>
        </w:rPr>
        <w:t xml:space="preserve"> and </w:t>
      </w:r>
      <w:proofErr w:type="spellStart"/>
      <w:r>
        <w:rPr>
          <w:sz w:val="16"/>
          <w:szCs w:val="16"/>
        </w:rPr>
        <w:t>bioelectricity</w:t>
      </w:r>
      <w:proofErr w:type="spellEnd"/>
      <w:r>
        <w:rPr>
          <w:sz w:val="16"/>
          <w:szCs w:val="16"/>
        </w:rPr>
        <w:t xml:space="preserve"> </w:t>
      </w:r>
      <w:proofErr w:type="spellStart"/>
      <w:r>
        <w:rPr>
          <w:sz w:val="16"/>
          <w:szCs w:val="16"/>
        </w:rPr>
        <w:t>generation</w:t>
      </w:r>
      <w:proofErr w:type="spellEnd"/>
      <w:r>
        <w:rPr>
          <w:sz w:val="16"/>
          <w:szCs w:val="16"/>
        </w:rPr>
        <w:t xml:space="preserve">. </w:t>
      </w:r>
      <w:r>
        <w:rPr>
          <w:i/>
          <w:iCs/>
          <w:sz w:val="16"/>
          <w:szCs w:val="16"/>
        </w:rPr>
        <w:t xml:space="preserve">Process </w:t>
      </w:r>
      <w:proofErr w:type="spellStart"/>
      <w:r>
        <w:rPr>
          <w:i/>
          <w:iCs/>
          <w:sz w:val="16"/>
          <w:szCs w:val="16"/>
        </w:rPr>
        <w:t>Safety</w:t>
      </w:r>
      <w:proofErr w:type="spellEnd"/>
      <w:r>
        <w:rPr>
          <w:i/>
          <w:iCs/>
          <w:sz w:val="16"/>
          <w:szCs w:val="16"/>
        </w:rPr>
        <w:t xml:space="preserve"> and </w:t>
      </w:r>
      <w:proofErr w:type="spellStart"/>
      <w:r>
        <w:rPr>
          <w:i/>
          <w:iCs/>
          <w:sz w:val="16"/>
          <w:szCs w:val="16"/>
        </w:rPr>
        <w:t>Environmental</w:t>
      </w:r>
      <w:proofErr w:type="spellEnd"/>
      <w:r>
        <w:rPr>
          <w:i/>
          <w:iCs/>
          <w:sz w:val="16"/>
          <w:szCs w:val="16"/>
        </w:rPr>
        <w:t xml:space="preserve"> Protection</w:t>
      </w:r>
      <w:r>
        <w:rPr>
          <w:sz w:val="16"/>
          <w:szCs w:val="16"/>
        </w:rPr>
        <w:t xml:space="preserve">, </w:t>
      </w:r>
      <w:r>
        <w:rPr>
          <w:i/>
          <w:iCs/>
          <w:sz w:val="16"/>
          <w:szCs w:val="16"/>
        </w:rPr>
        <w:t>161</w:t>
      </w:r>
      <w:r>
        <w:rPr>
          <w:sz w:val="16"/>
          <w:szCs w:val="16"/>
        </w:rPr>
        <w:t>, 357</w:t>
      </w:r>
      <w:r w:rsidR="00CB678F">
        <w:rPr>
          <w:sz w:val="16"/>
          <w:szCs w:val="16"/>
        </w:rPr>
        <w:t>-</w:t>
      </w:r>
      <w:r>
        <w:rPr>
          <w:sz w:val="16"/>
          <w:szCs w:val="16"/>
        </w:rPr>
        <w:t>373. https://doi.org/10.1016/j.psep.2022.03.039</w:t>
      </w:r>
    </w:p>
    <w:p w14:paraId="10D44741" w14:textId="77777777" w:rsidR="00CA4C6B" w:rsidRPr="00AE3389" w:rsidRDefault="00CA4C6B" w:rsidP="00CA4C6B">
      <w:pPr>
        <w:ind w:left="426" w:hanging="426"/>
        <w:jc w:val="thaiDistribute"/>
        <w:rPr>
          <w:sz w:val="16"/>
          <w:szCs w:val="16"/>
        </w:rPr>
      </w:pPr>
      <w:r>
        <w:rPr>
          <w:sz w:val="16"/>
          <w:szCs w:val="16"/>
        </w:rPr>
        <w:t xml:space="preserve">Pandya, R. S., Kaur, T., Bhattacharya, R., Bose, D., &amp; Saraf, D. (2024). </w:t>
      </w:r>
      <w:proofErr w:type="spellStart"/>
      <w:r>
        <w:rPr>
          <w:sz w:val="16"/>
          <w:szCs w:val="16"/>
        </w:rPr>
        <w:t>Harnessing</w:t>
      </w:r>
      <w:proofErr w:type="spellEnd"/>
      <w:r>
        <w:rPr>
          <w:sz w:val="16"/>
          <w:szCs w:val="16"/>
        </w:rPr>
        <w:t xml:space="preserve"> </w:t>
      </w:r>
      <w:proofErr w:type="spellStart"/>
      <w:r>
        <w:rPr>
          <w:sz w:val="16"/>
          <w:szCs w:val="16"/>
        </w:rPr>
        <w:t>microorganisms</w:t>
      </w:r>
      <w:proofErr w:type="spellEnd"/>
      <w:r>
        <w:rPr>
          <w:sz w:val="16"/>
          <w:szCs w:val="16"/>
        </w:rPr>
        <w:t xml:space="preserve"> for </w:t>
      </w:r>
      <w:proofErr w:type="spellStart"/>
      <w:r>
        <w:rPr>
          <w:sz w:val="16"/>
          <w:szCs w:val="16"/>
        </w:rPr>
        <w:t>bioenergy</w:t>
      </w:r>
      <w:proofErr w:type="spellEnd"/>
      <w:r>
        <w:rPr>
          <w:sz w:val="16"/>
          <w:szCs w:val="16"/>
        </w:rPr>
        <w:t xml:space="preserve"> </w:t>
      </w:r>
      <w:proofErr w:type="spellStart"/>
      <w:r>
        <w:rPr>
          <w:sz w:val="16"/>
          <w:szCs w:val="16"/>
        </w:rPr>
        <w:t>with</w:t>
      </w:r>
      <w:proofErr w:type="spellEnd"/>
      <w:r>
        <w:rPr>
          <w:sz w:val="16"/>
          <w:szCs w:val="16"/>
        </w:rPr>
        <w:t xml:space="preserve"> </w:t>
      </w:r>
      <w:proofErr w:type="spellStart"/>
      <w:r>
        <w:rPr>
          <w:sz w:val="16"/>
          <w:szCs w:val="16"/>
        </w:rPr>
        <w:t>microbial</w:t>
      </w:r>
      <w:proofErr w:type="spellEnd"/>
      <w:r>
        <w:rPr>
          <w:sz w:val="16"/>
          <w:szCs w:val="16"/>
        </w:rPr>
        <w:t xml:space="preserve"> fuel </w:t>
      </w:r>
      <w:proofErr w:type="spellStart"/>
      <w:proofErr w:type="gramStart"/>
      <w:r>
        <w:rPr>
          <w:sz w:val="16"/>
          <w:szCs w:val="16"/>
        </w:rPr>
        <w:t>cells</w:t>
      </w:r>
      <w:proofErr w:type="spellEnd"/>
      <w:r>
        <w:rPr>
          <w:sz w:val="16"/>
          <w:szCs w:val="16"/>
        </w:rPr>
        <w:t>:</w:t>
      </w:r>
      <w:proofErr w:type="gramEnd"/>
      <w:r>
        <w:rPr>
          <w:sz w:val="16"/>
          <w:szCs w:val="16"/>
        </w:rPr>
        <w:t xml:space="preserve"> </w:t>
      </w:r>
      <w:proofErr w:type="spellStart"/>
      <w:r>
        <w:rPr>
          <w:sz w:val="16"/>
          <w:szCs w:val="16"/>
        </w:rPr>
        <w:t>Powering</w:t>
      </w:r>
      <w:proofErr w:type="spellEnd"/>
      <w:r>
        <w:rPr>
          <w:sz w:val="16"/>
          <w:szCs w:val="16"/>
        </w:rPr>
        <w:t xml:space="preserve"> the future. </w:t>
      </w:r>
      <w:r>
        <w:rPr>
          <w:i/>
          <w:iCs/>
          <w:sz w:val="16"/>
          <w:szCs w:val="16"/>
        </w:rPr>
        <w:t>Water-Energy Nexus</w:t>
      </w:r>
      <w:r>
        <w:rPr>
          <w:sz w:val="16"/>
          <w:szCs w:val="16"/>
        </w:rPr>
        <w:t xml:space="preserve">, </w:t>
      </w:r>
      <w:r>
        <w:rPr>
          <w:i/>
          <w:iCs/>
          <w:sz w:val="16"/>
          <w:szCs w:val="16"/>
        </w:rPr>
        <w:t>7</w:t>
      </w:r>
      <w:r>
        <w:rPr>
          <w:sz w:val="16"/>
          <w:szCs w:val="16"/>
        </w:rPr>
        <w:t>, 1–12. https://doi.org/10.1016/j.wen.2023.11.004</w:t>
      </w:r>
    </w:p>
    <w:p w14:paraId="3ABE392B" w14:textId="6B611507" w:rsidR="00CA4C6B" w:rsidRPr="00AE3389" w:rsidRDefault="00CA4C6B" w:rsidP="00CA4C6B">
      <w:pPr>
        <w:ind w:left="426" w:hanging="426"/>
        <w:jc w:val="thaiDistribute"/>
        <w:rPr>
          <w:sz w:val="16"/>
          <w:szCs w:val="16"/>
        </w:rPr>
      </w:pPr>
      <w:r>
        <w:rPr>
          <w:sz w:val="16"/>
          <w:szCs w:val="16"/>
        </w:rPr>
        <w:t xml:space="preserve">Ramanaiah, S. V., Chandrasekhar, K., Cordas, C. M., &amp; </w:t>
      </w:r>
      <w:proofErr w:type="spellStart"/>
      <w:r>
        <w:rPr>
          <w:sz w:val="16"/>
          <w:szCs w:val="16"/>
        </w:rPr>
        <w:t>Potoroko</w:t>
      </w:r>
      <w:proofErr w:type="spellEnd"/>
      <w:r>
        <w:rPr>
          <w:sz w:val="16"/>
          <w:szCs w:val="16"/>
        </w:rPr>
        <w:t xml:space="preserve">, I. (2023). </w:t>
      </w:r>
      <w:proofErr w:type="spellStart"/>
      <w:r>
        <w:rPr>
          <w:sz w:val="16"/>
          <w:szCs w:val="16"/>
        </w:rPr>
        <w:t>Bioelectrochemical</w:t>
      </w:r>
      <w:proofErr w:type="spellEnd"/>
      <w:r>
        <w:rPr>
          <w:sz w:val="16"/>
          <w:szCs w:val="16"/>
        </w:rPr>
        <w:t xml:space="preserve"> </w:t>
      </w:r>
      <w:proofErr w:type="spellStart"/>
      <w:r>
        <w:rPr>
          <w:sz w:val="16"/>
          <w:szCs w:val="16"/>
        </w:rPr>
        <w:t>systems</w:t>
      </w:r>
      <w:proofErr w:type="spellEnd"/>
      <w:r>
        <w:rPr>
          <w:sz w:val="16"/>
          <w:szCs w:val="16"/>
        </w:rPr>
        <w:t xml:space="preserve"> (BESs) for agro-</w:t>
      </w:r>
      <w:proofErr w:type="spellStart"/>
      <w:r>
        <w:rPr>
          <w:sz w:val="16"/>
          <w:szCs w:val="16"/>
        </w:rPr>
        <w:t>food</w:t>
      </w:r>
      <w:proofErr w:type="spellEnd"/>
      <w:r>
        <w:rPr>
          <w:sz w:val="16"/>
          <w:szCs w:val="16"/>
        </w:rPr>
        <w:t xml:space="preserve"> </w:t>
      </w:r>
      <w:proofErr w:type="spellStart"/>
      <w:r>
        <w:rPr>
          <w:sz w:val="16"/>
          <w:szCs w:val="16"/>
        </w:rPr>
        <w:t>waste</w:t>
      </w:r>
      <w:proofErr w:type="spellEnd"/>
      <w:r>
        <w:rPr>
          <w:sz w:val="16"/>
          <w:szCs w:val="16"/>
        </w:rPr>
        <w:t xml:space="preserve"> and </w:t>
      </w:r>
      <w:proofErr w:type="spellStart"/>
      <w:r>
        <w:rPr>
          <w:sz w:val="16"/>
          <w:szCs w:val="16"/>
        </w:rPr>
        <w:t>wastewater</w:t>
      </w:r>
      <w:proofErr w:type="spellEnd"/>
      <w:r>
        <w:rPr>
          <w:sz w:val="16"/>
          <w:szCs w:val="16"/>
        </w:rPr>
        <w:t xml:space="preserve"> </w:t>
      </w:r>
      <w:proofErr w:type="spellStart"/>
      <w:r>
        <w:rPr>
          <w:sz w:val="16"/>
          <w:szCs w:val="16"/>
        </w:rPr>
        <w:t>treatment</w:t>
      </w:r>
      <w:proofErr w:type="spellEnd"/>
      <w:r>
        <w:rPr>
          <w:sz w:val="16"/>
          <w:szCs w:val="16"/>
        </w:rPr>
        <w:t xml:space="preserve">, and </w:t>
      </w:r>
      <w:proofErr w:type="spellStart"/>
      <w:r>
        <w:rPr>
          <w:sz w:val="16"/>
          <w:szCs w:val="16"/>
        </w:rPr>
        <w:t>sustainable</w:t>
      </w:r>
      <w:proofErr w:type="spellEnd"/>
      <w:r>
        <w:rPr>
          <w:sz w:val="16"/>
          <w:szCs w:val="16"/>
        </w:rPr>
        <w:t xml:space="preserve"> </w:t>
      </w:r>
      <w:proofErr w:type="spellStart"/>
      <w:r>
        <w:rPr>
          <w:sz w:val="16"/>
          <w:szCs w:val="16"/>
        </w:rPr>
        <w:t>bioenergy</w:t>
      </w:r>
      <w:proofErr w:type="spellEnd"/>
      <w:r w:rsidR="00CB678F">
        <w:rPr>
          <w:sz w:val="16"/>
          <w:szCs w:val="16"/>
        </w:rPr>
        <w:t>-</w:t>
      </w:r>
      <w:r>
        <w:rPr>
          <w:sz w:val="16"/>
          <w:szCs w:val="16"/>
        </w:rPr>
        <w:t xml:space="preserve">A </w:t>
      </w:r>
      <w:proofErr w:type="spellStart"/>
      <w:r>
        <w:rPr>
          <w:sz w:val="16"/>
          <w:szCs w:val="16"/>
        </w:rPr>
        <w:t>review</w:t>
      </w:r>
      <w:proofErr w:type="spellEnd"/>
      <w:r>
        <w:rPr>
          <w:sz w:val="16"/>
          <w:szCs w:val="16"/>
        </w:rPr>
        <w:t xml:space="preserve">. </w:t>
      </w:r>
      <w:proofErr w:type="spellStart"/>
      <w:r>
        <w:rPr>
          <w:i/>
          <w:iCs/>
          <w:sz w:val="16"/>
          <w:szCs w:val="16"/>
        </w:rPr>
        <w:t>Environmental</w:t>
      </w:r>
      <w:proofErr w:type="spellEnd"/>
      <w:r>
        <w:rPr>
          <w:i/>
          <w:iCs/>
          <w:sz w:val="16"/>
          <w:szCs w:val="16"/>
        </w:rPr>
        <w:t xml:space="preserve"> Pollution</w:t>
      </w:r>
      <w:r>
        <w:rPr>
          <w:sz w:val="16"/>
          <w:szCs w:val="16"/>
        </w:rPr>
        <w:t xml:space="preserve">, </w:t>
      </w:r>
      <w:r>
        <w:rPr>
          <w:i/>
          <w:iCs/>
          <w:sz w:val="16"/>
          <w:szCs w:val="16"/>
        </w:rPr>
        <w:t>325</w:t>
      </w:r>
      <w:r>
        <w:rPr>
          <w:sz w:val="16"/>
          <w:szCs w:val="16"/>
        </w:rPr>
        <w:t>, Article 121432. https://doi.org/10.1016/j.envpol.2023.121432</w:t>
      </w:r>
    </w:p>
    <w:p w14:paraId="2EA3F513" w14:textId="77777777" w:rsidR="00CA4C6B" w:rsidRPr="00AE3389" w:rsidRDefault="00CA4C6B" w:rsidP="00CA4C6B">
      <w:pPr>
        <w:ind w:left="426" w:hanging="426"/>
        <w:jc w:val="thaiDistribute"/>
        <w:rPr>
          <w:sz w:val="16"/>
          <w:szCs w:val="16"/>
        </w:rPr>
      </w:pPr>
      <w:proofErr w:type="spellStart"/>
      <w:r>
        <w:rPr>
          <w:sz w:val="16"/>
          <w:szCs w:val="16"/>
        </w:rPr>
        <w:t>Ratnasari</w:t>
      </w:r>
      <w:proofErr w:type="spellEnd"/>
      <w:r>
        <w:rPr>
          <w:sz w:val="16"/>
          <w:szCs w:val="16"/>
        </w:rPr>
        <w:t xml:space="preserve">, A., Syafiuddin, A., Mehmood, M. A., &amp; Boopathy, R. (2023). A </w:t>
      </w:r>
      <w:proofErr w:type="spellStart"/>
      <w:r>
        <w:rPr>
          <w:sz w:val="16"/>
          <w:szCs w:val="16"/>
        </w:rPr>
        <w:t>review</w:t>
      </w:r>
      <w:proofErr w:type="spellEnd"/>
      <w:r>
        <w:rPr>
          <w:sz w:val="16"/>
          <w:szCs w:val="16"/>
        </w:rPr>
        <w:t xml:space="preserve"> of the </w:t>
      </w:r>
      <w:proofErr w:type="spellStart"/>
      <w:r>
        <w:rPr>
          <w:sz w:val="16"/>
          <w:szCs w:val="16"/>
        </w:rPr>
        <w:t>vermicomposting</w:t>
      </w:r>
      <w:proofErr w:type="spellEnd"/>
      <w:r>
        <w:rPr>
          <w:sz w:val="16"/>
          <w:szCs w:val="16"/>
        </w:rPr>
        <w:t xml:space="preserve"> process of </w:t>
      </w:r>
      <w:proofErr w:type="spellStart"/>
      <w:r>
        <w:rPr>
          <w:sz w:val="16"/>
          <w:szCs w:val="16"/>
        </w:rPr>
        <w:t>organic</w:t>
      </w:r>
      <w:proofErr w:type="spellEnd"/>
      <w:r>
        <w:rPr>
          <w:sz w:val="16"/>
          <w:szCs w:val="16"/>
        </w:rPr>
        <w:t xml:space="preserve"> and </w:t>
      </w:r>
      <w:proofErr w:type="spellStart"/>
      <w:r>
        <w:rPr>
          <w:sz w:val="16"/>
          <w:szCs w:val="16"/>
        </w:rPr>
        <w:t>inorganic</w:t>
      </w:r>
      <w:proofErr w:type="spellEnd"/>
      <w:r>
        <w:rPr>
          <w:sz w:val="16"/>
          <w:szCs w:val="16"/>
        </w:rPr>
        <w:t xml:space="preserve"> </w:t>
      </w:r>
      <w:proofErr w:type="spellStart"/>
      <w:r>
        <w:rPr>
          <w:sz w:val="16"/>
          <w:szCs w:val="16"/>
        </w:rPr>
        <w:t>waste</w:t>
      </w:r>
      <w:proofErr w:type="spellEnd"/>
      <w:r>
        <w:rPr>
          <w:sz w:val="16"/>
          <w:szCs w:val="16"/>
        </w:rPr>
        <w:t xml:space="preserve"> in </w:t>
      </w:r>
      <w:proofErr w:type="spellStart"/>
      <w:proofErr w:type="gramStart"/>
      <w:r>
        <w:rPr>
          <w:sz w:val="16"/>
          <w:szCs w:val="16"/>
        </w:rPr>
        <w:t>soils</w:t>
      </w:r>
      <w:proofErr w:type="spellEnd"/>
      <w:r>
        <w:rPr>
          <w:sz w:val="16"/>
          <w:szCs w:val="16"/>
        </w:rPr>
        <w:t>:</w:t>
      </w:r>
      <w:proofErr w:type="gramEnd"/>
      <w:r>
        <w:rPr>
          <w:sz w:val="16"/>
          <w:szCs w:val="16"/>
        </w:rPr>
        <w:t xml:space="preserve"> Additives </w:t>
      </w:r>
      <w:proofErr w:type="spellStart"/>
      <w:r>
        <w:rPr>
          <w:sz w:val="16"/>
          <w:szCs w:val="16"/>
        </w:rPr>
        <w:t>effects</w:t>
      </w:r>
      <w:proofErr w:type="spellEnd"/>
      <w:r>
        <w:rPr>
          <w:sz w:val="16"/>
          <w:szCs w:val="16"/>
        </w:rPr>
        <w:t xml:space="preserve">, bioconversion process, and </w:t>
      </w:r>
      <w:proofErr w:type="spellStart"/>
      <w:r>
        <w:rPr>
          <w:sz w:val="16"/>
          <w:szCs w:val="16"/>
        </w:rPr>
        <w:t>recommendations</w:t>
      </w:r>
      <w:proofErr w:type="spellEnd"/>
      <w:r>
        <w:rPr>
          <w:sz w:val="16"/>
          <w:szCs w:val="16"/>
        </w:rPr>
        <w:t xml:space="preserve">. </w:t>
      </w:r>
      <w:proofErr w:type="spellStart"/>
      <w:r>
        <w:rPr>
          <w:i/>
          <w:iCs/>
          <w:sz w:val="16"/>
          <w:szCs w:val="16"/>
        </w:rPr>
        <w:t>Bioresource</w:t>
      </w:r>
      <w:proofErr w:type="spellEnd"/>
      <w:r>
        <w:rPr>
          <w:i/>
          <w:iCs/>
          <w:sz w:val="16"/>
          <w:szCs w:val="16"/>
        </w:rPr>
        <w:t xml:space="preserve"> </w:t>
      </w:r>
      <w:proofErr w:type="spellStart"/>
      <w:r>
        <w:rPr>
          <w:i/>
          <w:iCs/>
          <w:sz w:val="16"/>
          <w:szCs w:val="16"/>
        </w:rPr>
        <w:t>Technology</w:t>
      </w:r>
      <w:proofErr w:type="spellEnd"/>
      <w:r>
        <w:rPr>
          <w:i/>
          <w:iCs/>
          <w:sz w:val="16"/>
          <w:szCs w:val="16"/>
        </w:rPr>
        <w:t xml:space="preserve"> Reports</w:t>
      </w:r>
      <w:r>
        <w:rPr>
          <w:sz w:val="16"/>
          <w:szCs w:val="16"/>
        </w:rPr>
        <w:t xml:space="preserve">, </w:t>
      </w:r>
      <w:r>
        <w:rPr>
          <w:i/>
          <w:iCs/>
          <w:sz w:val="16"/>
          <w:szCs w:val="16"/>
        </w:rPr>
        <w:t>21</w:t>
      </w:r>
      <w:r>
        <w:rPr>
          <w:sz w:val="16"/>
          <w:szCs w:val="16"/>
        </w:rPr>
        <w:t>, Article 101332. https://doi.org/10.1016/j.biteb.2023.101332</w:t>
      </w:r>
    </w:p>
    <w:p w14:paraId="62FD9432" w14:textId="77777777" w:rsidR="00CA4C6B" w:rsidRPr="00AE3389" w:rsidRDefault="00CA4C6B" w:rsidP="00CA4C6B">
      <w:pPr>
        <w:ind w:left="426" w:hanging="426"/>
        <w:jc w:val="thaiDistribute"/>
        <w:rPr>
          <w:sz w:val="16"/>
          <w:szCs w:val="16"/>
        </w:rPr>
      </w:pPr>
      <w:r>
        <w:rPr>
          <w:sz w:val="16"/>
          <w:szCs w:val="16"/>
        </w:rPr>
        <w:t xml:space="preserve">Sharafat, I., Ali, J., Hussain, A., Torres, C. I., &amp; Ali, N. (2022). Trivalent </w:t>
      </w:r>
      <w:proofErr w:type="spellStart"/>
      <w:r>
        <w:rPr>
          <w:sz w:val="16"/>
          <w:szCs w:val="16"/>
        </w:rPr>
        <w:t>iron</w:t>
      </w:r>
      <w:proofErr w:type="spellEnd"/>
      <w:r>
        <w:rPr>
          <w:sz w:val="16"/>
          <w:szCs w:val="16"/>
        </w:rPr>
        <w:t xml:space="preserve"> </w:t>
      </w:r>
      <w:proofErr w:type="spellStart"/>
      <w:r>
        <w:rPr>
          <w:sz w:val="16"/>
          <w:szCs w:val="16"/>
        </w:rPr>
        <w:t>shaped</w:t>
      </w:r>
      <w:proofErr w:type="spellEnd"/>
      <w:r>
        <w:rPr>
          <w:sz w:val="16"/>
          <w:szCs w:val="16"/>
        </w:rPr>
        <w:t xml:space="preserve"> the </w:t>
      </w:r>
      <w:proofErr w:type="spellStart"/>
      <w:r>
        <w:rPr>
          <w:sz w:val="16"/>
          <w:szCs w:val="16"/>
        </w:rPr>
        <w:t>microbial</w:t>
      </w:r>
      <w:proofErr w:type="spellEnd"/>
      <w:r>
        <w:rPr>
          <w:sz w:val="16"/>
          <w:szCs w:val="16"/>
        </w:rPr>
        <w:t xml:space="preserve"> </w:t>
      </w:r>
      <w:proofErr w:type="spellStart"/>
      <w:r>
        <w:rPr>
          <w:sz w:val="16"/>
          <w:szCs w:val="16"/>
        </w:rPr>
        <w:t>community</w:t>
      </w:r>
      <w:proofErr w:type="spellEnd"/>
      <w:r>
        <w:rPr>
          <w:sz w:val="16"/>
          <w:szCs w:val="16"/>
        </w:rPr>
        <w:t xml:space="preserve"> structure to </w:t>
      </w:r>
      <w:proofErr w:type="spellStart"/>
      <w:r>
        <w:rPr>
          <w:sz w:val="16"/>
          <w:szCs w:val="16"/>
        </w:rPr>
        <w:t>enhance</w:t>
      </w:r>
      <w:proofErr w:type="spellEnd"/>
      <w:r>
        <w:rPr>
          <w:sz w:val="16"/>
          <w:szCs w:val="16"/>
        </w:rPr>
        <w:t xml:space="preserve"> the </w:t>
      </w:r>
      <w:proofErr w:type="spellStart"/>
      <w:r>
        <w:rPr>
          <w:sz w:val="16"/>
          <w:szCs w:val="16"/>
        </w:rPr>
        <w:t>electrochemical</w:t>
      </w:r>
      <w:proofErr w:type="spellEnd"/>
      <w:r>
        <w:rPr>
          <w:sz w:val="16"/>
          <w:szCs w:val="16"/>
        </w:rPr>
        <w:t xml:space="preserve"> performance of </w:t>
      </w:r>
      <w:proofErr w:type="spellStart"/>
      <w:r>
        <w:rPr>
          <w:sz w:val="16"/>
          <w:szCs w:val="16"/>
        </w:rPr>
        <w:t>microbial</w:t>
      </w:r>
      <w:proofErr w:type="spellEnd"/>
      <w:r>
        <w:rPr>
          <w:sz w:val="16"/>
          <w:szCs w:val="16"/>
        </w:rPr>
        <w:t xml:space="preserve"> fuel </w:t>
      </w:r>
      <w:proofErr w:type="spellStart"/>
      <w:r>
        <w:rPr>
          <w:sz w:val="16"/>
          <w:szCs w:val="16"/>
        </w:rPr>
        <w:t>cells</w:t>
      </w:r>
      <w:proofErr w:type="spellEnd"/>
      <w:r>
        <w:rPr>
          <w:sz w:val="16"/>
          <w:szCs w:val="16"/>
        </w:rPr>
        <w:t xml:space="preserve"> </w:t>
      </w:r>
      <w:proofErr w:type="spellStart"/>
      <w:r>
        <w:rPr>
          <w:sz w:val="16"/>
          <w:szCs w:val="16"/>
        </w:rPr>
        <w:t>inoculated</w:t>
      </w:r>
      <w:proofErr w:type="spellEnd"/>
      <w:r>
        <w:rPr>
          <w:sz w:val="16"/>
          <w:szCs w:val="16"/>
        </w:rPr>
        <w:t xml:space="preserve"> </w:t>
      </w:r>
      <w:proofErr w:type="spellStart"/>
      <w:r>
        <w:rPr>
          <w:sz w:val="16"/>
          <w:szCs w:val="16"/>
        </w:rPr>
        <w:t>with</w:t>
      </w:r>
      <w:proofErr w:type="spellEnd"/>
      <w:r>
        <w:rPr>
          <w:sz w:val="16"/>
          <w:szCs w:val="16"/>
        </w:rPr>
        <w:t xml:space="preserve"> </w:t>
      </w:r>
      <w:proofErr w:type="spellStart"/>
      <w:r>
        <w:rPr>
          <w:sz w:val="16"/>
          <w:szCs w:val="16"/>
        </w:rPr>
        <w:t>soil</w:t>
      </w:r>
      <w:proofErr w:type="spellEnd"/>
      <w:r>
        <w:rPr>
          <w:sz w:val="16"/>
          <w:szCs w:val="16"/>
        </w:rPr>
        <w:t xml:space="preserve"> and </w:t>
      </w:r>
      <w:proofErr w:type="spellStart"/>
      <w:r>
        <w:rPr>
          <w:sz w:val="16"/>
          <w:szCs w:val="16"/>
        </w:rPr>
        <w:t>sediment</w:t>
      </w:r>
      <w:proofErr w:type="spellEnd"/>
      <w:r>
        <w:rPr>
          <w:sz w:val="16"/>
          <w:szCs w:val="16"/>
        </w:rPr>
        <w:t xml:space="preserve">. </w:t>
      </w:r>
      <w:r>
        <w:rPr>
          <w:i/>
          <w:iCs/>
          <w:sz w:val="16"/>
          <w:szCs w:val="16"/>
        </w:rPr>
        <w:t xml:space="preserve">Journal of </w:t>
      </w:r>
      <w:proofErr w:type="spellStart"/>
      <w:r>
        <w:rPr>
          <w:i/>
          <w:iCs/>
          <w:sz w:val="16"/>
          <w:szCs w:val="16"/>
        </w:rPr>
        <w:t>Environmental</w:t>
      </w:r>
      <w:proofErr w:type="spellEnd"/>
      <w:r>
        <w:rPr>
          <w:i/>
          <w:iCs/>
          <w:sz w:val="16"/>
          <w:szCs w:val="16"/>
        </w:rPr>
        <w:t xml:space="preserve"> Chemical Engineering</w:t>
      </w:r>
      <w:r>
        <w:rPr>
          <w:sz w:val="16"/>
          <w:szCs w:val="16"/>
        </w:rPr>
        <w:t xml:space="preserve">, </w:t>
      </w:r>
      <w:r>
        <w:rPr>
          <w:i/>
          <w:iCs/>
          <w:sz w:val="16"/>
          <w:szCs w:val="16"/>
        </w:rPr>
        <w:t>10</w:t>
      </w:r>
      <w:r>
        <w:rPr>
          <w:sz w:val="16"/>
          <w:szCs w:val="16"/>
        </w:rPr>
        <w:t>(3), Article 107790. https://doi.org/10.1016/j.jece.2022.107790</w:t>
      </w:r>
    </w:p>
    <w:p w14:paraId="352B2824" w14:textId="77777777" w:rsidR="00CA4C6B" w:rsidRPr="00AE3389" w:rsidRDefault="00CA4C6B" w:rsidP="00CA4C6B">
      <w:pPr>
        <w:ind w:left="426" w:hanging="426"/>
        <w:jc w:val="thaiDistribute"/>
        <w:rPr>
          <w:sz w:val="16"/>
          <w:szCs w:val="16"/>
        </w:rPr>
      </w:pPr>
      <w:r>
        <w:rPr>
          <w:sz w:val="16"/>
          <w:szCs w:val="16"/>
          <w:lang w:val="de-DE"/>
        </w:rPr>
        <w:t xml:space="preserve">Simeon, I. M., Weig, A., &amp; Freitag, R. (2022). </w:t>
      </w:r>
      <w:r w:rsidRPr="00B75B9E">
        <w:rPr>
          <w:sz w:val="16"/>
          <w:szCs w:val="16"/>
          <w:lang w:val="en-US"/>
        </w:rPr>
        <w:t xml:space="preserve">Optimization of soil microbial fuel cell for sustainable bio-electricity production: Combined effects of electrode material, electrode spacing, and substrate feeding frequency on power generation and microbial community diversity. </w:t>
      </w:r>
      <w:r w:rsidRPr="00B75B9E">
        <w:rPr>
          <w:i/>
          <w:iCs/>
          <w:sz w:val="16"/>
          <w:szCs w:val="16"/>
          <w:lang w:val="en-US"/>
        </w:rPr>
        <w:t>Biotechnology for Biofuels and Bioproducts</w:t>
      </w:r>
      <w:r w:rsidRPr="00B75B9E">
        <w:rPr>
          <w:sz w:val="16"/>
          <w:szCs w:val="16"/>
          <w:lang w:val="en-US"/>
        </w:rPr>
        <w:t xml:space="preserve">, </w:t>
      </w:r>
      <w:r w:rsidRPr="00B75B9E">
        <w:rPr>
          <w:i/>
          <w:iCs/>
          <w:sz w:val="16"/>
          <w:szCs w:val="16"/>
          <w:lang w:val="en-US"/>
        </w:rPr>
        <w:t>15</w:t>
      </w:r>
      <w:r w:rsidRPr="00B75B9E">
        <w:rPr>
          <w:sz w:val="16"/>
          <w:szCs w:val="16"/>
          <w:lang w:val="en-US"/>
        </w:rPr>
        <w:t>(1), Article 124. https://doi.org/10.1186/s13068-022-02224-9</w:t>
      </w:r>
    </w:p>
    <w:p w14:paraId="53AFCF15" w14:textId="77777777" w:rsidR="00CA4C6B" w:rsidRPr="00AE3389" w:rsidRDefault="00CA4C6B" w:rsidP="00CA4C6B">
      <w:pPr>
        <w:ind w:left="426" w:hanging="426"/>
        <w:jc w:val="thaiDistribute"/>
        <w:rPr>
          <w:sz w:val="16"/>
          <w:szCs w:val="16"/>
        </w:rPr>
      </w:pPr>
      <w:r>
        <w:rPr>
          <w:sz w:val="16"/>
          <w:szCs w:val="16"/>
        </w:rPr>
        <w:lastRenderedPageBreak/>
        <w:t xml:space="preserve">Singh, R. P., Singh, P., Araujo, A. S. F., Ibrahim, M. H., &amp; Sulaiman, O. (2011). Management of </w:t>
      </w:r>
      <w:proofErr w:type="spellStart"/>
      <w:r>
        <w:rPr>
          <w:sz w:val="16"/>
          <w:szCs w:val="16"/>
        </w:rPr>
        <w:t>urban</w:t>
      </w:r>
      <w:proofErr w:type="spellEnd"/>
      <w:r>
        <w:rPr>
          <w:sz w:val="16"/>
          <w:szCs w:val="16"/>
        </w:rPr>
        <w:t xml:space="preserve"> </w:t>
      </w:r>
      <w:proofErr w:type="spellStart"/>
      <w:r>
        <w:rPr>
          <w:sz w:val="16"/>
          <w:szCs w:val="16"/>
        </w:rPr>
        <w:t>solid</w:t>
      </w:r>
      <w:proofErr w:type="spellEnd"/>
      <w:r>
        <w:rPr>
          <w:sz w:val="16"/>
          <w:szCs w:val="16"/>
        </w:rPr>
        <w:t xml:space="preserve"> </w:t>
      </w:r>
      <w:proofErr w:type="spellStart"/>
      <w:proofErr w:type="gramStart"/>
      <w:r>
        <w:rPr>
          <w:sz w:val="16"/>
          <w:szCs w:val="16"/>
        </w:rPr>
        <w:t>waste</w:t>
      </w:r>
      <w:proofErr w:type="spellEnd"/>
      <w:r>
        <w:rPr>
          <w:sz w:val="16"/>
          <w:szCs w:val="16"/>
        </w:rPr>
        <w:t>:</w:t>
      </w:r>
      <w:proofErr w:type="gramEnd"/>
      <w:r>
        <w:rPr>
          <w:sz w:val="16"/>
          <w:szCs w:val="16"/>
        </w:rPr>
        <w:t xml:space="preserve"> </w:t>
      </w:r>
      <w:proofErr w:type="spellStart"/>
      <w:r>
        <w:rPr>
          <w:sz w:val="16"/>
          <w:szCs w:val="16"/>
        </w:rPr>
        <w:t>Vermicomposting</w:t>
      </w:r>
      <w:proofErr w:type="spellEnd"/>
      <w:r>
        <w:rPr>
          <w:sz w:val="16"/>
          <w:szCs w:val="16"/>
        </w:rPr>
        <w:t xml:space="preserve"> a </w:t>
      </w:r>
      <w:proofErr w:type="spellStart"/>
      <w:r>
        <w:rPr>
          <w:sz w:val="16"/>
          <w:szCs w:val="16"/>
        </w:rPr>
        <w:t>sustainable</w:t>
      </w:r>
      <w:proofErr w:type="spellEnd"/>
      <w:r>
        <w:rPr>
          <w:sz w:val="16"/>
          <w:szCs w:val="16"/>
        </w:rPr>
        <w:t xml:space="preserve"> option. </w:t>
      </w:r>
      <w:proofErr w:type="spellStart"/>
      <w:r>
        <w:rPr>
          <w:i/>
          <w:iCs/>
          <w:sz w:val="16"/>
          <w:szCs w:val="16"/>
        </w:rPr>
        <w:t>Resources</w:t>
      </w:r>
      <w:proofErr w:type="spellEnd"/>
      <w:r>
        <w:rPr>
          <w:i/>
          <w:iCs/>
          <w:sz w:val="16"/>
          <w:szCs w:val="16"/>
        </w:rPr>
        <w:t xml:space="preserve">, Conservation and </w:t>
      </w:r>
      <w:proofErr w:type="spellStart"/>
      <w:r>
        <w:rPr>
          <w:i/>
          <w:iCs/>
          <w:sz w:val="16"/>
          <w:szCs w:val="16"/>
        </w:rPr>
        <w:t>Recycling</w:t>
      </w:r>
      <w:proofErr w:type="spellEnd"/>
      <w:r>
        <w:rPr>
          <w:sz w:val="16"/>
          <w:szCs w:val="16"/>
        </w:rPr>
        <w:t xml:space="preserve">, </w:t>
      </w:r>
      <w:r>
        <w:rPr>
          <w:i/>
          <w:iCs/>
          <w:sz w:val="16"/>
          <w:szCs w:val="16"/>
        </w:rPr>
        <w:t>55</w:t>
      </w:r>
      <w:r>
        <w:rPr>
          <w:sz w:val="16"/>
          <w:szCs w:val="16"/>
        </w:rPr>
        <w:t>(7), 719–729. https://doi.org/10.1016/j.resconrec.2011.02.005</w:t>
      </w:r>
    </w:p>
    <w:p w14:paraId="1AA848F3" w14:textId="77777777" w:rsidR="00CA4C6B" w:rsidRPr="00AE3389" w:rsidRDefault="00CA4C6B" w:rsidP="00CA4C6B">
      <w:pPr>
        <w:ind w:left="426" w:hanging="426"/>
        <w:jc w:val="thaiDistribute"/>
        <w:rPr>
          <w:sz w:val="16"/>
          <w:szCs w:val="16"/>
        </w:rPr>
      </w:pPr>
      <w:proofErr w:type="spellStart"/>
      <w:r>
        <w:rPr>
          <w:sz w:val="16"/>
          <w:szCs w:val="16"/>
        </w:rPr>
        <w:t>Toczyłowska-Mamińska</w:t>
      </w:r>
      <w:proofErr w:type="spellEnd"/>
      <w:r>
        <w:rPr>
          <w:sz w:val="16"/>
          <w:szCs w:val="16"/>
        </w:rPr>
        <w:t xml:space="preserve">, R., </w:t>
      </w:r>
      <w:proofErr w:type="spellStart"/>
      <w:r>
        <w:rPr>
          <w:sz w:val="16"/>
          <w:szCs w:val="16"/>
        </w:rPr>
        <w:t>Mamiński</w:t>
      </w:r>
      <w:proofErr w:type="spellEnd"/>
      <w:r>
        <w:rPr>
          <w:sz w:val="16"/>
          <w:szCs w:val="16"/>
        </w:rPr>
        <w:t xml:space="preserve">, M. Ł., &amp; </w:t>
      </w:r>
      <w:proofErr w:type="spellStart"/>
      <w:r>
        <w:rPr>
          <w:sz w:val="16"/>
          <w:szCs w:val="16"/>
        </w:rPr>
        <w:t>Kwasowski</w:t>
      </w:r>
      <w:proofErr w:type="spellEnd"/>
      <w:r>
        <w:rPr>
          <w:sz w:val="16"/>
          <w:szCs w:val="16"/>
        </w:rPr>
        <w:t xml:space="preserve">, W. (2025). </w:t>
      </w:r>
      <w:proofErr w:type="spellStart"/>
      <w:r>
        <w:rPr>
          <w:sz w:val="16"/>
          <w:szCs w:val="16"/>
        </w:rPr>
        <w:t>Microbial</w:t>
      </w:r>
      <w:proofErr w:type="spellEnd"/>
      <w:r>
        <w:rPr>
          <w:sz w:val="16"/>
          <w:szCs w:val="16"/>
        </w:rPr>
        <w:t xml:space="preserve"> fuel </w:t>
      </w:r>
      <w:proofErr w:type="spellStart"/>
      <w:r>
        <w:rPr>
          <w:sz w:val="16"/>
          <w:szCs w:val="16"/>
        </w:rPr>
        <w:t>cell</w:t>
      </w:r>
      <w:proofErr w:type="spellEnd"/>
      <w:r>
        <w:rPr>
          <w:sz w:val="16"/>
          <w:szCs w:val="16"/>
        </w:rPr>
        <w:t xml:space="preserve"> </w:t>
      </w:r>
      <w:proofErr w:type="spellStart"/>
      <w:r>
        <w:rPr>
          <w:sz w:val="16"/>
          <w:szCs w:val="16"/>
        </w:rPr>
        <w:t>technology</w:t>
      </w:r>
      <w:proofErr w:type="spellEnd"/>
      <w:r>
        <w:rPr>
          <w:sz w:val="16"/>
          <w:szCs w:val="16"/>
        </w:rPr>
        <w:t xml:space="preserve"> as </w:t>
      </w:r>
      <w:proofErr w:type="gramStart"/>
      <w:r>
        <w:rPr>
          <w:sz w:val="16"/>
          <w:szCs w:val="16"/>
        </w:rPr>
        <w:t>a</w:t>
      </w:r>
      <w:proofErr w:type="gramEnd"/>
      <w:r>
        <w:rPr>
          <w:sz w:val="16"/>
          <w:szCs w:val="16"/>
        </w:rPr>
        <w:t xml:space="preserve"> new </w:t>
      </w:r>
      <w:proofErr w:type="spellStart"/>
      <w:r>
        <w:rPr>
          <w:sz w:val="16"/>
          <w:szCs w:val="16"/>
        </w:rPr>
        <w:t>strategy</w:t>
      </w:r>
      <w:proofErr w:type="spellEnd"/>
      <w:r>
        <w:rPr>
          <w:sz w:val="16"/>
          <w:szCs w:val="16"/>
        </w:rPr>
        <w:t xml:space="preserve"> for </w:t>
      </w:r>
      <w:proofErr w:type="spellStart"/>
      <w:r>
        <w:rPr>
          <w:sz w:val="16"/>
          <w:szCs w:val="16"/>
        </w:rPr>
        <w:t>sustainable</w:t>
      </w:r>
      <w:proofErr w:type="spellEnd"/>
      <w:r>
        <w:rPr>
          <w:sz w:val="16"/>
          <w:szCs w:val="16"/>
        </w:rPr>
        <w:t xml:space="preserve"> management of </w:t>
      </w:r>
      <w:proofErr w:type="spellStart"/>
      <w:r>
        <w:rPr>
          <w:sz w:val="16"/>
          <w:szCs w:val="16"/>
        </w:rPr>
        <w:t>soil-based</w:t>
      </w:r>
      <w:proofErr w:type="spellEnd"/>
      <w:r>
        <w:rPr>
          <w:sz w:val="16"/>
          <w:szCs w:val="16"/>
        </w:rPr>
        <w:t xml:space="preserve"> </w:t>
      </w:r>
      <w:proofErr w:type="spellStart"/>
      <w:r>
        <w:rPr>
          <w:sz w:val="16"/>
          <w:szCs w:val="16"/>
        </w:rPr>
        <w:t>ecosystems</w:t>
      </w:r>
      <w:proofErr w:type="spellEnd"/>
      <w:r>
        <w:rPr>
          <w:sz w:val="16"/>
          <w:szCs w:val="16"/>
        </w:rPr>
        <w:t xml:space="preserve">. </w:t>
      </w:r>
      <w:r>
        <w:rPr>
          <w:i/>
          <w:iCs/>
          <w:sz w:val="16"/>
          <w:szCs w:val="16"/>
        </w:rPr>
        <w:t>Energies</w:t>
      </w:r>
      <w:r>
        <w:rPr>
          <w:sz w:val="16"/>
          <w:szCs w:val="16"/>
        </w:rPr>
        <w:t xml:space="preserve">, </w:t>
      </w:r>
      <w:r>
        <w:rPr>
          <w:i/>
          <w:iCs/>
          <w:sz w:val="16"/>
          <w:szCs w:val="16"/>
        </w:rPr>
        <w:t>18</w:t>
      </w:r>
      <w:r>
        <w:rPr>
          <w:sz w:val="16"/>
          <w:szCs w:val="16"/>
        </w:rPr>
        <w:t>(4), 970. https://doi.org/10.3390/en18040970</w:t>
      </w:r>
    </w:p>
    <w:p w14:paraId="45035078" w14:textId="0F1693BA" w:rsidR="00CA4C6B" w:rsidRDefault="00CA4C6B" w:rsidP="00CA4C6B">
      <w:pPr>
        <w:ind w:left="426" w:hanging="426"/>
        <w:jc w:val="thaiDistribute"/>
        <w:rPr>
          <w:sz w:val="16"/>
          <w:szCs w:val="16"/>
          <w:lang w:val="en-US"/>
        </w:rPr>
      </w:pPr>
      <w:r>
        <w:rPr>
          <w:sz w:val="16"/>
          <w:szCs w:val="16"/>
          <w:lang w:val="de-DE"/>
        </w:rPr>
        <w:t xml:space="preserve">Yang, W., Li, J., Ye, D., Zhang, L., Zhu, X., &amp; Liao, Q. (2016). </w:t>
      </w:r>
      <w:r w:rsidRPr="00B75B9E">
        <w:rPr>
          <w:sz w:val="16"/>
          <w:szCs w:val="16"/>
          <w:lang w:val="en-US"/>
        </w:rPr>
        <w:t xml:space="preserve">A hybrid microbial fuel cell stack based on single and double chamber microbial fuel cells for self-sustaining pH </w:t>
      </w:r>
      <w:r w:rsidRPr="008E7C38">
        <w:rPr>
          <w:sz w:val="16"/>
          <w:szCs w:val="16"/>
          <w:lang w:val="en-US"/>
        </w:rPr>
        <w:t xml:space="preserve">control. </w:t>
      </w:r>
      <w:r w:rsidRPr="008E7C38">
        <w:rPr>
          <w:i/>
          <w:iCs/>
          <w:sz w:val="16"/>
          <w:szCs w:val="16"/>
          <w:lang w:val="en-US"/>
        </w:rPr>
        <w:t>Journal of Power Sources</w:t>
      </w:r>
      <w:r w:rsidRPr="008E7C38">
        <w:rPr>
          <w:sz w:val="16"/>
          <w:szCs w:val="16"/>
          <w:lang w:val="en-US"/>
        </w:rPr>
        <w:t xml:space="preserve">, </w:t>
      </w:r>
      <w:r w:rsidRPr="008E7C38">
        <w:rPr>
          <w:i/>
          <w:iCs/>
          <w:sz w:val="16"/>
          <w:szCs w:val="16"/>
          <w:lang w:val="en-US"/>
        </w:rPr>
        <w:t>306</w:t>
      </w:r>
      <w:r w:rsidRPr="008E7C38">
        <w:rPr>
          <w:sz w:val="16"/>
          <w:szCs w:val="16"/>
          <w:lang w:val="en-US"/>
        </w:rPr>
        <w:t>, 685</w:t>
      </w:r>
      <w:r w:rsidR="009E4942" w:rsidRPr="008E7C38">
        <w:rPr>
          <w:sz w:val="16"/>
          <w:szCs w:val="16"/>
          <w:lang w:val="en-US"/>
        </w:rPr>
        <w:t>-</w:t>
      </w:r>
      <w:r w:rsidRPr="008E7C38">
        <w:rPr>
          <w:sz w:val="16"/>
          <w:szCs w:val="16"/>
          <w:lang w:val="en-US"/>
        </w:rPr>
        <w:t xml:space="preserve">691. </w:t>
      </w:r>
      <w:hyperlink r:id="rId37" w:history="1">
        <w:r w:rsidR="008E7C38" w:rsidRPr="008E7C38">
          <w:rPr>
            <w:rStyle w:val="Hyperlink"/>
            <w:color w:val="auto"/>
            <w:sz w:val="16"/>
            <w:szCs w:val="16"/>
            <w:u w:val="none"/>
            <w:lang w:val="en-US"/>
          </w:rPr>
          <w:t>https://doi.org/10.1016/j.jpowsour.2015.12.073</w:t>
        </w:r>
      </w:hyperlink>
    </w:p>
    <w:p w14:paraId="7787C954" w14:textId="7B4BCDEF" w:rsidR="008E7C38" w:rsidRPr="00AE3389" w:rsidRDefault="008E7C38" w:rsidP="00CA4C6B">
      <w:pPr>
        <w:ind w:left="426" w:hanging="426"/>
        <w:jc w:val="thaiDistribute"/>
        <w:rPr>
          <w:sz w:val="16"/>
          <w:szCs w:val="16"/>
        </w:rPr>
      </w:pP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r>
        <w:rPr>
          <w:sz w:val="16"/>
          <w:szCs w:val="16"/>
          <w:lang w:val="en-US"/>
        </w:rPr>
        <w:br/>
      </w:r>
    </w:p>
    <w:p w14:paraId="2B32DC4B" w14:textId="77777777" w:rsidR="00CA4C6B" w:rsidRPr="00AE3389" w:rsidRDefault="00CA4C6B" w:rsidP="00CA4C6B">
      <w:pPr>
        <w:ind w:left="426" w:hanging="426"/>
        <w:jc w:val="thaiDistribute"/>
        <w:rPr>
          <w:sz w:val="16"/>
          <w:szCs w:val="16"/>
        </w:rPr>
      </w:pPr>
      <w:r>
        <w:rPr>
          <w:sz w:val="16"/>
          <w:szCs w:val="16"/>
        </w:rPr>
        <w:t xml:space="preserve">Yang, Z., &amp; Yang, A. (2020). </w:t>
      </w:r>
      <w:proofErr w:type="spellStart"/>
      <w:r>
        <w:rPr>
          <w:sz w:val="16"/>
          <w:szCs w:val="16"/>
        </w:rPr>
        <w:t>Modelling</w:t>
      </w:r>
      <w:proofErr w:type="spellEnd"/>
      <w:r>
        <w:rPr>
          <w:sz w:val="16"/>
          <w:szCs w:val="16"/>
        </w:rPr>
        <w:t xml:space="preserve"> the impact of operating mode and </w:t>
      </w:r>
      <w:proofErr w:type="spellStart"/>
      <w:r>
        <w:rPr>
          <w:sz w:val="16"/>
          <w:szCs w:val="16"/>
        </w:rPr>
        <w:t>electron</w:t>
      </w:r>
      <w:proofErr w:type="spellEnd"/>
      <w:r>
        <w:rPr>
          <w:sz w:val="16"/>
          <w:szCs w:val="16"/>
        </w:rPr>
        <w:t xml:space="preserve"> </w:t>
      </w:r>
      <w:proofErr w:type="spellStart"/>
      <w:r>
        <w:rPr>
          <w:sz w:val="16"/>
          <w:szCs w:val="16"/>
        </w:rPr>
        <w:t>transfer</w:t>
      </w:r>
      <w:proofErr w:type="spellEnd"/>
      <w:r>
        <w:rPr>
          <w:sz w:val="16"/>
          <w:szCs w:val="16"/>
        </w:rPr>
        <w:t xml:space="preserve"> </w:t>
      </w:r>
      <w:proofErr w:type="spellStart"/>
      <w:r>
        <w:rPr>
          <w:sz w:val="16"/>
          <w:szCs w:val="16"/>
        </w:rPr>
        <w:t>mechanism</w:t>
      </w:r>
      <w:proofErr w:type="spellEnd"/>
      <w:r>
        <w:rPr>
          <w:sz w:val="16"/>
          <w:szCs w:val="16"/>
        </w:rPr>
        <w:t xml:space="preserve"> in </w:t>
      </w:r>
      <w:proofErr w:type="spellStart"/>
      <w:r>
        <w:rPr>
          <w:sz w:val="16"/>
          <w:szCs w:val="16"/>
        </w:rPr>
        <w:t>microbial</w:t>
      </w:r>
      <w:proofErr w:type="spellEnd"/>
      <w:r>
        <w:rPr>
          <w:sz w:val="16"/>
          <w:szCs w:val="16"/>
        </w:rPr>
        <w:t xml:space="preserve"> fuel </w:t>
      </w:r>
      <w:proofErr w:type="spellStart"/>
      <w:r>
        <w:rPr>
          <w:sz w:val="16"/>
          <w:szCs w:val="16"/>
        </w:rPr>
        <w:t>cells</w:t>
      </w:r>
      <w:proofErr w:type="spellEnd"/>
      <w:r>
        <w:rPr>
          <w:sz w:val="16"/>
          <w:szCs w:val="16"/>
        </w:rPr>
        <w:t xml:space="preserve"> </w:t>
      </w:r>
      <w:proofErr w:type="spellStart"/>
      <w:r>
        <w:rPr>
          <w:sz w:val="16"/>
          <w:szCs w:val="16"/>
        </w:rPr>
        <w:t>with</w:t>
      </w:r>
      <w:proofErr w:type="spellEnd"/>
      <w:r>
        <w:rPr>
          <w:sz w:val="16"/>
          <w:szCs w:val="16"/>
        </w:rPr>
        <w:t xml:space="preserve"> </w:t>
      </w:r>
      <w:proofErr w:type="spellStart"/>
      <w:r>
        <w:rPr>
          <w:sz w:val="16"/>
          <w:szCs w:val="16"/>
        </w:rPr>
        <w:t>two-species</w:t>
      </w:r>
      <w:proofErr w:type="spellEnd"/>
      <w:r>
        <w:rPr>
          <w:sz w:val="16"/>
          <w:szCs w:val="16"/>
        </w:rPr>
        <w:t xml:space="preserve"> </w:t>
      </w:r>
      <w:proofErr w:type="spellStart"/>
      <w:r>
        <w:rPr>
          <w:sz w:val="16"/>
          <w:szCs w:val="16"/>
        </w:rPr>
        <w:t>anodic</w:t>
      </w:r>
      <w:proofErr w:type="spellEnd"/>
      <w:r>
        <w:rPr>
          <w:sz w:val="16"/>
          <w:szCs w:val="16"/>
        </w:rPr>
        <w:t xml:space="preserve"> biofilm. </w:t>
      </w:r>
      <w:proofErr w:type="spellStart"/>
      <w:r>
        <w:rPr>
          <w:i/>
          <w:iCs/>
          <w:sz w:val="16"/>
          <w:szCs w:val="16"/>
        </w:rPr>
        <w:t>Biochemical</w:t>
      </w:r>
      <w:proofErr w:type="spellEnd"/>
      <w:r>
        <w:rPr>
          <w:i/>
          <w:iCs/>
          <w:sz w:val="16"/>
          <w:szCs w:val="16"/>
        </w:rPr>
        <w:t xml:space="preserve"> Engineering Journal</w:t>
      </w:r>
      <w:r>
        <w:rPr>
          <w:sz w:val="16"/>
          <w:szCs w:val="16"/>
        </w:rPr>
        <w:t xml:space="preserve">, </w:t>
      </w:r>
      <w:r>
        <w:rPr>
          <w:i/>
          <w:iCs/>
          <w:sz w:val="16"/>
          <w:szCs w:val="16"/>
        </w:rPr>
        <w:t>158</w:t>
      </w:r>
      <w:r>
        <w:rPr>
          <w:sz w:val="16"/>
          <w:szCs w:val="16"/>
        </w:rPr>
        <w:t>, Article 107560. https://doi.org/10.1016/j.bej.2020.107560</w:t>
      </w:r>
    </w:p>
    <w:p w14:paraId="5939F4C6" w14:textId="1A4D3569" w:rsidR="00CA4C6B" w:rsidRPr="00AE3389" w:rsidRDefault="00CA4C6B" w:rsidP="00CA4C6B">
      <w:pPr>
        <w:ind w:left="426" w:hanging="426"/>
        <w:jc w:val="thaiDistribute"/>
        <w:rPr>
          <w:sz w:val="16"/>
          <w:szCs w:val="16"/>
        </w:rPr>
      </w:pPr>
      <w:r>
        <w:rPr>
          <w:sz w:val="16"/>
          <w:szCs w:val="16"/>
        </w:rPr>
        <w:t xml:space="preserve">Zhou, M., Chi, M., Wang, H., &amp; Jin, T. (2012). Anode modification by </w:t>
      </w:r>
      <w:proofErr w:type="spellStart"/>
      <w:r>
        <w:rPr>
          <w:sz w:val="16"/>
          <w:szCs w:val="16"/>
        </w:rPr>
        <w:t>electrochemical</w:t>
      </w:r>
      <w:proofErr w:type="spellEnd"/>
      <w:r>
        <w:rPr>
          <w:sz w:val="16"/>
          <w:szCs w:val="16"/>
        </w:rPr>
        <w:t xml:space="preserve"> </w:t>
      </w:r>
      <w:proofErr w:type="spellStart"/>
      <w:proofErr w:type="gramStart"/>
      <w:r>
        <w:rPr>
          <w:sz w:val="16"/>
          <w:szCs w:val="16"/>
        </w:rPr>
        <w:t>oxidation</w:t>
      </w:r>
      <w:proofErr w:type="spellEnd"/>
      <w:r>
        <w:rPr>
          <w:sz w:val="16"/>
          <w:szCs w:val="16"/>
        </w:rPr>
        <w:t>:</w:t>
      </w:r>
      <w:proofErr w:type="gramEnd"/>
      <w:r>
        <w:rPr>
          <w:sz w:val="16"/>
          <w:szCs w:val="16"/>
        </w:rPr>
        <w:t xml:space="preserve"> A new </w:t>
      </w:r>
      <w:proofErr w:type="spellStart"/>
      <w:r>
        <w:rPr>
          <w:sz w:val="16"/>
          <w:szCs w:val="16"/>
        </w:rPr>
        <w:t>practical</w:t>
      </w:r>
      <w:proofErr w:type="spellEnd"/>
      <w:r>
        <w:rPr>
          <w:sz w:val="16"/>
          <w:szCs w:val="16"/>
        </w:rPr>
        <w:t xml:space="preserve"> </w:t>
      </w:r>
      <w:proofErr w:type="spellStart"/>
      <w:r>
        <w:rPr>
          <w:sz w:val="16"/>
          <w:szCs w:val="16"/>
        </w:rPr>
        <w:t>method</w:t>
      </w:r>
      <w:proofErr w:type="spellEnd"/>
      <w:r>
        <w:rPr>
          <w:sz w:val="16"/>
          <w:szCs w:val="16"/>
        </w:rPr>
        <w:t xml:space="preserve"> to </w:t>
      </w:r>
      <w:proofErr w:type="spellStart"/>
      <w:r>
        <w:rPr>
          <w:sz w:val="16"/>
          <w:szCs w:val="16"/>
        </w:rPr>
        <w:t>improve</w:t>
      </w:r>
      <w:proofErr w:type="spellEnd"/>
      <w:r>
        <w:rPr>
          <w:sz w:val="16"/>
          <w:szCs w:val="16"/>
        </w:rPr>
        <w:t xml:space="preserve"> the performance of </w:t>
      </w:r>
      <w:proofErr w:type="spellStart"/>
      <w:r>
        <w:rPr>
          <w:sz w:val="16"/>
          <w:szCs w:val="16"/>
        </w:rPr>
        <w:t>microbial</w:t>
      </w:r>
      <w:proofErr w:type="spellEnd"/>
      <w:r>
        <w:rPr>
          <w:sz w:val="16"/>
          <w:szCs w:val="16"/>
        </w:rPr>
        <w:t xml:space="preserve"> fuel </w:t>
      </w:r>
      <w:proofErr w:type="spellStart"/>
      <w:r>
        <w:rPr>
          <w:sz w:val="16"/>
          <w:szCs w:val="16"/>
        </w:rPr>
        <w:t>cells</w:t>
      </w:r>
      <w:proofErr w:type="spellEnd"/>
      <w:r>
        <w:rPr>
          <w:sz w:val="16"/>
          <w:szCs w:val="16"/>
        </w:rPr>
        <w:t xml:space="preserve">. </w:t>
      </w:r>
      <w:proofErr w:type="spellStart"/>
      <w:r>
        <w:rPr>
          <w:i/>
          <w:iCs/>
          <w:sz w:val="16"/>
          <w:szCs w:val="16"/>
        </w:rPr>
        <w:t>Biochemical</w:t>
      </w:r>
      <w:proofErr w:type="spellEnd"/>
      <w:r>
        <w:rPr>
          <w:i/>
          <w:iCs/>
          <w:sz w:val="16"/>
          <w:szCs w:val="16"/>
        </w:rPr>
        <w:t xml:space="preserve"> Engineering Journal</w:t>
      </w:r>
      <w:r>
        <w:rPr>
          <w:sz w:val="16"/>
          <w:szCs w:val="16"/>
        </w:rPr>
        <w:t xml:space="preserve">, </w:t>
      </w:r>
      <w:r>
        <w:rPr>
          <w:i/>
          <w:iCs/>
          <w:sz w:val="16"/>
          <w:szCs w:val="16"/>
        </w:rPr>
        <w:t>60</w:t>
      </w:r>
      <w:r>
        <w:rPr>
          <w:sz w:val="16"/>
          <w:szCs w:val="16"/>
        </w:rPr>
        <w:t>, 151</w:t>
      </w:r>
      <w:r w:rsidR="009E4942">
        <w:rPr>
          <w:sz w:val="16"/>
          <w:szCs w:val="16"/>
        </w:rPr>
        <w:t>-</w:t>
      </w:r>
      <w:r>
        <w:rPr>
          <w:sz w:val="16"/>
          <w:szCs w:val="16"/>
        </w:rPr>
        <w:t>155. https://doi.org/10.1016/j.bej.2011.10.014</w:t>
      </w:r>
    </w:p>
    <w:p w14:paraId="124F00A3" w14:textId="016FB036" w:rsidR="009A0ED7" w:rsidRPr="00AE3389" w:rsidRDefault="009A0ED7" w:rsidP="00CA4C6B">
      <w:pPr>
        <w:ind w:left="426" w:hanging="426"/>
        <w:jc w:val="thaiDistribute"/>
        <w:rPr>
          <w:sz w:val="16"/>
          <w:szCs w:val="16"/>
        </w:rPr>
      </w:pPr>
    </w:p>
    <w:sectPr w:rsidR="009A0ED7" w:rsidRPr="00AE3389" w:rsidSect="008573DE">
      <w:footerReference w:type="default" r:id="rId38"/>
      <w:type w:val="continuous"/>
      <w:pgSz w:w="11906" w:h="16838" w:code="9"/>
      <w:pgMar w:top="1985" w:right="1701" w:bottom="1701" w:left="1701" w:header="709" w:footer="709" w:gutter="0"/>
      <w:pgNumType w:start="1"/>
      <w:cols w:num="2" w:space="28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E1541" w14:textId="77777777" w:rsidR="0060370A" w:rsidRDefault="0060370A" w:rsidP="005002C7">
      <w:r>
        <w:separator/>
      </w:r>
    </w:p>
  </w:endnote>
  <w:endnote w:type="continuationSeparator" w:id="0">
    <w:p w14:paraId="7756E2C6" w14:textId="77777777" w:rsidR="0060370A" w:rsidRDefault="0060370A" w:rsidP="00500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New York">
    <w:panose1 w:val="02040503060506020304"/>
    <w:charset w:val="00"/>
    <w:family w:val="roman"/>
    <w:pitch w:val="variable"/>
    <w:sig w:usb0="00000003" w:usb1="00000000" w:usb2="00000000" w:usb3="00000000" w:csb0="00000001" w:csb1="00000000"/>
  </w:font>
  <w:font w:name="DaunPenh">
    <w:charset w:val="00"/>
    <w:family w:val="auto"/>
    <w:pitch w:val="variable"/>
    <w:sig w:usb0="80000003" w:usb1="00000000" w:usb2="00010000" w:usb3="00000000" w:csb0="00000001" w:csb1="00000000"/>
  </w:font>
  <w:font w:name="Browallia New">
    <w:panose1 w:val="020B0604020202020204"/>
    <w:charset w:val="00"/>
    <w:family w:val="swiss"/>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AdvOT8cb2ddbd+20">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harter BT">
    <w:altName w:val="Times New Roman"/>
    <w:panose1 w:val="00000000000000000000"/>
    <w:charset w:val="00"/>
    <w:family w:val="roman"/>
    <w:notTrueType/>
    <w:pitch w:val="default"/>
    <w:sig w:usb0="00000003" w:usb1="00000000" w:usb2="00000000" w:usb3="00000000" w:csb0="00000001" w:csb1="00000000"/>
  </w:font>
  <w:font w:name="Humnst777 BT">
    <w:altName w:val="Times New Roman"/>
    <w:panose1 w:val="00000000000000000000"/>
    <w:charset w:val="00"/>
    <w:family w:val="auto"/>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LTStd-Roman">
    <w:altName w:val="Times New Roman"/>
    <w:panose1 w:val="00000000000000000000"/>
    <w:charset w:val="00"/>
    <w:family w:val="auto"/>
    <w:notTrueType/>
    <w:pitch w:val="default"/>
    <w:sig w:usb0="00000003" w:usb1="00000000" w:usb2="00000000" w:usb3="00000000" w:csb0="00000001" w:csb1="00000000"/>
  </w:font>
  <w:font w:name="MathDesign-CH-Regular-TS1-10">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BatangChe">
    <w:charset w:val="81"/>
    <w:family w:val="modern"/>
    <w:pitch w:val="fixed"/>
    <w:sig w:usb0="B00002AF" w:usb1="69D77CFB" w:usb2="00000030" w:usb3="00000000" w:csb0="0008009F" w:csb1="00000000"/>
  </w:font>
  <w:font w:name="TF Uthong">
    <w:altName w:val="Angsana New"/>
    <w:panose1 w:val="00000000000000000000"/>
    <w:charset w:val="00"/>
    <w:family w:val="roman"/>
    <w:notTrueType/>
    <w:pitch w:val="default"/>
    <w:sig w:usb0="00000000" w:usb1="00000000" w:usb2="00000000" w:usb3="00000000" w:csb0="00010001" w:csb1="00000000"/>
  </w:font>
  <w:font w:name="PSL">
    <w:altName w:val="PSL"/>
    <w:panose1 w:val="00000000000000000000"/>
    <w:charset w:val="DE"/>
    <w:family w:val="swiss"/>
    <w:notTrueType/>
    <w:pitch w:val="default"/>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Droid Sans Fallback">
    <w:altName w:val="Arial Unicode MS"/>
    <w:charset w:val="80"/>
    <w:family w:val="swiss"/>
    <w:pitch w:val="variable"/>
    <w:sig w:usb0="00000001" w:usb1="2BDFFCFB" w:usb2="00800016" w:usb3="00000000" w:csb0="001A0000" w:csb1="00000000"/>
  </w:font>
  <w:font w:name="Lohit Hindi">
    <w:altName w:val="Times New Roman"/>
    <w:charset w:val="00"/>
    <w:family w:val="auto"/>
    <w:pitch w:val="variable"/>
    <w:sig w:usb0="00000003" w:usb1="00002040" w:usb2="00000000" w:usb3="00000000" w:csb0="00000001" w:csb1="00000000"/>
  </w:font>
  <w:font w:name="Helvetica LT Std">
    <w:altName w:val="Arial"/>
    <w:panose1 w:val="00000000000000000000"/>
    <w:charset w:val="00"/>
    <w:family w:val="roman"/>
    <w:notTrueType/>
    <w:pitch w:val="default"/>
  </w:font>
  <w:font w:name="Formata-Regular">
    <w:altName w:val="Times New Roman"/>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8BC03" w14:textId="77777777" w:rsidR="00C57A49" w:rsidRDefault="00C57A49">
    <w:pPr>
      <w:pStyle w:val="Footer"/>
      <w:ind w:right="360"/>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FCA3" w14:textId="77777777" w:rsidR="00C57A49" w:rsidRPr="002461CC" w:rsidRDefault="00C57A49" w:rsidP="00246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2611F" w14:textId="77777777" w:rsidR="0060370A" w:rsidRDefault="0060370A" w:rsidP="005002C7">
      <w:r>
        <w:separator/>
      </w:r>
    </w:p>
  </w:footnote>
  <w:footnote w:type="continuationSeparator" w:id="0">
    <w:p w14:paraId="2195AF26" w14:textId="77777777" w:rsidR="0060370A" w:rsidRDefault="0060370A" w:rsidP="00500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47BEB" w14:textId="1697E7FA" w:rsidR="00C57A49" w:rsidRPr="00861722" w:rsidRDefault="00C57A49" w:rsidP="00583325">
    <w:pPr>
      <w:pStyle w:val="Header"/>
      <w:tabs>
        <w:tab w:val="clear" w:pos="4320"/>
        <w:tab w:val="clear" w:pos="8640"/>
        <w:tab w:val="left" w:pos="3741"/>
      </w:tabs>
      <w:rPr>
        <w:rFonts w:ascii="TH SarabunPSK" w:hAnsi="TH SarabunPSK" w:cs="TH SarabunPSK"/>
        <w:sz w:val="16"/>
        <w:szCs w:val="16"/>
        <w:cs/>
        <w:lang w:val="en-GB"/>
      </w:rPr>
    </w:pPr>
    <w:r w:rsidRPr="00FA170A">
      <w:rPr>
        <w:noProof/>
        <w:sz w:val="20"/>
        <w:szCs w:val="20"/>
        <w:lang w:val="en-US" w:eastAsia="en-US"/>
      </w:rPr>
      <mc:AlternateContent>
        <mc:Choice Requires="wps">
          <w:drawing>
            <wp:anchor distT="0" distB="0" distL="114300" distR="114300" simplePos="0" relativeHeight="251663360" behindDoc="0" locked="0" layoutInCell="0" allowOverlap="1" wp14:anchorId="54E37B0F" wp14:editId="22C33314">
              <wp:simplePos x="0" y="0"/>
              <wp:positionH relativeFrom="margin">
                <wp:posOffset>412166</wp:posOffset>
              </wp:positionH>
              <wp:positionV relativeFrom="topMargin">
                <wp:posOffset>987552</wp:posOffset>
              </wp:positionV>
              <wp:extent cx="4985486" cy="189470"/>
              <wp:effectExtent l="0" t="0" r="0" b="1270"/>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5486" cy="189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5B8787" w14:textId="501B688F" w:rsidR="00C57A49" w:rsidRPr="00A57329" w:rsidRDefault="00540338" w:rsidP="002D764D">
                          <w:pPr>
                            <w:jc w:val="center"/>
                            <w:rPr>
                              <w:sz w:val="16"/>
                              <w:szCs w:val="16"/>
                              <w:lang w:eastAsia="fr-FR"/>
                            </w:rPr>
                          </w:pPr>
                          <w:r w:rsidRPr="00540338">
                            <w:rPr>
                              <w:sz w:val="16"/>
                              <w:szCs w:val="16"/>
                              <w:lang w:eastAsia="fr-FR"/>
                            </w:rPr>
                            <w:t xml:space="preserve">E. </w:t>
                          </w:r>
                          <w:proofErr w:type="spellStart"/>
                          <w:r w:rsidRPr="00540338">
                            <w:rPr>
                              <w:sz w:val="16"/>
                              <w:szCs w:val="16"/>
                              <w:lang w:eastAsia="fr-FR"/>
                            </w:rPr>
                            <w:t>fetida</w:t>
                          </w:r>
                          <w:proofErr w:type="spellEnd"/>
                          <w:r w:rsidRPr="00540338">
                            <w:rPr>
                              <w:sz w:val="16"/>
                              <w:szCs w:val="16"/>
                              <w:lang w:eastAsia="fr-FR"/>
                            </w:rPr>
                            <w:t xml:space="preserve"> </w:t>
                          </w:r>
                          <w:proofErr w:type="spellStart"/>
                          <w:r w:rsidRPr="00540338">
                            <w:rPr>
                              <w:sz w:val="16"/>
                              <w:szCs w:val="16"/>
                              <w:lang w:eastAsia="fr-FR"/>
                            </w:rPr>
                            <w:t>Vermicompost</w:t>
                          </w:r>
                          <w:proofErr w:type="spellEnd"/>
                          <w:r w:rsidRPr="00540338">
                            <w:rPr>
                              <w:sz w:val="16"/>
                              <w:szCs w:val="16"/>
                              <w:lang w:eastAsia="fr-FR"/>
                            </w:rPr>
                            <w:t xml:space="preserve"> Impact on </w:t>
                          </w:r>
                          <w:proofErr w:type="spellStart"/>
                          <w:r w:rsidRPr="00540338">
                            <w:rPr>
                              <w:sz w:val="16"/>
                              <w:szCs w:val="16"/>
                              <w:lang w:eastAsia="fr-FR"/>
                            </w:rPr>
                            <w:t>Soil</w:t>
                          </w:r>
                          <w:proofErr w:type="spellEnd"/>
                          <w:r w:rsidRPr="00540338">
                            <w:rPr>
                              <w:sz w:val="16"/>
                              <w:szCs w:val="16"/>
                              <w:lang w:eastAsia="fr-FR"/>
                            </w:rPr>
                            <w:t xml:space="preserve">-Based </w:t>
                          </w:r>
                          <w:proofErr w:type="spellStart"/>
                          <w:r w:rsidRPr="00540338">
                            <w:rPr>
                              <w:sz w:val="16"/>
                              <w:szCs w:val="16"/>
                              <w:lang w:eastAsia="fr-FR"/>
                            </w:rPr>
                            <w:t>MFCs</w:t>
                          </w:r>
                          <w:proofErr w:type="spellEnd"/>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54E37B0F" id="_x0000_t202" coordsize="21600,21600" o:spt="202" path="m,l,21600r21600,l21600,xe">
              <v:stroke joinstyle="miter"/>
              <v:path gradientshapeok="t" o:connecttype="rect"/>
            </v:shapetype>
            <v:shape id="Text Box 218" o:spid="_x0000_s1037" type="#_x0000_t202" style="position:absolute;margin-left:32.45pt;margin-top:77.75pt;width:392.55pt;height:14.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7Mw23gEAAJsDAAAOAAAAZHJzL2Uyb0RvYy54bWysU8Fu2zAMvQ/YPwi6L44Lr0uMOEXXosOA bh3Q7QNkWbKF2aJGKbGzrx8lJ2m33YpeBJGiH997pDdX09CzvUJvwFY8Xyw5U1ZCY2xb8R/f796t OPNB2Eb0YFXFD8rzq+3bN5vRleoCOugbhYxArC9HV/EuBFdmmZedGoRfgFOWHjXgIAKF2GYNipHQ hz67WC4vsxGwcQhSeU/Z2/mRbxO+1kqGB629CqyvOHEL6cR01vHMthtRtihcZ+SRhngBi0EYS03P ULciCLZD8x/UYCSCBx0WEoYMtDZSJQ2kJl/+o+axE04lLWSOd2eb/OvByq/7R/cNWZg+wkQDTCK8 uwf50zMLN52wrbpGhLFToqHGebQsG50vj59Gq33pI0g9foGGhix2ARLQpHGIrpBORug0gMPZdDUF JilZrFfvi9UlZ5Le8tW6+JCmkony9LVDHz4pGFi8VBxpqAld7O99iGxEeSqJzSzcmb5Pg+3tXwkq jJnEPhKeqYepnqg6qqihOZAOhHlPaK/p0gH+5mykHam4/7UTqDjrP1vyYp0XRVyqFNAFn2frU1ZY SRAVlwE5m4ObMK/gzqFpO+ox+27hmpzTJol64nNkTBuQtB63Na7Y8zhVPf1T2z8AAAD//wMAUEsD BBQABgAIAAAAIQC/y41h4AAAAAoBAAAPAAAAZHJzL2Rvd25yZXYueG1sTI9NTwIxEIbvJv6HZky8 GGgRStZ1u8SQYPQICpFb2dbd1Xa62RZY/z3jSY/zzpP3o1gM3rGT7WMbUMFkLIBZrIJpsVbw/rYa ZcBi0mi0C2gV/NgIi/L6qtC5CWdc29Mm1YxMMOZaQZNSl3Meq8Z6Hcehs0i/z9B7nejsa256fSZz 7/i9EHPudYuU0OjOLhtbfW+OXoHbTfd8u10KfF1Nnvdy/fLxdTdT6vZmeHoEluyQ/mD4rU/VoaRO h3BEE5lTMJ89EEm6lBIYAZkUNO5ASianwMuC/59QXgAAAP//AwBQSwECLQAUAAYACAAAACEAtoM4 kv4AAADhAQAAEwAAAAAAAAAAAAAAAAAAAAAAW0NvbnRlbnRfVHlwZXNdLnhtbFBLAQItABQABgAI AAAAIQA4/SH/1gAAAJQBAAALAAAAAAAAAAAAAAAAAC8BAABfcmVscy8ucmVsc1BLAQItABQABgAI AAAAIQBL7Mw23gEAAJsDAAAOAAAAAAAAAAAAAAAAAC4CAABkcnMvZTJvRG9jLnhtbFBLAQItABQA BgAIAAAAIQC/y41h4AAAAAoBAAAPAAAAAAAAAAAAAAAAADgEAABkcnMvZG93bnJldi54bWxQSwUG AAAAAAQABADzAAAARQUAAAAA " o:allowincell="f" filled="f" stroked="f">
              <v:textbox inset=",0,,0">
                <w:txbxContent>
                  <w:p w14:paraId="1D5B8787" w14:textId="501B688F" w:rsidR="00C57A49" w:rsidRPr="00A57329" w:rsidRDefault="00540338" w:rsidP="002D764D">
                    <w:pPr>
                      <w:jc w:val="center"/>
                      <w:rPr>
                        <w:sz w:val="16"/>
                        <w:szCs w:val="16"/>
                        <w:lang w:eastAsia="fr-FR"/>
                      </w:rPr>
                    </w:pPr>
                    <w:r w:rsidRPr="00540338">
                      <w:rPr>
                        <w:sz w:val="16"/>
                        <w:szCs w:val="16"/>
                        <w:lang w:eastAsia="fr-FR"/>
                      </w:rPr>
                      <w:t>E. fetida Vermicompost Impact on Soil-Based MFCs</w:t>
                    </w:r>
                  </w:p>
                </w:txbxContent>
              </v:textbox>
              <w10:wrap anchorx="margin" anchory="margin"/>
            </v:shape>
          </w:pict>
        </mc:Fallback>
      </mc:AlternateContent>
    </w:r>
    <w:r w:rsidRPr="00FA170A">
      <w:rPr>
        <w:noProof/>
        <w:sz w:val="20"/>
        <w:szCs w:val="20"/>
        <w:lang w:val="en-US" w:eastAsia="en-US"/>
      </w:rPr>
      <mc:AlternateContent>
        <mc:Choice Requires="wps">
          <w:drawing>
            <wp:anchor distT="0" distB="0" distL="114300" distR="114300" simplePos="0" relativeHeight="251662336" behindDoc="0" locked="0" layoutInCell="0" allowOverlap="1" wp14:anchorId="0C8EDB38" wp14:editId="46C7847A">
              <wp:simplePos x="0" y="0"/>
              <wp:positionH relativeFrom="page">
                <wp:posOffset>553720</wp:posOffset>
              </wp:positionH>
              <wp:positionV relativeFrom="topMargin">
                <wp:posOffset>1021097</wp:posOffset>
              </wp:positionV>
              <wp:extent cx="1053465" cy="151130"/>
              <wp:effectExtent l="0" t="0" r="0" b="127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151130"/>
                      </a:xfrm>
                      <a:prstGeom prst="rect">
                        <a:avLst/>
                      </a:prstGeom>
                      <a:noFill/>
                      <a:ln>
                        <a:noFill/>
                      </a:ln>
                    </wps:spPr>
                    <wps:txbx>
                      <w:txbxContent>
                        <w:p w14:paraId="5B6AFCBD" w14:textId="519D4C11" w:rsidR="00C57A49" w:rsidRPr="004E4F18" w:rsidRDefault="000404E5">
                          <w:pPr>
                            <w:jc w:val="right"/>
                            <w:rPr>
                              <w:rFonts w:cs="Times New Roman"/>
                              <w:color w:val="000000" w:themeColor="text1"/>
                              <w:sz w:val="16"/>
                              <w:szCs w:val="16"/>
                            </w:rPr>
                          </w:pPr>
                          <w:r w:rsidRPr="000404E5">
                            <w:rPr>
                              <w:rFonts w:cstheme="minorBidi"/>
                              <w:color w:val="000000" w:themeColor="text1"/>
                              <w:sz w:val="16"/>
                              <w:szCs w:val="16"/>
                              <w:lang w:val="en-US"/>
                            </w:rPr>
                            <w:t>030369</w:t>
                          </w:r>
                          <w:r w:rsidR="00C57A49" w:rsidRPr="004E4F18">
                            <w:rPr>
                              <w:color w:val="000000" w:themeColor="text1"/>
                              <w:sz w:val="16"/>
                              <w:szCs w:val="16"/>
                              <w:cs/>
                              <w:lang w:val="en-US"/>
                            </w:rPr>
                            <w:t>-</w:t>
                          </w:r>
                          <w:r w:rsidR="00C57A49" w:rsidRPr="004E4F18">
                            <w:rPr>
                              <w:rFonts w:cs="Times New Roman"/>
                              <w:color w:val="000000" w:themeColor="text1"/>
                              <w:sz w:val="16"/>
                              <w:szCs w:val="16"/>
                            </w:rPr>
                            <w:fldChar w:fldCharType="begin"/>
                          </w:r>
                          <w:r w:rsidR="00C57A49" w:rsidRPr="004E4F18">
                            <w:rPr>
                              <w:rFonts w:cs="Times New Roman"/>
                              <w:color w:val="000000" w:themeColor="text1"/>
                              <w:sz w:val="16"/>
                              <w:szCs w:val="16"/>
                            </w:rPr>
                            <w:instrText xml:space="preserve"> PAGE   \</w:instrText>
                          </w:r>
                          <w:r w:rsidR="00C57A49" w:rsidRPr="004E4F18">
                            <w:rPr>
                              <w:color w:val="000000" w:themeColor="text1"/>
                              <w:sz w:val="16"/>
                              <w:szCs w:val="16"/>
                              <w:cs/>
                            </w:rPr>
                            <w:instrText xml:space="preserve">* </w:instrText>
                          </w:r>
                          <w:r w:rsidR="00C57A49" w:rsidRPr="004E4F18">
                            <w:rPr>
                              <w:rFonts w:cs="Times New Roman"/>
                              <w:color w:val="000000" w:themeColor="text1"/>
                              <w:sz w:val="16"/>
                              <w:szCs w:val="16"/>
                            </w:rPr>
                            <w:instrText xml:space="preserve">MERGEFORMAT </w:instrText>
                          </w:r>
                          <w:r w:rsidR="00C57A49" w:rsidRPr="004E4F18">
                            <w:rPr>
                              <w:rFonts w:cs="Times New Roman"/>
                              <w:color w:val="000000" w:themeColor="text1"/>
                              <w:sz w:val="16"/>
                              <w:szCs w:val="16"/>
                            </w:rPr>
                            <w:fldChar w:fldCharType="separate"/>
                          </w:r>
                          <w:r w:rsidR="00936AB2">
                            <w:rPr>
                              <w:rFonts w:cs="Times New Roman"/>
                              <w:noProof/>
                              <w:color w:val="000000" w:themeColor="text1"/>
                              <w:sz w:val="16"/>
                              <w:szCs w:val="16"/>
                            </w:rPr>
                            <w:t>10</w:t>
                          </w:r>
                          <w:r w:rsidR="00C57A49" w:rsidRPr="004E4F18">
                            <w:rPr>
                              <w:rFonts w:cs="Times New Roman"/>
                              <w:noProof/>
                              <w:color w:val="000000" w:themeColor="text1"/>
                              <w:sz w:val="16"/>
                              <w:szCs w:val="16"/>
                            </w:rPr>
                            <w:fldChar w:fldCharType="end"/>
                          </w:r>
                        </w:p>
                      </w:txbxContent>
                    </wps:txbx>
                    <wps:bodyPr rot="0" vert="horz" wrap="square" lIns="91440" tIns="0" rIns="91440" bIns="0" anchor="ctr" anchorCtr="0" upright="1">
                      <a:noAutofit/>
                    </wps:bodyPr>
                  </wps:wsp>
                </a:graphicData>
              </a:graphic>
              <wp14:sizeRelH relativeFrom="leftMargin">
                <wp14:pctWidth>0</wp14:pctWidth>
              </wp14:sizeRelH>
              <wp14:sizeRelV relativeFrom="page">
                <wp14:pctHeight>0</wp14:pctHeight>
              </wp14:sizeRelV>
            </wp:anchor>
          </w:drawing>
        </mc:Choice>
        <mc:Fallback>
          <w:pict>
            <v:shape w14:anchorId="0C8EDB38" id="Text Box 219" o:spid="_x0000_s1038" type="#_x0000_t202" style="position:absolute;margin-left:43.6pt;margin-top:80.4pt;width:82.95pt;height:11.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left-margin-area;mso-height-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XiYNo3wEAAKIDAAAOAAAAZHJzL2Uyb0RvYy54bWysU9Fu1DAQfEfiHyy/c0nauwqiy1WlVRFS oUiFD3AcO7FIvGbtu+T4etZO7lrgDfFi2WtndmZ2sr2ehp4dFHoDtuLFKudMWQmNsW3Fv329f/OW Mx+EbUQPVlX8qDy/3r1+tR1dqS6gg75RyAjE+nJ0Fe9CcGWWedmpQfgVOGXpUgMOItAR26xBMRL6 0GcXeX6VjYCNQ5DKe6rezZd8l/C1VjI8au1VYH3FiVtIK6a1jmu224qyReE6Ixca4h9YDMJYanqG uhNBsD2av6AGIxE86LCSMGSgtZEqaSA1Rf6HmqdOOJW0kDnenW3y/w9Wfj48uS/IwvQeJhpgEuHd A8jvnlm47YRt1Q0ijJ0SDTUuomXZ6Hy5fBqt9qWPIPX4CRoastgHSECTxiG6QjoZodMAjmfT1RSY jC3zzeX6asOZpLtiUxSXaSqZKE9fO/Thg4KBxU3FkYaa0MXhwYfIRpSnJ7GZhXvT92mwvf2tQA9j JbGPhGfqYaonZppFWhRTQ3MkOQhzXCjetOkAf3I2UlQq7n/sBSrO+o+WLHlXrNcxW+lAG3xZrU9V YSVBVFwG5Gw+3IY5iXuHpu2ox2y/hRsyUJuk7ZnPQpyCkCQvoY1Je3lOr55/rd0vAAAA//8DAFBL AwQUAAYACAAAACEA/eeuC+EAAAAKAQAADwAAAGRycy9kb3ducmV2LnhtbEyPy07DMBBF90j8gzVI bCpqJ21DFOJUqFIRXbZQRHdubJKAPY5itw1/z7CC5dw5uo9yOTrLzmYInUcJyVQAM1h73WEj4fVl fZcDC1GhVtajkfBtAiyr66tSFdpfcGvOu9gwMsFQKAltjH3Beahb41SY+t4g/T784FSkc2i4HtSF zJ3lqRAZd6pDSmhVb1atqb92JyfBvs0OfL9fCdysk6fDYvv8/jmZS3l7Mz4+AItmjH8w/Nan6lBR p6M/oQ7MSsjvUyJJzwRNICBdzBJgR1LyeQa8Kvn/CdUPAAAA//8DAFBLAQItABQABgAIAAAAIQC2 gziS/gAAAOEBAAATAAAAAAAAAAAAAAAAAAAAAABbQ29udGVudF9UeXBlc10ueG1sUEsBAi0AFAAG AAgAAAAhADj9If/WAAAAlAEAAAsAAAAAAAAAAAAAAAAALwEAAF9yZWxzLy5yZWxzUEsBAi0AFAAG AAgAAAAhABeJg2jfAQAAogMAAA4AAAAAAAAAAAAAAAAALgIAAGRycy9lMm9Eb2MueG1sUEsBAi0A FAAGAAgAAAAhAP3nrgvhAAAACgEAAA8AAAAAAAAAAAAAAAAAOQQAAGRycy9kb3ducmV2LnhtbFBL BQYAAAAABAAEAPMAAABHBQAAAAA= " o:allowincell="f" filled="f" stroked="f">
              <v:textbox inset=",0,,0">
                <w:txbxContent>
                  <w:p w14:paraId="5B6AFCBD" w14:textId="519D4C11" w:rsidR="00C57A49" w:rsidRPr="004E4F18" w:rsidRDefault="000404E5">
                    <w:pPr>
                      <w:jc w:val="right"/>
                      <w:rPr>
                        <w:rFonts w:cs="Times New Roman"/>
                        <w:color w:val="000000" w:themeColor="text1"/>
                        <w:sz w:val="16"/>
                        <w:szCs w:val="16"/>
                      </w:rPr>
                    </w:pPr>
                    <w:r w:rsidRPr="000404E5">
                      <w:rPr>
                        <w:rFonts w:cstheme="minorBidi"/>
                        <w:color w:val="000000" w:themeColor="text1"/>
                        <w:sz w:val="16"/>
                        <w:szCs w:val="16"/>
                        <w:lang w:val="en-US"/>
                      </w:rPr>
                      <w:t>030369</w:t>
                    </w:r>
                    <w:r w:rsidR="00C57A49" w:rsidRPr="004E4F18">
                      <w:rPr>
                        <w:color w:val="000000" w:themeColor="text1"/>
                        <w:sz w:val="16"/>
                        <w:szCs w:val="16"/>
                        <w:cs/>
                        <w:lang w:val="en-US"/>
                      </w:rPr>
                      <w:t>-</w:t>
                    </w:r>
                    <w:r w:rsidR="00C57A49" w:rsidRPr="004E4F18">
                      <w:rPr>
                        <w:rFonts w:cs="Times New Roman"/>
                        <w:color w:val="000000" w:themeColor="text1"/>
                        <w:sz w:val="16"/>
                        <w:szCs w:val="16"/>
                      </w:rPr>
                      <w:fldChar w:fldCharType="begin"/>
                    </w:r>
                    <w:r w:rsidR="00C57A49" w:rsidRPr="004E4F18">
                      <w:rPr>
                        <w:rFonts w:cs="Times New Roman"/>
                        <w:color w:val="000000" w:themeColor="text1"/>
                        <w:sz w:val="16"/>
                        <w:szCs w:val="16"/>
                      </w:rPr>
                      <w:instrText xml:space="preserve"> PAGE   \</w:instrText>
                    </w:r>
                    <w:r w:rsidR="00C57A49" w:rsidRPr="004E4F18">
                      <w:rPr>
                        <w:color w:val="000000" w:themeColor="text1"/>
                        <w:sz w:val="16"/>
                        <w:szCs w:val="16"/>
                        <w:cs/>
                      </w:rPr>
                      <w:instrText xml:space="preserve">* </w:instrText>
                    </w:r>
                    <w:r w:rsidR="00C57A49" w:rsidRPr="004E4F18">
                      <w:rPr>
                        <w:rFonts w:cs="Times New Roman"/>
                        <w:color w:val="000000" w:themeColor="text1"/>
                        <w:sz w:val="16"/>
                        <w:szCs w:val="16"/>
                      </w:rPr>
                      <w:instrText xml:space="preserve">MERGEFORMAT </w:instrText>
                    </w:r>
                    <w:r w:rsidR="00C57A49" w:rsidRPr="004E4F18">
                      <w:rPr>
                        <w:rFonts w:cs="Times New Roman"/>
                        <w:color w:val="000000" w:themeColor="text1"/>
                        <w:sz w:val="16"/>
                        <w:szCs w:val="16"/>
                      </w:rPr>
                      <w:fldChar w:fldCharType="separate"/>
                    </w:r>
                    <w:r w:rsidR="00936AB2">
                      <w:rPr>
                        <w:rFonts w:cs="Times New Roman"/>
                        <w:noProof/>
                        <w:color w:val="000000" w:themeColor="text1"/>
                        <w:sz w:val="16"/>
                        <w:szCs w:val="16"/>
                      </w:rPr>
                      <w:t>10</w:t>
                    </w:r>
                    <w:r w:rsidR="00C57A49" w:rsidRPr="004E4F18">
                      <w:rPr>
                        <w:rFonts w:cs="Times New Roman"/>
                        <w:noProof/>
                        <w:color w:val="000000" w:themeColor="text1"/>
                        <w:sz w:val="16"/>
                        <w:szCs w:val="16"/>
                      </w:rPr>
                      <w:fldChar w:fldCharType="end"/>
                    </w:r>
                  </w:p>
                </w:txbxContent>
              </v:textbox>
              <w10:wrap anchorx="page" anchory="margin"/>
            </v:shape>
          </w:pict>
        </mc:Fallback>
      </mc:AlternateContent>
    </w:r>
    <w:r w:rsidRPr="00FA170A">
      <w:rPr>
        <w:noProof/>
        <w:sz w:val="20"/>
        <w:szCs w:val="20"/>
        <w:lang w:val="en-US" w:eastAsia="en-US"/>
      </w:rPr>
      <mc:AlternateContent>
        <mc:Choice Requires="wps">
          <w:drawing>
            <wp:anchor distT="0" distB="0" distL="114300" distR="114300" simplePos="0" relativeHeight="251664384" behindDoc="0" locked="0" layoutInCell="1" allowOverlap="1" wp14:anchorId="4D9CA680" wp14:editId="0DAC6900">
              <wp:simplePos x="0" y="0"/>
              <wp:positionH relativeFrom="column">
                <wp:posOffset>-5418</wp:posOffset>
              </wp:positionH>
              <wp:positionV relativeFrom="paragraph">
                <wp:posOffset>719504</wp:posOffset>
              </wp:positionV>
              <wp:extent cx="5400040"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540004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43CE3FF" id="Straight Connector 2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56.65pt" to="424.75pt,56.6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0T47+owEAAJgDAAAOAAAAZHJzL2Uyb0RvYy54bWysU01v2zAMvRfYfxB0X+R0bVEYcXposV2K rdjHD1BlKhYqiYKkxc6/H6UkTrEVQ1H0Qksi3yMfSa9uJmfZFmIy6Du+XDScgVfYG7/p+K+fnz9e c5ay9L206KHjO0j8Zv3hbDWGFs5xQNtDZETiUzuGjg85h1aIpAZwMi0wgCenxuhkpmvciD7Kkdid FedNcyVGjH2IqCAler3bO/m68msNKn/TOkFmtuNUW642VvtYrFivZLuJMgxGHcqQb6jCSeMp6Ux1 J7Nkv6P5h8oZFTGhzguFTqDWRkHVQGqWzV9qfgwyQNVCzUlhblN6P1r1dXvrHyK1YQypTeEhFhWT jq58qT421Wbt5mbBlJmix8uLpmkuqKfq6BMnYIgpfwF0rBw6bo0vOmQrt/cpUzIKPYaUZ+vZ2PGr T5d1IOJUSj3lnYV91HfQzPSUfFnZ6pbArY1sK2m+/dOyzJO4rafIAtHG2hnU/B90iC0wqJvzWuAc XTOizzPQGY/xpax5Opaq9/FU9jOt5fiI/a4Opjpo/FXZYVXLfj2/V/jph1r/AQAA//8DAFBLAwQU AAYACAAAACEAk8mmBd0AAAAJAQAADwAAAGRycy9kb3ducmV2LnhtbEyPzU7DMBCE70i8g7VI3Fqn LVRtiFNVlRDiUtEU7m68dQL+iWwnDW/PIlWC486MZr8pNqM1bMAQW+8EzKYZMHS1V63TAt6Pz5MV sJikU9J4hwK+McKmvL0pZK78xR1wqJJmVOJiLgU0KXU557Fu0Mo49R068s4+WJnoDJqrIC9Ubg2f Z9mSW9k6+tDIDncN1l9VbwWY1zB86J3exv7lsKw+387z/XEQ4v5u3D4BSzimvzD84hM6lMR08r1T kRkBkzUFSZ4tFsDIXz2sH4GdrgovC/5/QfkDAAD//wMAUEsBAi0AFAAGAAgAAAAhALaDOJL+AAAA 4QEAABMAAAAAAAAAAAAAAAAAAAAAAFtDb250ZW50X1R5cGVzXS54bWxQSwECLQAUAAYACAAAACEA OP0h/9YAAACUAQAACwAAAAAAAAAAAAAAAAAvAQAAX3JlbHMvLnJlbHNQSwECLQAUAAYACAAAACEA tE+O/qMBAACYAwAADgAAAAAAAAAAAAAAAAAuAgAAZHJzL2Uyb0RvYy54bWxQSwECLQAUAAYACAAA ACEAk8mmBd0AAAAJAQAADwAAAAAAAAAAAAAAAAD9AwAAZHJzL2Rvd25yZXYueG1sUEsFBgAAAAAE AAQA8wAAAAcFAAAAAA== " strokecolor="black [3200]" strokeweight=".5pt">
              <v:stroke joinstyle="miter"/>
            </v:line>
          </w:pict>
        </mc:Fallback>
      </mc:AlternateContent>
    </w:r>
    <w:r>
      <w:rPr>
        <w:rFonts w:ascii="TH SarabunPSK" w:hAnsi="TH SarabunPSK" w:cs="TH SarabunPSK"/>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DE1D" w14:textId="02D1DBA0" w:rsidR="00C57A49" w:rsidRDefault="00C57A49">
    <w:pPr>
      <w:pStyle w:val="Header"/>
    </w:pPr>
    <w:r>
      <w:rPr>
        <w:noProof/>
        <w:lang w:val="en-US" w:eastAsia="en-US"/>
      </w:rPr>
      <mc:AlternateContent>
        <mc:Choice Requires="wps">
          <w:drawing>
            <wp:anchor distT="0" distB="0" distL="114300" distR="114300" simplePos="0" relativeHeight="251660288" behindDoc="0" locked="0" layoutInCell="0" allowOverlap="1" wp14:anchorId="2A44D914" wp14:editId="711A43D9">
              <wp:simplePos x="0" y="0"/>
              <wp:positionH relativeFrom="margin">
                <wp:posOffset>2514</wp:posOffset>
              </wp:positionH>
              <wp:positionV relativeFrom="topMargin">
                <wp:posOffset>987552</wp:posOffset>
              </wp:positionV>
              <wp:extent cx="5371465" cy="168250"/>
              <wp:effectExtent l="0" t="0" r="0" b="381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465" cy="168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ECF6E" w14:textId="4ED30361" w:rsidR="00C57A49" w:rsidRPr="00717A17" w:rsidRDefault="00717A17" w:rsidP="00304AC8">
                          <w:pPr>
                            <w:jc w:val="center"/>
                            <w:rPr>
                              <w:rFonts w:cs="Times New Roman"/>
                              <w:noProof/>
                              <w:sz w:val="16"/>
                              <w:szCs w:val="16"/>
                              <w:lang w:val="en-US"/>
                            </w:rPr>
                          </w:pPr>
                          <w:r w:rsidRPr="00717A17">
                            <w:rPr>
                              <w:rFonts w:cs="Times New Roman"/>
                              <w:noProof/>
                              <w:sz w:val="16"/>
                              <w:szCs w:val="16"/>
                              <w:lang w:val="en-US"/>
                            </w:rPr>
                            <w:t>Suranaree J. Sci. Technol. Vol. 3</w:t>
                          </w:r>
                          <w:r w:rsidR="009A17BD">
                            <w:rPr>
                              <w:rFonts w:cs="Times New Roman"/>
                              <w:noProof/>
                              <w:sz w:val="16"/>
                              <w:szCs w:val="16"/>
                              <w:lang w:val="en-US"/>
                            </w:rPr>
                            <w:t>3</w:t>
                          </w:r>
                          <w:r w:rsidRPr="00717A17">
                            <w:rPr>
                              <w:rFonts w:cs="Times New Roman"/>
                              <w:noProof/>
                              <w:sz w:val="16"/>
                              <w:szCs w:val="16"/>
                              <w:lang w:val="en-US"/>
                            </w:rPr>
                            <w:t xml:space="preserve"> No. </w:t>
                          </w:r>
                          <w:r w:rsidR="00106FE2">
                            <w:rPr>
                              <w:rFonts w:cs="Times New Roman"/>
                              <w:noProof/>
                              <w:sz w:val="16"/>
                              <w:szCs w:val="16"/>
                              <w:lang w:val="en-US"/>
                            </w:rPr>
                            <w:t>1</w:t>
                          </w:r>
                          <w:r w:rsidRPr="00717A17">
                            <w:rPr>
                              <w:rFonts w:cs="Times New Roman"/>
                              <w:noProof/>
                              <w:sz w:val="16"/>
                              <w:szCs w:val="16"/>
                              <w:lang w:val="en-US"/>
                            </w:rPr>
                            <w:t xml:space="preserve">; </w:t>
                          </w:r>
                          <w:r w:rsidR="00106FE2">
                            <w:rPr>
                              <w:rFonts w:cs="Times New Roman"/>
                              <w:noProof/>
                              <w:sz w:val="16"/>
                              <w:szCs w:val="16"/>
                              <w:lang w:val="en-US"/>
                            </w:rPr>
                            <w:t>J</w:t>
                          </w:r>
                          <w:r w:rsidR="00106FE2" w:rsidRPr="00106FE2">
                            <w:rPr>
                              <w:rFonts w:cs="Times New Roman"/>
                              <w:noProof/>
                              <w:sz w:val="16"/>
                              <w:szCs w:val="16"/>
                              <w:lang w:val="en-US"/>
                            </w:rPr>
                            <w:t>anuary</w:t>
                          </w:r>
                          <w:r w:rsidR="00106FE2">
                            <w:rPr>
                              <w:rFonts w:cs="Times New Roman"/>
                              <w:noProof/>
                              <w:sz w:val="16"/>
                              <w:szCs w:val="16"/>
                              <w:lang w:val="en-US"/>
                            </w:rPr>
                            <w:t xml:space="preserve"> -</w:t>
                          </w:r>
                          <w:r w:rsidRPr="00717A17">
                            <w:rPr>
                              <w:rFonts w:cs="Times New Roman"/>
                              <w:noProof/>
                              <w:sz w:val="16"/>
                              <w:szCs w:val="16"/>
                              <w:lang w:val="en-US"/>
                            </w:rPr>
                            <w:t xml:space="preserve"> </w:t>
                          </w:r>
                          <w:r w:rsidR="00106FE2" w:rsidRPr="00106FE2">
                            <w:rPr>
                              <w:rFonts w:cs="Times New Roman"/>
                              <w:noProof/>
                              <w:sz w:val="16"/>
                              <w:szCs w:val="16"/>
                              <w:lang w:val="en-US"/>
                            </w:rPr>
                            <w:t>February</w:t>
                          </w:r>
                          <w:r w:rsidR="00106FE2">
                            <w:rPr>
                              <w:rFonts w:cs="Times New Roman"/>
                              <w:noProof/>
                              <w:sz w:val="16"/>
                              <w:szCs w:val="16"/>
                              <w:lang w:val="en-US"/>
                            </w:rPr>
                            <w:t xml:space="preserve"> </w:t>
                          </w:r>
                          <w:r w:rsidRPr="00717A17">
                            <w:rPr>
                              <w:rFonts w:cs="Times New Roman"/>
                              <w:noProof/>
                              <w:sz w:val="16"/>
                              <w:szCs w:val="16"/>
                              <w:lang w:val="en-US"/>
                            </w:rPr>
                            <w:t>202</w:t>
                          </w:r>
                          <w:r w:rsidR="00003E8B">
                            <w:rPr>
                              <w:rFonts w:cs="Times New Roman"/>
                              <w:noProof/>
                              <w:sz w:val="16"/>
                              <w:szCs w:val="16"/>
                              <w:lang w:val="en-US"/>
                            </w:rPr>
                            <w:t>6</w:t>
                          </w: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A44D914" id="_x0000_t202" coordsize="21600,21600" o:spt="202" path="m,l,21600r21600,l21600,xe">
              <v:stroke joinstyle="miter"/>
              <v:path gradientshapeok="t" o:connecttype="rect"/>
            </v:shapetype>
            <v:shape id="Text Box 220" o:spid="_x0000_s1039" type="#_x0000_t202" style="position:absolute;margin-left:.2pt;margin-top:77.75pt;width:422.95pt;height:13.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JsGX4gEAAKIDAAAOAAAAZHJzL2Uyb0RvYy54bWysU12P0zAQfEfiP1h+p2lKW46o6em40yGk 40M6+AGO4zQWidfsuk3Kr2fttL0D3hAvlr12ZmdmJ5vrse/EwSBZcKXMZ3MpjNNQW7cr5bev96+u pKCgXK06cKaUR0PyevvyxWbwhVlAC11tUDCIo2LwpWxD8EWWkW5Nr2gG3ji+bAB7FfiIu6xGNTB6 32WL+XydDYC1R9CGiKt306XcJvymMTp8bhoyQXSlZG4hrZjWKq7ZdqOKHSrfWn2iof6BRa+s46YX qDsVlNij/QuqtxqBoAkzDX0GTWO1SRpYTT7/Q81jq7xJWtgc8heb6P/B6k+HR/8FRRjfwcgDTCLI P4D+TsLBbavcztwgwtAaVXPjPFqWDZ6K06fRaiooglTDR6h5yGofIAGNDfbRFdYpGJ0HcLyYbsYg NBdXr9/ky/VKCs13+fpqsUpTyVRx/tojhfcGehE3pUQeakJXhwcKkY0qzk9iMwf3tuvSYDv3W4Ef xkpiHwlP1MNYjcLWpVxEaVFMBfWR5SBMceF486YF/CnFwFEpJf3YKzRSdB8cW/I2Xy5jttKBN/i8 Wp2rymmGKKUOKMV0uA1TEvce7a7lHpP9Dm7YwMYmbU98TsQ5CEnyKbQxac/P6dXTr7X9BQAA//8D AFBLAwQUAAYACAAAACEAjgi2e98AAAAIAQAADwAAAGRycy9kb3ducmV2LnhtbEyPwU7DMBBE70j8 g7VIXBC12yZVFOJUqFIRHFsoojc3WZKAvY5itw1/z/YEx50Zzb4plqOz4oRD6DxpmE4UCKTK1x01 Gt5e1/cZiBAN1cZ6Qg0/GGBZXl8VJq/9mTZ42sZGcAmF3GhoY+xzKUPVojNh4nsk9j794Ezkc2hk PZgzlzsrZ0otpDMd8YfW9LhqsfreHp0G+z7fy91upehlPX3ap5vnj6+7ROvbm/HxAUTEMf6F4YLP 6FAy08EfqQ7Cakg4x2qapiDYzpLFHMSBlWymQJaF/D+g/AUAAP//AwBQSwECLQAUAAYACAAAACEA toM4kv4AAADhAQAAEwAAAAAAAAAAAAAAAAAAAAAAW0NvbnRlbnRfVHlwZXNdLnhtbFBLAQItABQA BgAIAAAAIQA4/SH/1gAAAJQBAAALAAAAAAAAAAAAAAAAAC8BAABfcmVscy8ucmVsc1BLAQItABQA BgAIAAAAIQANJsGX4gEAAKIDAAAOAAAAAAAAAAAAAAAAAC4CAABkcnMvZTJvRG9jLnhtbFBLAQIt ABQABgAIAAAAIQCOCLZ73wAAAAgBAAAPAAAAAAAAAAAAAAAAADwEAABkcnMvZG93bnJldi54bWxQ SwUGAAAAAAQABADzAAAASAUAAAAA " o:allowincell="f" filled="f" stroked="f">
              <v:textbox inset=",0,,0">
                <w:txbxContent>
                  <w:p w14:paraId="326ECF6E" w14:textId="4ED30361" w:rsidR="00C57A49" w:rsidRPr="00717A17" w:rsidRDefault="00717A17" w:rsidP="00304AC8">
                    <w:pPr>
                      <w:jc w:val="center"/>
                      <w:rPr>
                        <w:rFonts w:cs="Times New Roman"/>
                        <w:noProof/>
                        <w:sz w:val="16"/>
                        <w:szCs w:val="16"/>
                        <w:lang w:val="en-US"/>
                      </w:rPr>
                    </w:pPr>
                    <w:r w:rsidRPr="00717A17">
                      <w:rPr>
                        <w:rFonts w:cs="Times New Roman"/>
                        <w:noProof/>
                        <w:sz w:val="16"/>
                        <w:szCs w:val="16"/>
                        <w:lang w:val="en-US"/>
                      </w:rPr>
                      <w:t>Suranaree J. Sci. Technol. Vol. 3</w:t>
                    </w:r>
                    <w:r w:rsidR="009A17BD">
                      <w:rPr>
                        <w:rFonts w:cs="Times New Roman"/>
                        <w:noProof/>
                        <w:sz w:val="16"/>
                        <w:szCs w:val="16"/>
                        <w:lang w:val="en-US"/>
                      </w:rPr>
                      <w:t>3</w:t>
                    </w:r>
                    <w:r w:rsidRPr="00717A17">
                      <w:rPr>
                        <w:rFonts w:cs="Times New Roman"/>
                        <w:noProof/>
                        <w:sz w:val="16"/>
                        <w:szCs w:val="16"/>
                        <w:lang w:val="en-US"/>
                      </w:rPr>
                      <w:t xml:space="preserve"> No. </w:t>
                    </w:r>
                    <w:r w:rsidR="00106FE2">
                      <w:rPr>
                        <w:rFonts w:cs="Times New Roman"/>
                        <w:noProof/>
                        <w:sz w:val="16"/>
                        <w:szCs w:val="16"/>
                        <w:lang w:val="en-US"/>
                      </w:rPr>
                      <w:t>1</w:t>
                    </w:r>
                    <w:r w:rsidRPr="00717A17">
                      <w:rPr>
                        <w:rFonts w:cs="Times New Roman"/>
                        <w:noProof/>
                        <w:sz w:val="16"/>
                        <w:szCs w:val="16"/>
                        <w:lang w:val="en-US"/>
                      </w:rPr>
                      <w:t xml:space="preserve">; </w:t>
                    </w:r>
                    <w:r w:rsidR="00106FE2">
                      <w:rPr>
                        <w:rFonts w:cs="Times New Roman"/>
                        <w:noProof/>
                        <w:sz w:val="16"/>
                        <w:szCs w:val="16"/>
                        <w:lang w:val="en-US"/>
                      </w:rPr>
                      <w:t>J</w:t>
                    </w:r>
                    <w:r w:rsidR="00106FE2" w:rsidRPr="00106FE2">
                      <w:rPr>
                        <w:rFonts w:cs="Times New Roman"/>
                        <w:noProof/>
                        <w:sz w:val="16"/>
                        <w:szCs w:val="16"/>
                        <w:lang w:val="en-US"/>
                      </w:rPr>
                      <w:t>anuary</w:t>
                    </w:r>
                    <w:r w:rsidR="00106FE2">
                      <w:rPr>
                        <w:rFonts w:cs="Times New Roman"/>
                        <w:noProof/>
                        <w:sz w:val="16"/>
                        <w:szCs w:val="16"/>
                        <w:lang w:val="en-US"/>
                      </w:rPr>
                      <w:t xml:space="preserve"> -</w:t>
                    </w:r>
                    <w:r w:rsidRPr="00717A17">
                      <w:rPr>
                        <w:rFonts w:cs="Times New Roman"/>
                        <w:noProof/>
                        <w:sz w:val="16"/>
                        <w:szCs w:val="16"/>
                        <w:lang w:val="en-US"/>
                      </w:rPr>
                      <w:t xml:space="preserve"> </w:t>
                    </w:r>
                    <w:r w:rsidR="00106FE2" w:rsidRPr="00106FE2">
                      <w:rPr>
                        <w:rFonts w:cs="Times New Roman"/>
                        <w:noProof/>
                        <w:sz w:val="16"/>
                        <w:szCs w:val="16"/>
                        <w:lang w:val="en-US"/>
                      </w:rPr>
                      <w:t>February</w:t>
                    </w:r>
                    <w:r w:rsidR="00106FE2">
                      <w:rPr>
                        <w:rFonts w:cs="Times New Roman"/>
                        <w:noProof/>
                        <w:sz w:val="16"/>
                        <w:szCs w:val="16"/>
                        <w:lang w:val="en-US"/>
                      </w:rPr>
                      <w:t xml:space="preserve"> </w:t>
                    </w:r>
                    <w:r w:rsidRPr="00717A17">
                      <w:rPr>
                        <w:rFonts w:cs="Times New Roman"/>
                        <w:noProof/>
                        <w:sz w:val="16"/>
                        <w:szCs w:val="16"/>
                        <w:lang w:val="en-US"/>
                      </w:rPr>
                      <w:t>202</w:t>
                    </w:r>
                    <w:r w:rsidR="00003E8B">
                      <w:rPr>
                        <w:rFonts w:cs="Times New Roman"/>
                        <w:noProof/>
                        <w:sz w:val="16"/>
                        <w:szCs w:val="16"/>
                        <w:lang w:val="en-US"/>
                      </w:rPr>
                      <w:t>6</w:t>
                    </w:r>
                  </w:p>
                </w:txbxContent>
              </v:textbox>
              <w10:wrap anchorx="margin" anchory="margin"/>
            </v:shape>
          </w:pict>
        </mc:Fallback>
      </mc:AlternateContent>
    </w:r>
    <w:r>
      <w:rPr>
        <w:noProof/>
        <w:lang w:val="en-US" w:eastAsia="en-US"/>
      </w:rPr>
      <mc:AlternateContent>
        <mc:Choice Requires="wps">
          <w:drawing>
            <wp:anchor distT="0" distB="0" distL="114300" distR="114300" simplePos="0" relativeHeight="251659264" behindDoc="0" locked="0" layoutInCell="0" allowOverlap="1" wp14:anchorId="30EDE5CA" wp14:editId="60AE7763">
              <wp:simplePos x="0" y="0"/>
              <wp:positionH relativeFrom="page">
                <wp:posOffset>5881370</wp:posOffset>
              </wp:positionH>
              <wp:positionV relativeFrom="topMargin">
                <wp:posOffset>1008380</wp:posOffset>
              </wp:positionV>
              <wp:extent cx="911860" cy="151200"/>
              <wp:effectExtent l="0" t="0" r="0" b="127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51200"/>
                      </a:xfrm>
                      <a:prstGeom prst="rect">
                        <a:avLst/>
                      </a:prstGeom>
                      <a:noFill/>
                      <a:ln>
                        <a:noFill/>
                      </a:ln>
                    </wps:spPr>
                    <wps:txbx>
                      <w:txbxContent>
                        <w:p w14:paraId="60187099" w14:textId="320E6050" w:rsidR="00C57A49" w:rsidRPr="000404E5" w:rsidRDefault="000404E5">
                          <w:pPr>
                            <w:rPr>
                              <w:rFonts w:cs="Times New Roman"/>
                              <w:sz w:val="16"/>
                              <w:szCs w:val="16"/>
                              <w:cs/>
                              <w:lang w:val="en-US"/>
                            </w:rPr>
                          </w:pPr>
                          <w:r w:rsidRPr="000404E5">
                            <w:rPr>
                              <w:rFonts w:cs="Times New Roman"/>
                              <w:sz w:val="16"/>
                              <w:szCs w:val="16"/>
                              <w:cs/>
                            </w:rPr>
                            <w:t>030369</w:t>
                          </w:r>
                          <w:r w:rsidR="00C57A49" w:rsidRPr="000404E5">
                            <w:rPr>
                              <w:rFonts w:cs="Times New Roman"/>
                              <w:sz w:val="16"/>
                              <w:szCs w:val="16"/>
                              <w:cs/>
                            </w:rPr>
                            <w:t>-</w:t>
                          </w:r>
                          <w:r w:rsidR="00C57A49" w:rsidRPr="000404E5">
                            <w:rPr>
                              <w:rFonts w:cs="Times New Roman"/>
                              <w:sz w:val="16"/>
                              <w:szCs w:val="16"/>
                            </w:rPr>
                            <w:fldChar w:fldCharType="begin"/>
                          </w:r>
                          <w:r w:rsidR="00C57A49" w:rsidRPr="000404E5">
                            <w:rPr>
                              <w:rFonts w:cs="Times New Roman"/>
                              <w:sz w:val="16"/>
                              <w:szCs w:val="16"/>
                            </w:rPr>
                            <w:instrText xml:space="preserve"> PAGE   \</w:instrText>
                          </w:r>
                          <w:r w:rsidR="00C57A49" w:rsidRPr="000404E5">
                            <w:rPr>
                              <w:rFonts w:cs="Times New Roman"/>
                              <w:sz w:val="16"/>
                              <w:szCs w:val="16"/>
                              <w:cs/>
                            </w:rPr>
                            <w:instrText xml:space="preserve">* </w:instrText>
                          </w:r>
                          <w:r w:rsidR="00C57A49" w:rsidRPr="000404E5">
                            <w:rPr>
                              <w:rFonts w:cs="Times New Roman"/>
                              <w:sz w:val="16"/>
                              <w:szCs w:val="16"/>
                            </w:rPr>
                            <w:instrText xml:space="preserve">MERGEFORMAT </w:instrText>
                          </w:r>
                          <w:r w:rsidR="00C57A49" w:rsidRPr="000404E5">
                            <w:rPr>
                              <w:rFonts w:cs="Times New Roman"/>
                              <w:sz w:val="16"/>
                              <w:szCs w:val="16"/>
                            </w:rPr>
                            <w:fldChar w:fldCharType="separate"/>
                          </w:r>
                          <w:r w:rsidR="00936AB2" w:rsidRPr="000404E5">
                            <w:rPr>
                              <w:rFonts w:cs="Times New Roman"/>
                              <w:noProof/>
                              <w:sz w:val="16"/>
                              <w:szCs w:val="16"/>
                            </w:rPr>
                            <w:t>3</w:t>
                          </w:r>
                          <w:r w:rsidR="00C57A49" w:rsidRPr="000404E5">
                            <w:rPr>
                              <w:rFonts w:cs="Times New Roman"/>
                              <w:noProof/>
                              <w:sz w:val="16"/>
                              <w:szCs w:val="16"/>
                            </w:rPr>
                            <w:fldChar w:fldCharType="end"/>
                          </w:r>
                        </w:p>
                      </w:txbxContent>
                    </wps:txbx>
                    <wps:bodyPr rot="0" vert="horz" wrap="square" lIns="91440" tIns="0" rIns="91440" bIns="0" anchor="ctr" anchorCtr="0" upright="1">
                      <a:noAutofit/>
                    </wps:bodyPr>
                  </wps:wsp>
                </a:graphicData>
              </a:graphic>
              <wp14:sizeRelH relativeFrom="rightMargin">
                <wp14:pctWidth>100000</wp14:pctWidth>
              </wp14:sizeRelH>
              <wp14:sizeRelV relativeFrom="page">
                <wp14:pctHeight>0</wp14:pctHeight>
              </wp14:sizeRelV>
            </wp:anchor>
          </w:drawing>
        </mc:Choice>
        <mc:Fallback>
          <w:pict>
            <v:shape w14:anchorId="30EDE5CA" id="Text Box 221" o:spid="_x0000_s1040" type="#_x0000_t202" style="position:absolute;margin-left:463.1pt;margin-top:79.4pt;width:71.8pt;height:11.9pt;z-index:251659264;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vMPNb3wEAAKEDAAAOAAAAZHJzL2Uyb0RvYy54bWysU8Fu1DAQvSPxD5bvbDalVG202aq0KkIq FKnwARPH3lgkHjP2brJ8PWNnd1vghrhYnhnnzXtvJqvraejFTlOw6GpZLpZSaKewtW5Ty29f799c ShEiuBZ6dLqWex3k9fr1q9XoK32GHfatJsEgLlSjr2UXo6+KIqhODxAW6LXjokEaIHJIm6IlGBl9 6Iuz5fKiGJFaT6h0CJy9m4tynfGN0So+GhN0FH0tmVvMJ+WzSWexXkG1IfCdVQca8A8sBrCOm56g 7iCC2JL9C2qwijCgiQuFQ4HGWKWzBlZTLv9Q89SB11kLmxP8yabw/2DV592T/0IiTu9x4gFmEcE/ oPoehMPbDtxG3xDh2GlouXGZLCtGH6rDp8nqUIUE0oyfsOUhwzZiBpoMDckV1ikYnQewP5mupygU J6/K8vKCK4pL5buSh5o7QHX82FOIHzQOIl1qSTzTDA67hxATGaiOT1Ivh/e27/Nce/dbgh+mTCaf +M7M49RMwra1fJv6Ji0NtntWQzhvC283Xzqkn1KMvCm1DD+2QFqK/qNjR67K8/O0WjngC73MNscs OMUQtVSRpJiD2zgv4taT3XTcY3bf4Q37Z2zW9sznQJz3IEs+7GxatJdxfvX8Z61/AQAA//8DAFBL AwQUAAYACAAAACEARJlfg+AAAAAMAQAADwAAAGRycy9kb3ducmV2LnhtbEyPQUvEMBCF74L/IYzg Rdx0i5ZubbqI4MHDgltF8TZtxqbYJKXJbrv/3tmT3t7wHm++V24XO4gjTaH3TsF6lYAg13rdu07B +9vzbQ4iRHQaB+9IwYkCbKvLixIL7We3p2MdO8ElLhSowMQ4FlKG1pDFsPIjOfa+/WQx8jl1Uk84 c7kdZJokmbTYO/5gcKQnQ+1PfbAK0HzWeHfzgTu9fzl9Ne2869avSl1fLY8PICIt8S8MZ3xGh4qZ Gn9wOohBwSbNUo6ycZ/zhnMiyTasGlZ5moGsSvl/RPULAAD//wMAUEsBAi0AFAAGAAgAAAAhALaD OJL+AAAA4QEAABMAAAAAAAAAAAAAAAAAAAAAAFtDb250ZW50X1R5cGVzXS54bWxQSwECLQAUAAYA CAAAACEAOP0h/9YAAACUAQAACwAAAAAAAAAAAAAAAAAvAQAAX3JlbHMvLnJlbHNQSwECLQAUAAYA CAAAACEA7zDzW98BAAChAwAADgAAAAAAAAAAAAAAAAAuAgAAZHJzL2Uyb0RvYy54bWxQSwECLQAU AAYACAAAACEARJlfg+AAAAAMAQAADwAAAAAAAAAAAAAAAAA5BAAAZHJzL2Rvd25yZXYueG1sUEsF BgAAAAAEAAQA8wAAAEYFAAAAAA== " o:allowincell="f" filled="f" stroked="f">
              <v:textbox inset=",0,,0">
                <w:txbxContent>
                  <w:p w14:paraId="60187099" w14:textId="320E6050" w:rsidR="00C57A49" w:rsidRPr="000404E5" w:rsidRDefault="000404E5">
                    <w:pPr>
                      <w:rPr>
                        <w:rFonts w:cs="Times New Roman"/>
                        <w:sz w:val="16"/>
                        <w:szCs w:val="16"/>
                        <w:cs/>
                        <w:lang w:val="en-US"/>
                      </w:rPr>
                    </w:pPr>
                    <w:r w:rsidRPr="000404E5">
                      <w:rPr>
                        <w:rFonts w:cs="Times New Roman"/>
                        <w:sz w:val="16"/>
                        <w:szCs w:val="16"/>
                        <w:cs/>
                      </w:rPr>
                      <w:t>030369</w:t>
                    </w:r>
                    <w:r w:rsidR="00C57A49" w:rsidRPr="000404E5">
                      <w:rPr>
                        <w:rFonts w:cs="Times New Roman"/>
                        <w:sz w:val="16"/>
                        <w:szCs w:val="16"/>
                        <w:cs/>
                      </w:rPr>
                      <w:t>-</w:t>
                    </w:r>
                    <w:r w:rsidR="00C57A49" w:rsidRPr="000404E5">
                      <w:rPr>
                        <w:rFonts w:cs="Times New Roman"/>
                        <w:sz w:val="16"/>
                        <w:szCs w:val="16"/>
                      </w:rPr>
                      <w:fldChar w:fldCharType="begin"/>
                    </w:r>
                    <w:r w:rsidR="00C57A49" w:rsidRPr="000404E5">
                      <w:rPr>
                        <w:rFonts w:cs="Times New Roman"/>
                        <w:sz w:val="16"/>
                        <w:szCs w:val="16"/>
                      </w:rPr>
                      <w:instrText xml:space="preserve"> PAGE   \</w:instrText>
                    </w:r>
                    <w:r w:rsidR="00C57A49" w:rsidRPr="000404E5">
                      <w:rPr>
                        <w:rFonts w:cs="Times New Roman"/>
                        <w:sz w:val="16"/>
                        <w:szCs w:val="16"/>
                        <w:cs/>
                      </w:rPr>
                      <w:instrText xml:space="preserve">* </w:instrText>
                    </w:r>
                    <w:r w:rsidR="00C57A49" w:rsidRPr="000404E5">
                      <w:rPr>
                        <w:rFonts w:cs="Times New Roman"/>
                        <w:sz w:val="16"/>
                        <w:szCs w:val="16"/>
                      </w:rPr>
                      <w:instrText xml:space="preserve">MERGEFORMAT </w:instrText>
                    </w:r>
                    <w:r w:rsidR="00C57A49" w:rsidRPr="000404E5">
                      <w:rPr>
                        <w:rFonts w:cs="Times New Roman"/>
                        <w:sz w:val="16"/>
                        <w:szCs w:val="16"/>
                      </w:rPr>
                      <w:fldChar w:fldCharType="separate"/>
                    </w:r>
                    <w:r w:rsidR="00936AB2" w:rsidRPr="000404E5">
                      <w:rPr>
                        <w:rFonts w:cs="Times New Roman"/>
                        <w:noProof/>
                        <w:sz w:val="16"/>
                        <w:szCs w:val="16"/>
                      </w:rPr>
                      <w:t>3</w:t>
                    </w:r>
                    <w:r w:rsidR="00C57A49" w:rsidRPr="000404E5">
                      <w:rPr>
                        <w:rFonts w:cs="Times New Roman"/>
                        <w:noProof/>
                        <w:sz w:val="16"/>
                        <w:szCs w:val="16"/>
                      </w:rPr>
                      <w:fldChar w:fldCharType="end"/>
                    </w:r>
                  </w:p>
                </w:txbxContent>
              </v:textbox>
              <w10:wrap anchorx="page" anchory="margin"/>
            </v:shape>
          </w:pict>
        </mc:Fallback>
      </mc:AlternateContent>
    </w:r>
    <w:r>
      <w:rPr>
        <w:noProof/>
        <w:lang w:val="en-US" w:eastAsia="en-US"/>
      </w:rPr>
      <mc:AlternateContent>
        <mc:Choice Requires="wps">
          <w:drawing>
            <wp:anchor distT="0" distB="0" distL="114300" distR="114300" simplePos="0" relativeHeight="251661312" behindDoc="0" locked="0" layoutInCell="1" allowOverlap="1" wp14:anchorId="46E8DB40" wp14:editId="6E300D33">
              <wp:simplePos x="0" y="0"/>
              <wp:positionH relativeFrom="column">
                <wp:posOffset>520</wp:posOffset>
              </wp:positionH>
              <wp:positionV relativeFrom="paragraph">
                <wp:posOffset>707629</wp:posOffset>
              </wp:positionV>
              <wp:extent cx="5371580"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537158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3B6F1E6" id="Straight Connector 20"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55.7pt" to="423pt,55.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P9cAsowEAAJgDAAAOAAAAZHJzL2Uyb0RvYy54bWysU01v2zAMvQ/YfxB0X2S3SFcYcXposV2G rdjWH6DKVCxMX6C02Pn3o5TEKbZhGIZdaEnke+Qj6c3d7CzbAyYTfM/bVcMZeBUG43c9f/r67s0t ZylLP0gbPPT8AInfbV+/2kyxg6swBjsAMiLxqZtiz8ecYydEUiM4mVYhgienDuhkpivuxIByInZn xVXT3Igp4BAxKEiJXh+OTr6t/FqDyp+0TpCZ7TnVlqvFap+LFduN7HYo42jUqQz5D1U4aTwlXage ZJbsO5pfqJxRGFLQeaWCE0Fro6BqIDVt85OaL6OMULVQc1Jc2pT+H636uL/3j0htmGLqUnzEomLW 6MqX6mNzbdZhaRbMmSl6XF+/bde31FN19okLMGLK7yE4Vg49t8YXHbKT+w8pUzIKPYeUZ+vZ1POb 63UdiLiUUk/5YOEY9Rk0MwMlbytb3RK4t8j2kuY7fGvLPInbeoosEG2sXUDNn0Gn2AKDujl/C1yi a8bg8wJ0xgf8XdY8n0vVx3gq+4XWcnwOw6EOpjpo/FXZaVXLfr28V/jlh9r+AAAA//8DAFBLAwQU AAYACAAAACEA2WuQoNsAAAAIAQAADwAAAGRycy9kb3ducmV2LnhtbEyPzWrDMBCE74W+g9hAb43s EExwLYcQKKWX0jjtXbE2shv9GEl23LfvBgrtZWF2ltlvqu1sDZswxN47AfkyA4au9ap3WsDH8flx Aywm6ZQ03qGAb4ywre/vKlkqf3UHnJqkGYW4WEoBXUpDyXlsO7QyLv2AjryzD1YmkkFzFeSVwq3h qywruJW9ow+dHHDfYXtpRivAvIbpU+/1Lo4vh6L5ej+v3o6TEA+LefcELOGc/o7hhk/oUBPTyY9O RWZumiWaeb4GRvZmXVC10++G1xX/X6D+AQAA//8DAFBLAQItABQABgAIAAAAIQC2gziS/gAAAOEB AAATAAAAAAAAAAAAAAAAAAAAAABbQ29udGVudF9UeXBlc10ueG1sUEsBAi0AFAAGAAgAAAAhADj9 If/WAAAAlAEAAAsAAAAAAAAAAAAAAAAALwEAAF9yZWxzLy5yZWxzUEsBAi0AFAAGAAgAAAAhAA/1 wCyjAQAAmAMAAA4AAAAAAAAAAAAAAAAALgIAAGRycy9lMm9Eb2MueG1sUEsBAi0AFAAGAAgAAAAh ANlrkKDbAAAACAEAAA8AAAAAAAAAAAAAAAAA/QMAAGRycy9kb3ducmV2LnhtbFBLBQYAAAAABAAE APMAAAAFBQAAAAA= "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1800" w:hanging="360"/>
      </w:pPr>
      <w:rPr>
        <w:rFonts w:ascii="Times New Roman" w:eastAsia="Times New Roman" w:hAnsi="Times New Roman" w:cs="Times New Roman" w:hint="default"/>
        <w:sz w:val="24"/>
        <w:szCs w:val="24"/>
        <w:lang w:eastAsia="en-US"/>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1800" w:hanging="360"/>
      </w:pPr>
      <w:rPr>
        <w:rFonts w:ascii="Times New Roman" w:eastAsia="Times New Roman" w:hAnsi="Times New Roman" w:cs="Times New Roman" w:hint="default"/>
        <w:sz w:val="24"/>
        <w:szCs w:val="24"/>
        <w:lang w:eastAsia="en-US"/>
      </w:r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1080" w:hanging="360"/>
      </w:pPr>
      <w:rPr>
        <w:rFonts w:ascii="Times New Roman" w:eastAsia="Times New Roman" w:hAnsi="Times New Roman" w:cs="Times New Roman" w:hint="default"/>
        <w:sz w:val="24"/>
        <w:szCs w:val="24"/>
        <w:lang w:eastAsia="en-US"/>
      </w:rPr>
    </w:lvl>
  </w:abstractNum>
  <w:abstractNum w:abstractNumId="3" w15:restartNumberingAfterBreak="0">
    <w:nsid w:val="00000005"/>
    <w:multiLevelType w:val="singleLevel"/>
    <w:tmpl w:val="00000005"/>
    <w:name w:val="WW8Num5"/>
    <w:lvl w:ilvl="0">
      <w:start w:val="1"/>
      <w:numFmt w:val="decimal"/>
      <w:lvlText w:val="%1."/>
      <w:lvlJc w:val="left"/>
      <w:pPr>
        <w:tabs>
          <w:tab w:val="num" w:pos="0"/>
        </w:tabs>
        <w:ind w:left="1080" w:hanging="360"/>
      </w:pPr>
      <w:rPr>
        <w:rFonts w:ascii="Times New Roman" w:eastAsia="Times New Roman" w:hAnsi="Times New Roman" w:cs="Times New Roman"/>
        <w:sz w:val="24"/>
        <w:szCs w:val="24"/>
        <w:lang w:eastAsia="en-US"/>
      </w:rPr>
    </w:lvl>
  </w:abstractNum>
  <w:abstractNum w:abstractNumId="4" w15:restartNumberingAfterBreak="0">
    <w:nsid w:val="00000006"/>
    <w:multiLevelType w:val="singleLevel"/>
    <w:tmpl w:val="00000006"/>
    <w:name w:val="WW8Num6"/>
    <w:lvl w:ilvl="0">
      <w:start w:val="1"/>
      <w:numFmt w:val="decimal"/>
      <w:lvlText w:val="%1."/>
      <w:lvlJc w:val="left"/>
      <w:pPr>
        <w:tabs>
          <w:tab w:val="num" w:pos="0"/>
        </w:tabs>
        <w:ind w:left="1080" w:hanging="360"/>
      </w:pPr>
      <w:rPr>
        <w:rFonts w:ascii="Times New Roman" w:eastAsia="Times New Roman" w:hAnsi="Times New Roman" w:cs="Times New Roman" w:hint="default"/>
        <w:spacing w:val="-2"/>
        <w:sz w:val="24"/>
        <w:szCs w:val="24"/>
        <w:lang w:eastAsia="en-US"/>
      </w:rPr>
    </w:lvl>
  </w:abstractNum>
  <w:abstractNum w:abstractNumId="5" w15:restartNumberingAfterBreak="0">
    <w:nsid w:val="010A7A12"/>
    <w:multiLevelType w:val="hybridMultilevel"/>
    <w:tmpl w:val="FFAAB3C2"/>
    <w:lvl w:ilvl="0" w:tplc="941A2BAE">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 w15:restartNumberingAfterBreak="0">
    <w:nsid w:val="023E2E4D"/>
    <w:multiLevelType w:val="multilevel"/>
    <w:tmpl w:val="129C5206"/>
    <w:lvl w:ilvl="0">
      <w:start w:val="1"/>
      <w:numFmt w:val="upperRoman"/>
      <w:pStyle w:val="IJASEIT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4B36E6F"/>
    <w:multiLevelType w:val="hybridMultilevel"/>
    <w:tmpl w:val="7B2A62C0"/>
    <w:lvl w:ilvl="0" w:tplc="B066CB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4E2438"/>
    <w:multiLevelType w:val="hybridMultilevel"/>
    <w:tmpl w:val="EB6AF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F86574"/>
    <w:multiLevelType w:val="hybridMultilevel"/>
    <w:tmpl w:val="B35C4A00"/>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44C56AE"/>
    <w:multiLevelType w:val="hybridMultilevel"/>
    <w:tmpl w:val="7AE64F50"/>
    <w:lvl w:ilvl="0" w:tplc="B2FA96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7F7719"/>
    <w:multiLevelType w:val="hybridMultilevel"/>
    <w:tmpl w:val="6D0CFDB0"/>
    <w:lvl w:ilvl="0" w:tplc="035C5F2E">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A65480"/>
    <w:multiLevelType w:val="singleLevel"/>
    <w:tmpl w:val="1752FC10"/>
    <w:lvl w:ilvl="0">
      <w:start w:val="1"/>
      <w:numFmt w:val="decimal"/>
      <w:pStyle w:val="sectionhead1"/>
      <w:lvlText w:val="%1."/>
      <w:lvlJc w:val="left"/>
      <w:pPr>
        <w:ind w:left="420" w:hanging="420"/>
      </w:pPr>
      <w:rPr>
        <w:rFonts w:hint="default"/>
      </w:rPr>
    </w:lvl>
  </w:abstractNum>
  <w:abstractNum w:abstractNumId="13" w15:restartNumberingAfterBreak="0">
    <w:nsid w:val="1FC32B62"/>
    <w:multiLevelType w:val="hybridMultilevel"/>
    <w:tmpl w:val="061A84E6"/>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27202BEB"/>
    <w:multiLevelType w:val="hybridMultilevel"/>
    <w:tmpl w:val="03C2A034"/>
    <w:lvl w:ilvl="0" w:tplc="B066CB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855861"/>
    <w:multiLevelType w:val="multilevel"/>
    <w:tmpl w:val="6380B6B8"/>
    <w:lvl w:ilvl="0">
      <w:start w:val="1"/>
      <w:numFmt w:val="decimal"/>
      <w:pStyle w:val="IJASEIT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7"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6A0ABE"/>
    <w:multiLevelType w:val="hybridMultilevel"/>
    <w:tmpl w:val="0414DD26"/>
    <w:lvl w:ilvl="0" w:tplc="822AE2B4">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71599F"/>
    <w:multiLevelType w:val="hybridMultilevel"/>
    <w:tmpl w:val="4E8A5DC6"/>
    <w:lvl w:ilvl="0" w:tplc="D3D88000">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242015"/>
    <w:multiLevelType w:val="hybridMultilevel"/>
    <w:tmpl w:val="D4BA89CC"/>
    <w:styleLink w:val="Lettered"/>
    <w:lvl w:ilvl="0" w:tplc="FE362092">
      <w:start w:val="1"/>
      <w:numFmt w:val="decimal"/>
      <w:lvlText w:val="%1)"/>
      <w:lvlJc w:val="left"/>
      <w:pPr>
        <w:ind w:left="491" w:hanging="4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F42A2A4">
      <w:start w:val="1"/>
      <w:numFmt w:val="decimal"/>
      <w:lvlText w:val="%2)"/>
      <w:lvlJc w:val="left"/>
      <w:pPr>
        <w:ind w:left="851" w:hanging="4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9C6B1FE">
      <w:start w:val="1"/>
      <w:numFmt w:val="decimal"/>
      <w:lvlText w:val="%3)"/>
      <w:lvlJc w:val="left"/>
      <w:pPr>
        <w:ind w:left="1211" w:hanging="4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9E47B2">
      <w:start w:val="1"/>
      <w:numFmt w:val="decimal"/>
      <w:lvlText w:val="%4)"/>
      <w:lvlJc w:val="left"/>
      <w:pPr>
        <w:ind w:left="1571" w:hanging="4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DCC730">
      <w:start w:val="1"/>
      <w:numFmt w:val="decimal"/>
      <w:lvlText w:val="%5)"/>
      <w:lvlJc w:val="left"/>
      <w:pPr>
        <w:ind w:left="1931" w:hanging="4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1065C36">
      <w:start w:val="1"/>
      <w:numFmt w:val="decimal"/>
      <w:lvlText w:val="%6)"/>
      <w:lvlJc w:val="left"/>
      <w:pPr>
        <w:ind w:left="2291" w:hanging="4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5264C6">
      <w:start w:val="1"/>
      <w:numFmt w:val="decimal"/>
      <w:lvlText w:val="%7)"/>
      <w:lvlJc w:val="left"/>
      <w:pPr>
        <w:ind w:left="2651" w:hanging="4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2C07BE">
      <w:start w:val="1"/>
      <w:numFmt w:val="decimal"/>
      <w:lvlText w:val="%8)"/>
      <w:lvlJc w:val="left"/>
      <w:pPr>
        <w:ind w:left="3011" w:hanging="4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5CAAB7A">
      <w:start w:val="1"/>
      <w:numFmt w:val="decimal"/>
      <w:lvlText w:val="%9)"/>
      <w:lvlJc w:val="left"/>
      <w:pPr>
        <w:ind w:left="3371" w:hanging="4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8CF7C50"/>
    <w:multiLevelType w:val="hybridMultilevel"/>
    <w:tmpl w:val="BAB07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5E4191"/>
    <w:multiLevelType w:val="hybridMultilevel"/>
    <w:tmpl w:val="13A643F4"/>
    <w:lvl w:ilvl="0" w:tplc="97D09B5C">
      <w:start w:val="1"/>
      <w:numFmt w:val="decimal"/>
      <w:pStyle w:val="StileEquationCentratoprima3ptDopo3pt1"/>
      <w:lvlText w:val="(%1)"/>
      <w:lvlJc w:val="right"/>
      <w:pPr>
        <w:tabs>
          <w:tab w:val="num" w:pos="720"/>
        </w:tabs>
        <w:ind w:left="720" w:firstLine="2455"/>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3" w15:restartNumberingAfterBreak="0">
    <w:nsid w:val="4EA675F9"/>
    <w:multiLevelType w:val="hybridMultilevel"/>
    <w:tmpl w:val="DB0E3CCE"/>
    <w:lvl w:ilvl="0" w:tplc="50EE5418">
      <w:start w:val="1"/>
      <w:numFmt w:val="bullet"/>
      <w:lvlText w:val=""/>
      <w:lvlJc w:val="left"/>
      <w:pPr>
        <w:ind w:left="502" w:hanging="360"/>
      </w:pPr>
      <w:rPr>
        <w:rFonts w:ascii="Symbol" w:hAnsi="Symbol" w:hint="default"/>
        <w:color w:val="auto"/>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24" w15:restartNumberingAfterBreak="0">
    <w:nsid w:val="50232215"/>
    <w:multiLevelType w:val="multilevel"/>
    <w:tmpl w:val="3D5EA5BC"/>
    <w:lvl w:ilvl="0">
      <w:start w:val="1"/>
      <w:numFmt w:val="upperLetter"/>
      <w:pStyle w:val="IJASEIT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6" w15:restartNumberingAfterBreak="0">
    <w:nsid w:val="54283AEB"/>
    <w:multiLevelType w:val="hybridMultilevel"/>
    <w:tmpl w:val="D75EC2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D9F54E7"/>
    <w:multiLevelType w:val="hybridMultilevel"/>
    <w:tmpl w:val="DCA06B4A"/>
    <w:lvl w:ilvl="0" w:tplc="FF10AABE">
      <w:start w:val="1"/>
      <w:numFmt w:val="decimal"/>
      <w:pStyle w:val="EECON-Bibliography"/>
      <w:lvlText w:val="[%1]"/>
      <w:lvlJc w:val="left"/>
      <w:pPr>
        <w:ind w:left="36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FED5C36"/>
    <w:multiLevelType w:val="hybridMultilevel"/>
    <w:tmpl w:val="6C767502"/>
    <w:lvl w:ilvl="0" w:tplc="5BAC2874">
      <w:start w:val="1"/>
      <w:numFmt w:val="decimal"/>
      <w:pStyle w:val="StileEquationCentratonumero"/>
      <w:lvlText w:val="(%1)"/>
      <w:lvlJc w:val="right"/>
      <w:pPr>
        <w:tabs>
          <w:tab w:val="num" w:pos="720"/>
        </w:tabs>
        <w:ind w:left="720" w:hanging="360"/>
      </w:pPr>
      <w:rPr>
        <w:rFonts w:cs="Times New Roman" w:hint="default"/>
        <w:effect w:val="none"/>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9" w15:restartNumberingAfterBreak="0">
    <w:nsid w:val="625802F9"/>
    <w:multiLevelType w:val="hybridMultilevel"/>
    <w:tmpl w:val="8DA45D5A"/>
    <w:lvl w:ilvl="0" w:tplc="4009000F">
      <w:start w:val="1"/>
      <w:numFmt w:val="decimal"/>
      <w:lvlText w:val="%1."/>
      <w:lvlJc w:val="left"/>
      <w:pPr>
        <w:ind w:left="502"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63352354"/>
    <w:multiLevelType w:val="hybridMultilevel"/>
    <w:tmpl w:val="966EA77E"/>
    <w:lvl w:ilvl="0" w:tplc="B066CB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912C28"/>
    <w:multiLevelType w:val="hybridMultilevel"/>
    <w:tmpl w:val="8AC2BEFA"/>
    <w:lvl w:ilvl="0" w:tplc="D2743D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7F4B21"/>
    <w:multiLevelType w:val="multilevel"/>
    <w:tmpl w:val="5E067B50"/>
    <w:lvl w:ilvl="0">
      <w:start w:val="1"/>
      <w:numFmt w:val="decimal"/>
      <w:pStyle w:val="IJASEITHeading3"/>
      <w:suff w:val="nothing"/>
      <w:lvlText w:val="%1)  "/>
      <w:lvlJc w:val="left"/>
      <w:pPr>
        <w:ind w:left="0" w:firstLine="0"/>
      </w:pPr>
      <w:rPr>
        <w:rFonts w:hint="default"/>
        <w:i/>
        <w:iCs/>
        <w:lang w:val="en-US"/>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3"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35" w15:restartNumberingAfterBreak="0">
    <w:nsid w:val="7B2339F5"/>
    <w:multiLevelType w:val="hybridMultilevel"/>
    <w:tmpl w:val="03C2A0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0814557">
    <w:abstractNumId w:val="16"/>
  </w:num>
  <w:num w:numId="2" w16cid:durableId="602809502">
    <w:abstractNumId w:val="34"/>
  </w:num>
  <w:num w:numId="3" w16cid:durableId="1184053365">
    <w:abstractNumId w:val="25"/>
  </w:num>
  <w:num w:numId="4" w16cid:durableId="1441144954">
    <w:abstractNumId w:val="17"/>
  </w:num>
  <w:num w:numId="5" w16cid:durableId="766970443">
    <w:abstractNumId w:val="33"/>
  </w:num>
  <w:num w:numId="6" w16cid:durableId="1623220160">
    <w:abstractNumId w:val="14"/>
  </w:num>
  <w:num w:numId="7" w16cid:durableId="836847492">
    <w:abstractNumId w:val="28"/>
  </w:num>
  <w:num w:numId="8" w16cid:durableId="1566211257">
    <w:abstractNumId w:val="22"/>
  </w:num>
  <w:num w:numId="9" w16cid:durableId="12875878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3028583">
    <w:abstractNumId w:val="20"/>
  </w:num>
  <w:num w:numId="11" w16cid:durableId="843714171">
    <w:abstractNumId w:val="32"/>
  </w:num>
  <w:num w:numId="12" w16cid:durableId="485705006">
    <w:abstractNumId w:val="24"/>
  </w:num>
  <w:num w:numId="13" w16cid:durableId="1677539342">
    <w:abstractNumId w:val="6"/>
  </w:num>
  <w:num w:numId="14" w16cid:durableId="1783961919">
    <w:abstractNumId w:val="12"/>
  </w:num>
  <w:num w:numId="15" w16cid:durableId="1997103479">
    <w:abstractNumId w:val="9"/>
  </w:num>
  <w:num w:numId="16" w16cid:durableId="54397054">
    <w:abstractNumId w:val="13"/>
  </w:num>
  <w:num w:numId="17" w16cid:durableId="1800224830">
    <w:abstractNumId w:val="10"/>
  </w:num>
  <w:num w:numId="18" w16cid:durableId="619337925">
    <w:abstractNumId w:val="5"/>
  </w:num>
  <w:num w:numId="19" w16cid:durableId="1087268255">
    <w:abstractNumId w:val="15"/>
  </w:num>
  <w:num w:numId="20" w16cid:durableId="987786330">
    <w:abstractNumId w:val="35"/>
  </w:num>
  <w:num w:numId="21" w16cid:durableId="946618176">
    <w:abstractNumId w:val="30"/>
  </w:num>
  <w:num w:numId="22" w16cid:durableId="1675953151">
    <w:abstractNumId w:val="18"/>
  </w:num>
  <w:num w:numId="23" w16cid:durableId="1810436895">
    <w:abstractNumId w:val="7"/>
  </w:num>
  <w:num w:numId="24" w16cid:durableId="1097407404">
    <w:abstractNumId w:val="8"/>
  </w:num>
  <w:num w:numId="25" w16cid:durableId="1532960976">
    <w:abstractNumId w:val="23"/>
  </w:num>
  <w:num w:numId="26" w16cid:durableId="899680036">
    <w:abstractNumId w:val="11"/>
  </w:num>
  <w:num w:numId="27" w16cid:durableId="1664774927">
    <w:abstractNumId w:val="29"/>
  </w:num>
  <w:num w:numId="28" w16cid:durableId="1584103147">
    <w:abstractNumId w:val="21"/>
  </w:num>
  <w:num w:numId="29" w16cid:durableId="150223719">
    <w:abstractNumId w:val="31"/>
  </w:num>
  <w:num w:numId="30" w16cid:durableId="1013266973">
    <w:abstractNumId w:val="19"/>
  </w:num>
  <w:num w:numId="31" w16cid:durableId="308171032">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425"/>
  <w:evenAndOddHeaders/>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2C7"/>
    <w:rsid w:val="000000B5"/>
    <w:rsid w:val="0000048C"/>
    <w:rsid w:val="000005CF"/>
    <w:rsid w:val="00000759"/>
    <w:rsid w:val="00000816"/>
    <w:rsid w:val="0000098E"/>
    <w:rsid w:val="00000CC5"/>
    <w:rsid w:val="00000FEC"/>
    <w:rsid w:val="000014F1"/>
    <w:rsid w:val="000016AA"/>
    <w:rsid w:val="0000184D"/>
    <w:rsid w:val="00001D43"/>
    <w:rsid w:val="00001D54"/>
    <w:rsid w:val="0000204C"/>
    <w:rsid w:val="000028C6"/>
    <w:rsid w:val="00002A8F"/>
    <w:rsid w:val="00002AC7"/>
    <w:rsid w:val="00002B08"/>
    <w:rsid w:val="00002E33"/>
    <w:rsid w:val="00003069"/>
    <w:rsid w:val="00003131"/>
    <w:rsid w:val="00003290"/>
    <w:rsid w:val="00003AB0"/>
    <w:rsid w:val="00003D22"/>
    <w:rsid w:val="00003E8B"/>
    <w:rsid w:val="00003EC4"/>
    <w:rsid w:val="00003FA7"/>
    <w:rsid w:val="0000405B"/>
    <w:rsid w:val="0000408B"/>
    <w:rsid w:val="000040DE"/>
    <w:rsid w:val="000042DA"/>
    <w:rsid w:val="00004535"/>
    <w:rsid w:val="000047B6"/>
    <w:rsid w:val="00004ECC"/>
    <w:rsid w:val="00005961"/>
    <w:rsid w:val="00005B5D"/>
    <w:rsid w:val="00005D6A"/>
    <w:rsid w:val="00005DDE"/>
    <w:rsid w:val="000066DC"/>
    <w:rsid w:val="00006907"/>
    <w:rsid w:val="00006E76"/>
    <w:rsid w:val="00007643"/>
    <w:rsid w:val="00007CFA"/>
    <w:rsid w:val="00007D06"/>
    <w:rsid w:val="00007E65"/>
    <w:rsid w:val="00010409"/>
    <w:rsid w:val="0001047E"/>
    <w:rsid w:val="00010503"/>
    <w:rsid w:val="000108D1"/>
    <w:rsid w:val="000113D9"/>
    <w:rsid w:val="000117A6"/>
    <w:rsid w:val="00011956"/>
    <w:rsid w:val="00011B65"/>
    <w:rsid w:val="00012030"/>
    <w:rsid w:val="0001229C"/>
    <w:rsid w:val="0001239E"/>
    <w:rsid w:val="00013399"/>
    <w:rsid w:val="000135E8"/>
    <w:rsid w:val="00013607"/>
    <w:rsid w:val="00013857"/>
    <w:rsid w:val="0001431C"/>
    <w:rsid w:val="00014724"/>
    <w:rsid w:val="000149DF"/>
    <w:rsid w:val="00015115"/>
    <w:rsid w:val="000153B9"/>
    <w:rsid w:val="00015A19"/>
    <w:rsid w:val="00015EAE"/>
    <w:rsid w:val="00015F07"/>
    <w:rsid w:val="00016032"/>
    <w:rsid w:val="00016A9E"/>
    <w:rsid w:val="000172B4"/>
    <w:rsid w:val="000176C6"/>
    <w:rsid w:val="00017D23"/>
    <w:rsid w:val="00020931"/>
    <w:rsid w:val="00020942"/>
    <w:rsid w:val="000209D7"/>
    <w:rsid w:val="00020D98"/>
    <w:rsid w:val="00020F81"/>
    <w:rsid w:val="00021087"/>
    <w:rsid w:val="000211B2"/>
    <w:rsid w:val="000211F3"/>
    <w:rsid w:val="00021284"/>
    <w:rsid w:val="000213E6"/>
    <w:rsid w:val="000214A1"/>
    <w:rsid w:val="000214FF"/>
    <w:rsid w:val="000215D4"/>
    <w:rsid w:val="000218CB"/>
    <w:rsid w:val="0002198B"/>
    <w:rsid w:val="00021D5F"/>
    <w:rsid w:val="00021FD1"/>
    <w:rsid w:val="000224DB"/>
    <w:rsid w:val="0002279F"/>
    <w:rsid w:val="000233C5"/>
    <w:rsid w:val="00023577"/>
    <w:rsid w:val="000235E5"/>
    <w:rsid w:val="00023791"/>
    <w:rsid w:val="000238FC"/>
    <w:rsid w:val="0002390D"/>
    <w:rsid w:val="00023C8B"/>
    <w:rsid w:val="00023E1C"/>
    <w:rsid w:val="0002429A"/>
    <w:rsid w:val="00024370"/>
    <w:rsid w:val="0002449E"/>
    <w:rsid w:val="000246E9"/>
    <w:rsid w:val="000246F4"/>
    <w:rsid w:val="00024B63"/>
    <w:rsid w:val="0002505A"/>
    <w:rsid w:val="0002573D"/>
    <w:rsid w:val="000265DF"/>
    <w:rsid w:val="00026A8B"/>
    <w:rsid w:val="00027A36"/>
    <w:rsid w:val="00027B12"/>
    <w:rsid w:val="00030009"/>
    <w:rsid w:val="00030142"/>
    <w:rsid w:val="00030355"/>
    <w:rsid w:val="00030920"/>
    <w:rsid w:val="000309A0"/>
    <w:rsid w:val="00030D38"/>
    <w:rsid w:val="00030DB0"/>
    <w:rsid w:val="00030EA5"/>
    <w:rsid w:val="00031274"/>
    <w:rsid w:val="00031C03"/>
    <w:rsid w:val="000322D3"/>
    <w:rsid w:val="000324A9"/>
    <w:rsid w:val="000326E2"/>
    <w:rsid w:val="0003271D"/>
    <w:rsid w:val="000330FE"/>
    <w:rsid w:val="000333CA"/>
    <w:rsid w:val="0003344D"/>
    <w:rsid w:val="00033633"/>
    <w:rsid w:val="00033E89"/>
    <w:rsid w:val="00033FE1"/>
    <w:rsid w:val="00034A8F"/>
    <w:rsid w:val="00034EBA"/>
    <w:rsid w:val="0003564E"/>
    <w:rsid w:val="0003569C"/>
    <w:rsid w:val="000358FF"/>
    <w:rsid w:val="00035F85"/>
    <w:rsid w:val="00036018"/>
    <w:rsid w:val="0003652C"/>
    <w:rsid w:val="00036534"/>
    <w:rsid w:val="000375EB"/>
    <w:rsid w:val="00037A77"/>
    <w:rsid w:val="000404E5"/>
    <w:rsid w:val="00040548"/>
    <w:rsid w:val="000407E1"/>
    <w:rsid w:val="00040B81"/>
    <w:rsid w:val="00040EE8"/>
    <w:rsid w:val="000411DE"/>
    <w:rsid w:val="0004125D"/>
    <w:rsid w:val="0004134A"/>
    <w:rsid w:val="00041860"/>
    <w:rsid w:val="000418B9"/>
    <w:rsid w:val="00041C3A"/>
    <w:rsid w:val="00042249"/>
    <w:rsid w:val="000422D6"/>
    <w:rsid w:val="0004267C"/>
    <w:rsid w:val="00042E12"/>
    <w:rsid w:val="00042E50"/>
    <w:rsid w:val="000430EF"/>
    <w:rsid w:val="000431B1"/>
    <w:rsid w:val="000438A3"/>
    <w:rsid w:val="00043AC6"/>
    <w:rsid w:val="00043B10"/>
    <w:rsid w:val="00043B5E"/>
    <w:rsid w:val="000443F6"/>
    <w:rsid w:val="00044602"/>
    <w:rsid w:val="00044B5D"/>
    <w:rsid w:val="00044D0F"/>
    <w:rsid w:val="000455D5"/>
    <w:rsid w:val="00045B9E"/>
    <w:rsid w:val="00045D01"/>
    <w:rsid w:val="0004618C"/>
    <w:rsid w:val="000464D2"/>
    <w:rsid w:val="00046639"/>
    <w:rsid w:val="00046D80"/>
    <w:rsid w:val="0004769C"/>
    <w:rsid w:val="000478BD"/>
    <w:rsid w:val="000479CA"/>
    <w:rsid w:val="000479FA"/>
    <w:rsid w:val="00047B20"/>
    <w:rsid w:val="00047C9F"/>
    <w:rsid w:val="00047D80"/>
    <w:rsid w:val="00050C21"/>
    <w:rsid w:val="00050C5A"/>
    <w:rsid w:val="000515ED"/>
    <w:rsid w:val="000516A7"/>
    <w:rsid w:val="000516C6"/>
    <w:rsid w:val="0005192C"/>
    <w:rsid w:val="00051E6F"/>
    <w:rsid w:val="00051F81"/>
    <w:rsid w:val="00052151"/>
    <w:rsid w:val="0005220E"/>
    <w:rsid w:val="000527F4"/>
    <w:rsid w:val="00052890"/>
    <w:rsid w:val="00052C70"/>
    <w:rsid w:val="00053451"/>
    <w:rsid w:val="00053555"/>
    <w:rsid w:val="0005393D"/>
    <w:rsid w:val="00053CF5"/>
    <w:rsid w:val="0005413A"/>
    <w:rsid w:val="00054160"/>
    <w:rsid w:val="000541EB"/>
    <w:rsid w:val="00054BF4"/>
    <w:rsid w:val="00054EF2"/>
    <w:rsid w:val="000555F9"/>
    <w:rsid w:val="00055897"/>
    <w:rsid w:val="00055A25"/>
    <w:rsid w:val="00055CD0"/>
    <w:rsid w:val="00055EC2"/>
    <w:rsid w:val="00056405"/>
    <w:rsid w:val="0005700B"/>
    <w:rsid w:val="00057548"/>
    <w:rsid w:val="00057A00"/>
    <w:rsid w:val="00060515"/>
    <w:rsid w:val="00060A48"/>
    <w:rsid w:val="00060C3B"/>
    <w:rsid w:val="00060E30"/>
    <w:rsid w:val="0006124F"/>
    <w:rsid w:val="00061456"/>
    <w:rsid w:val="0006147B"/>
    <w:rsid w:val="00061694"/>
    <w:rsid w:val="00061AEC"/>
    <w:rsid w:val="00061C84"/>
    <w:rsid w:val="00062316"/>
    <w:rsid w:val="000628A6"/>
    <w:rsid w:val="00062992"/>
    <w:rsid w:val="00062FEA"/>
    <w:rsid w:val="000632EA"/>
    <w:rsid w:val="00063412"/>
    <w:rsid w:val="00063E97"/>
    <w:rsid w:val="00064A60"/>
    <w:rsid w:val="0006585E"/>
    <w:rsid w:val="0006588B"/>
    <w:rsid w:val="000659DB"/>
    <w:rsid w:val="00065C86"/>
    <w:rsid w:val="00065CC2"/>
    <w:rsid w:val="00065D48"/>
    <w:rsid w:val="00065E7B"/>
    <w:rsid w:val="000667B1"/>
    <w:rsid w:val="00066981"/>
    <w:rsid w:val="00067198"/>
    <w:rsid w:val="00067297"/>
    <w:rsid w:val="000673CA"/>
    <w:rsid w:val="000675B1"/>
    <w:rsid w:val="00067765"/>
    <w:rsid w:val="0007060D"/>
    <w:rsid w:val="00070705"/>
    <w:rsid w:val="00070BBB"/>
    <w:rsid w:val="00070D46"/>
    <w:rsid w:val="00070EB2"/>
    <w:rsid w:val="000710E2"/>
    <w:rsid w:val="00071218"/>
    <w:rsid w:val="00071403"/>
    <w:rsid w:val="000715CC"/>
    <w:rsid w:val="000716E1"/>
    <w:rsid w:val="00071A21"/>
    <w:rsid w:val="00071C8A"/>
    <w:rsid w:val="0007251A"/>
    <w:rsid w:val="0007256D"/>
    <w:rsid w:val="00072572"/>
    <w:rsid w:val="00072636"/>
    <w:rsid w:val="00072A80"/>
    <w:rsid w:val="00072DCC"/>
    <w:rsid w:val="00072E0E"/>
    <w:rsid w:val="00072EAD"/>
    <w:rsid w:val="00072FBB"/>
    <w:rsid w:val="000733DB"/>
    <w:rsid w:val="00073859"/>
    <w:rsid w:val="00073AC8"/>
    <w:rsid w:val="00073B8E"/>
    <w:rsid w:val="00073E3D"/>
    <w:rsid w:val="00073E8E"/>
    <w:rsid w:val="00073FC1"/>
    <w:rsid w:val="00073FE5"/>
    <w:rsid w:val="000741C7"/>
    <w:rsid w:val="00074227"/>
    <w:rsid w:val="00074670"/>
    <w:rsid w:val="00074A15"/>
    <w:rsid w:val="00074ADA"/>
    <w:rsid w:val="00074CAD"/>
    <w:rsid w:val="00075688"/>
    <w:rsid w:val="000758DA"/>
    <w:rsid w:val="00075F41"/>
    <w:rsid w:val="00075F43"/>
    <w:rsid w:val="00075F72"/>
    <w:rsid w:val="000762CF"/>
    <w:rsid w:val="000763A7"/>
    <w:rsid w:val="00076620"/>
    <w:rsid w:val="00076A3E"/>
    <w:rsid w:val="00076CE8"/>
    <w:rsid w:val="00076F43"/>
    <w:rsid w:val="0007789A"/>
    <w:rsid w:val="00077BEA"/>
    <w:rsid w:val="00077C99"/>
    <w:rsid w:val="00080442"/>
    <w:rsid w:val="0008063C"/>
    <w:rsid w:val="00080933"/>
    <w:rsid w:val="00080B44"/>
    <w:rsid w:val="00080E35"/>
    <w:rsid w:val="000810ED"/>
    <w:rsid w:val="00081A4B"/>
    <w:rsid w:val="00081A66"/>
    <w:rsid w:val="00081EB4"/>
    <w:rsid w:val="00082102"/>
    <w:rsid w:val="000821B5"/>
    <w:rsid w:val="00082379"/>
    <w:rsid w:val="00082410"/>
    <w:rsid w:val="000825B7"/>
    <w:rsid w:val="00082725"/>
    <w:rsid w:val="00083018"/>
    <w:rsid w:val="00083122"/>
    <w:rsid w:val="000833A9"/>
    <w:rsid w:val="0008360A"/>
    <w:rsid w:val="000841D7"/>
    <w:rsid w:val="000841E2"/>
    <w:rsid w:val="00084318"/>
    <w:rsid w:val="00084505"/>
    <w:rsid w:val="00084772"/>
    <w:rsid w:val="00084A27"/>
    <w:rsid w:val="00084B15"/>
    <w:rsid w:val="00084B56"/>
    <w:rsid w:val="00084B90"/>
    <w:rsid w:val="00084DDA"/>
    <w:rsid w:val="0008541C"/>
    <w:rsid w:val="00085536"/>
    <w:rsid w:val="00085550"/>
    <w:rsid w:val="00085621"/>
    <w:rsid w:val="00085950"/>
    <w:rsid w:val="00085DFD"/>
    <w:rsid w:val="00085FCF"/>
    <w:rsid w:val="000861CE"/>
    <w:rsid w:val="00086346"/>
    <w:rsid w:val="00086631"/>
    <w:rsid w:val="00086907"/>
    <w:rsid w:val="0008698E"/>
    <w:rsid w:val="00086C49"/>
    <w:rsid w:val="00086CC3"/>
    <w:rsid w:val="00086E57"/>
    <w:rsid w:val="00087425"/>
    <w:rsid w:val="000878D6"/>
    <w:rsid w:val="00087C83"/>
    <w:rsid w:val="00090350"/>
    <w:rsid w:val="000907AC"/>
    <w:rsid w:val="000908B8"/>
    <w:rsid w:val="000919DA"/>
    <w:rsid w:val="0009233A"/>
    <w:rsid w:val="00092418"/>
    <w:rsid w:val="0009245A"/>
    <w:rsid w:val="00092569"/>
    <w:rsid w:val="00092E04"/>
    <w:rsid w:val="00093704"/>
    <w:rsid w:val="00093A01"/>
    <w:rsid w:val="00094101"/>
    <w:rsid w:val="000945EE"/>
    <w:rsid w:val="00094AB7"/>
    <w:rsid w:val="00094B68"/>
    <w:rsid w:val="00094BD8"/>
    <w:rsid w:val="00094C34"/>
    <w:rsid w:val="000950C8"/>
    <w:rsid w:val="000952DF"/>
    <w:rsid w:val="00095526"/>
    <w:rsid w:val="00095870"/>
    <w:rsid w:val="000958FF"/>
    <w:rsid w:val="00095A28"/>
    <w:rsid w:val="00095B28"/>
    <w:rsid w:val="00095C89"/>
    <w:rsid w:val="0009648E"/>
    <w:rsid w:val="000967D7"/>
    <w:rsid w:val="000968A8"/>
    <w:rsid w:val="00096AB7"/>
    <w:rsid w:val="00096C13"/>
    <w:rsid w:val="000972C0"/>
    <w:rsid w:val="000972F8"/>
    <w:rsid w:val="00097940"/>
    <w:rsid w:val="00097B1B"/>
    <w:rsid w:val="000A0498"/>
    <w:rsid w:val="000A04ED"/>
    <w:rsid w:val="000A05F6"/>
    <w:rsid w:val="000A170D"/>
    <w:rsid w:val="000A1EAA"/>
    <w:rsid w:val="000A2A7D"/>
    <w:rsid w:val="000A34A1"/>
    <w:rsid w:val="000A3817"/>
    <w:rsid w:val="000A388B"/>
    <w:rsid w:val="000A4749"/>
    <w:rsid w:val="000A47B2"/>
    <w:rsid w:val="000A4950"/>
    <w:rsid w:val="000A4CC8"/>
    <w:rsid w:val="000A4DC9"/>
    <w:rsid w:val="000A4E28"/>
    <w:rsid w:val="000A4FEB"/>
    <w:rsid w:val="000A5173"/>
    <w:rsid w:val="000A564F"/>
    <w:rsid w:val="000A5C26"/>
    <w:rsid w:val="000A5E9B"/>
    <w:rsid w:val="000A63E4"/>
    <w:rsid w:val="000A6B38"/>
    <w:rsid w:val="000A6BDB"/>
    <w:rsid w:val="000A6F73"/>
    <w:rsid w:val="000A70F6"/>
    <w:rsid w:val="000A726A"/>
    <w:rsid w:val="000A7F54"/>
    <w:rsid w:val="000B00B7"/>
    <w:rsid w:val="000B025A"/>
    <w:rsid w:val="000B037E"/>
    <w:rsid w:val="000B0AE1"/>
    <w:rsid w:val="000B0E33"/>
    <w:rsid w:val="000B0E7D"/>
    <w:rsid w:val="000B1245"/>
    <w:rsid w:val="000B15D9"/>
    <w:rsid w:val="000B17A2"/>
    <w:rsid w:val="000B19E6"/>
    <w:rsid w:val="000B1B8F"/>
    <w:rsid w:val="000B20D4"/>
    <w:rsid w:val="000B22AD"/>
    <w:rsid w:val="000B23D7"/>
    <w:rsid w:val="000B2833"/>
    <w:rsid w:val="000B2BB3"/>
    <w:rsid w:val="000B2C7C"/>
    <w:rsid w:val="000B2CD6"/>
    <w:rsid w:val="000B2E50"/>
    <w:rsid w:val="000B304C"/>
    <w:rsid w:val="000B3318"/>
    <w:rsid w:val="000B35F0"/>
    <w:rsid w:val="000B381B"/>
    <w:rsid w:val="000B38D6"/>
    <w:rsid w:val="000B3995"/>
    <w:rsid w:val="000B409C"/>
    <w:rsid w:val="000B4217"/>
    <w:rsid w:val="000B45F6"/>
    <w:rsid w:val="000B46AF"/>
    <w:rsid w:val="000B4EB4"/>
    <w:rsid w:val="000B54A6"/>
    <w:rsid w:val="000B54C3"/>
    <w:rsid w:val="000B6553"/>
    <w:rsid w:val="000B65B1"/>
    <w:rsid w:val="000B694E"/>
    <w:rsid w:val="000B6C0D"/>
    <w:rsid w:val="000B6FB8"/>
    <w:rsid w:val="000B7572"/>
    <w:rsid w:val="000B75D2"/>
    <w:rsid w:val="000B7EED"/>
    <w:rsid w:val="000C0562"/>
    <w:rsid w:val="000C07BB"/>
    <w:rsid w:val="000C0844"/>
    <w:rsid w:val="000C0972"/>
    <w:rsid w:val="000C0C91"/>
    <w:rsid w:val="000C0D95"/>
    <w:rsid w:val="000C11C5"/>
    <w:rsid w:val="000C1474"/>
    <w:rsid w:val="000C157F"/>
    <w:rsid w:val="000C194C"/>
    <w:rsid w:val="000C1A8F"/>
    <w:rsid w:val="000C1D79"/>
    <w:rsid w:val="000C1E68"/>
    <w:rsid w:val="000C1FA4"/>
    <w:rsid w:val="000C22AB"/>
    <w:rsid w:val="000C22FA"/>
    <w:rsid w:val="000C2551"/>
    <w:rsid w:val="000C28AC"/>
    <w:rsid w:val="000C2BFC"/>
    <w:rsid w:val="000C2CD2"/>
    <w:rsid w:val="000C3066"/>
    <w:rsid w:val="000C3BB4"/>
    <w:rsid w:val="000C3BED"/>
    <w:rsid w:val="000C402E"/>
    <w:rsid w:val="000C405B"/>
    <w:rsid w:val="000C4696"/>
    <w:rsid w:val="000C4C5F"/>
    <w:rsid w:val="000C526F"/>
    <w:rsid w:val="000C56AC"/>
    <w:rsid w:val="000C5AAB"/>
    <w:rsid w:val="000C5CCD"/>
    <w:rsid w:val="000C5FFF"/>
    <w:rsid w:val="000C609E"/>
    <w:rsid w:val="000C6139"/>
    <w:rsid w:val="000C61D1"/>
    <w:rsid w:val="000C6311"/>
    <w:rsid w:val="000C697F"/>
    <w:rsid w:val="000C6B16"/>
    <w:rsid w:val="000C6F6F"/>
    <w:rsid w:val="000C727C"/>
    <w:rsid w:val="000C733D"/>
    <w:rsid w:val="000C757E"/>
    <w:rsid w:val="000C77DD"/>
    <w:rsid w:val="000C7885"/>
    <w:rsid w:val="000C7DC8"/>
    <w:rsid w:val="000D01C3"/>
    <w:rsid w:val="000D0D02"/>
    <w:rsid w:val="000D0D24"/>
    <w:rsid w:val="000D0DDD"/>
    <w:rsid w:val="000D0FE5"/>
    <w:rsid w:val="000D10CC"/>
    <w:rsid w:val="000D13A2"/>
    <w:rsid w:val="000D165C"/>
    <w:rsid w:val="000D1B4F"/>
    <w:rsid w:val="000D1DD6"/>
    <w:rsid w:val="000D2528"/>
    <w:rsid w:val="000D2C41"/>
    <w:rsid w:val="000D2E00"/>
    <w:rsid w:val="000D387E"/>
    <w:rsid w:val="000D3940"/>
    <w:rsid w:val="000D39DE"/>
    <w:rsid w:val="000D3AF8"/>
    <w:rsid w:val="000D4024"/>
    <w:rsid w:val="000D46E9"/>
    <w:rsid w:val="000D4D93"/>
    <w:rsid w:val="000D4EE8"/>
    <w:rsid w:val="000D509A"/>
    <w:rsid w:val="000D50B7"/>
    <w:rsid w:val="000D5289"/>
    <w:rsid w:val="000D52A1"/>
    <w:rsid w:val="000D54B4"/>
    <w:rsid w:val="000D5573"/>
    <w:rsid w:val="000D5699"/>
    <w:rsid w:val="000D579D"/>
    <w:rsid w:val="000D6016"/>
    <w:rsid w:val="000D643F"/>
    <w:rsid w:val="000D6C9C"/>
    <w:rsid w:val="000D7047"/>
    <w:rsid w:val="000D709B"/>
    <w:rsid w:val="000D78B2"/>
    <w:rsid w:val="000D7CD6"/>
    <w:rsid w:val="000D7E11"/>
    <w:rsid w:val="000E036F"/>
    <w:rsid w:val="000E03AC"/>
    <w:rsid w:val="000E0A09"/>
    <w:rsid w:val="000E0B82"/>
    <w:rsid w:val="000E11AF"/>
    <w:rsid w:val="000E123D"/>
    <w:rsid w:val="000E15B2"/>
    <w:rsid w:val="000E1736"/>
    <w:rsid w:val="000E1801"/>
    <w:rsid w:val="000E18D3"/>
    <w:rsid w:val="000E322A"/>
    <w:rsid w:val="000E3268"/>
    <w:rsid w:val="000E3407"/>
    <w:rsid w:val="000E3730"/>
    <w:rsid w:val="000E3848"/>
    <w:rsid w:val="000E3EDE"/>
    <w:rsid w:val="000E3F7A"/>
    <w:rsid w:val="000E3FC2"/>
    <w:rsid w:val="000E403C"/>
    <w:rsid w:val="000E4141"/>
    <w:rsid w:val="000E4491"/>
    <w:rsid w:val="000E471C"/>
    <w:rsid w:val="000E490A"/>
    <w:rsid w:val="000E4D1C"/>
    <w:rsid w:val="000E4E6F"/>
    <w:rsid w:val="000E5063"/>
    <w:rsid w:val="000E510D"/>
    <w:rsid w:val="000E5185"/>
    <w:rsid w:val="000E5212"/>
    <w:rsid w:val="000E52AE"/>
    <w:rsid w:val="000E5AF2"/>
    <w:rsid w:val="000E5DCC"/>
    <w:rsid w:val="000E6274"/>
    <w:rsid w:val="000E6293"/>
    <w:rsid w:val="000E6677"/>
    <w:rsid w:val="000E6693"/>
    <w:rsid w:val="000E6A03"/>
    <w:rsid w:val="000E6E1A"/>
    <w:rsid w:val="000E6E84"/>
    <w:rsid w:val="000E6F38"/>
    <w:rsid w:val="000E6F72"/>
    <w:rsid w:val="000E726E"/>
    <w:rsid w:val="000E746B"/>
    <w:rsid w:val="000E7B49"/>
    <w:rsid w:val="000E7DBE"/>
    <w:rsid w:val="000F002A"/>
    <w:rsid w:val="000F007D"/>
    <w:rsid w:val="000F0E1C"/>
    <w:rsid w:val="000F0FB4"/>
    <w:rsid w:val="000F13CF"/>
    <w:rsid w:val="000F141D"/>
    <w:rsid w:val="000F1A0A"/>
    <w:rsid w:val="000F1FD3"/>
    <w:rsid w:val="000F232D"/>
    <w:rsid w:val="000F2399"/>
    <w:rsid w:val="000F2882"/>
    <w:rsid w:val="000F29BA"/>
    <w:rsid w:val="000F2AC4"/>
    <w:rsid w:val="000F2AFE"/>
    <w:rsid w:val="000F2C95"/>
    <w:rsid w:val="000F2FF2"/>
    <w:rsid w:val="000F31DB"/>
    <w:rsid w:val="000F3680"/>
    <w:rsid w:val="000F39DC"/>
    <w:rsid w:val="000F3E21"/>
    <w:rsid w:val="000F3E3C"/>
    <w:rsid w:val="000F42C3"/>
    <w:rsid w:val="000F4ADD"/>
    <w:rsid w:val="000F549A"/>
    <w:rsid w:val="000F55AE"/>
    <w:rsid w:val="000F5655"/>
    <w:rsid w:val="000F57CF"/>
    <w:rsid w:val="000F5BA6"/>
    <w:rsid w:val="000F5BCA"/>
    <w:rsid w:val="000F5FA0"/>
    <w:rsid w:val="000F6193"/>
    <w:rsid w:val="000F6FD7"/>
    <w:rsid w:val="000F7107"/>
    <w:rsid w:val="000F7197"/>
    <w:rsid w:val="000F71CA"/>
    <w:rsid w:val="000F735C"/>
    <w:rsid w:val="000F7584"/>
    <w:rsid w:val="000F75F1"/>
    <w:rsid w:val="000F797C"/>
    <w:rsid w:val="000F7B3D"/>
    <w:rsid w:val="000F7BA9"/>
    <w:rsid w:val="000F7F7E"/>
    <w:rsid w:val="0010030E"/>
    <w:rsid w:val="001005C2"/>
    <w:rsid w:val="001010FF"/>
    <w:rsid w:val="00101411"/>
    <w:rsid w:val="0010176F"/>
    <w:rsid w:val="00101840"/>
    <w:rsid w:val="00101BEA"/>
    <w:rsid w:val="0010216A"/>
    <w:rsid w:val="0010230C"/>
    <w:rsid w:val="00102908"/>
    <w:rsid w:val="00102D3E"/>
    <w:rsid w:val="00102E1D"/>
    <w:rsid w:val="001032EF"/>
    <w:rsid w:val="0010340A"/>
    <w:rsid w:val="0010381C"/>
    <w:rsid w:val="00103F1B"/>
    <w:rsid w:val="0010407E"/>
    <w:rsid w:val="0010437B"/>
    <w:rsid w:val="001049D6"/>
    <w:rsid w:val="00104BBC"/>
    <w:rsid w:val="00104BF8"/>
    <w:rsid w:val="00104EE6"/>
    <w:rsid w:val="001056F4"/>
    <w:rsid w:val="0010594E"/>
    <w:rsid w:val="00105ADB"/>
    <w:rsid w:val="00105DE2"/>
    <w:rsid w:val="0010612A"/>
    <w:rsid w:val="0010641C"/>
    <w:rsid w:val="001064B0"/>
    <w:rsid w:val="00106A54"/>
    <w:rsid w:val="00106FE2"/>
    <w:rsid w:val="001073E1"/>
    <w:rsid w:val="00107523"/>
    <w:rsid w:val="001075A4"/>
    <w:rsid w:val="001078FC"/>
    <w:rsid w:val="00107CBD"/>
    <w:rsid w:val="00107FA6"/>
    <w:rsid w:val="00110109"/>
    <w:rsid w:val="001101A8"/>
    <w:rsid w:val="00110D19"/>
    <w:rsid w:val="00111400"/>
    <w:rsid w:val="0011174D"/>
    <w:rsid w:val="00111E66"/>
    <w:rsid w:val="00112472"/>
    <w:rsid w:val="0011256B"/>
    <w:rsid w:val="00112846"/>
    <w:rsid w:val="00112BC1"/>
    <w:rsid w:val="00112BE7"/>
    <w:rsid w:val="00112CCF"/>
    <w:rsid w:val="00112D52"/>
    <w:rsid w:val="001130A3"/>
    <w:rsid w:val="00113282"/>
    <w:rsid w:val="001135AC"/>
    <w:rsid w:val="00113A64"/>
    <w:rsid w:val="00114011"/>
    <w:rsid w:val="00114569"/>
    <w:rsid w:val="00114864"/>
    <w:rsid w:val="00114A93"/>
    <w:rsid w:val="00114BB4"/>
    <w:rsid w:val="00114F52"/>
    <w:rsid w:val="00115232"/>
    <w:rsid w:val="00115363"/>
    <w:rsid w:val="001153D5"/>
    <w:rsid w:val="001155E8"/>
    <w:rsid w:val="00115748"/>
    <w:rsid w:val="00115859"/>
    <w:rsid w:val="00115CD4"/>
    <w:rsid w:val="00116690"/>
    <w:rsid w:val="001170A1"/>
    <w:rsid w:val="001175AE"/>
    <w:rsid w:val="001176CE"/>
    <w:rsid w:val="0011785F"/>
    <w:rsid w:val="00120304"/>
    <w:rsid w:val="001204DF"/>
    <w:rsid w:val="00120F87"/>
    <w:rsid w:val="00121085"/>
    <w:rsid w:val="001213D4"/>
    <w:rsid w:val="00121415"/>
    <w:rsid w:val="00121864"/>
    <w:rsid w:val="00121A7B"/>
    <w:rsid w:val="00121B52"/>
    <w:rsid w:val="00121E54"/>
    <w:rsid w:val="00121F2C"/>
    <w:rsid w:val="00122376"/>
    <w:rsid w:val="0012248D"/>
    <w:rsid w:val="00122ADB"/>
    <w:rsid w:val="00122B03"/>
    <w:rsid w:val="00122DAC"/>
    <w:rsid w:val="00123395"/>
    <w:rsid w:val="00123467"/>
    <w:rsid w:val="0012393F"/>
    <w:rsid w:val="0012398C"/>
    <w:rsid w:val="00124093"/>
    <w:rsid w:val="001240A6"/>
    <w:rsid w:val="001247E0"/>
    <w:rsid w:val="00125868"/>
    <w:rsid w:val="001259CD"/>
    <w:rsid w:val="00125A66"/>
    <w:rsid w:val="00125B65"/>
    <w:rsid w:val="001261A8"/>
    <w:rsid w:val="0012721C"/>
    <w:rsid w:val="001272BB"/>
    <w:rsid w:val="001272C0"/>
    <w:rsid w:val="0012776B"/>
    <w:rsid w:val="00127AA9"/>
    <w:rsid w:val="00127F49"/>
    <w:rsid w:val="001304F6"/>
    <w:rsid w:val="0013059A"/>
    <w:rsid w:val="0013062F"/>
    <w:rsid w:val="0013087C"/>
    <w:rsid w:val="0013117F"/>
    <w:rsid w:val="001312B5"/>
    <w:rsid w:val="0013166C"/>
    <w:rsid w:val="00132451"/>
    <w:rsid w:val="00132D63"/>
    <w:rsid w:val="00132F59"/>
    <w:rsid w:val="0013337F"/>
    <w:rsid w:val="00133443"/>
    <w:rsid w:val="00133672"/>
    <w:rsid w:val="0013384E"/>
    <w:rsid w:val="001338CD"/>
    <w:rsid w:val="00133BF1"/>
    <w:rsid w:val="001343F3"/>
    <w:rsid w:val="00134483"/>
    <w:rsid w:val="001345F1"/>
    <w:rsid w:val="001349F2"/>
    <w:rsid w:val="00134A37"/>
    <w:rsid w:val="00134BFD"/>
    <w:rsid w:val="00134CE3"/>
    <w:rsid w:val="00134D7C"/>
    <w:rsid w:val="00134D99"/>
    <w:rsid w:val="001352A6"/>
    <w:rsid w:val="001354B1"/>
    <w:rsid w:val="00135958"/>
    <w:rsid w:val="00135FBE"/>
    <w:rsid w:val="001361EC"/>
    <w:rsid w:val="001367E9"/>
    <w:rsid w:val="00136996"/>
    <w:rsid w:val="00136ADD"/>
    <w:rsid w:val="00137853"/>
    <w:rsid w:val="001378D9"/>
    <w:rsid w:val="001379DE"/>
    <w:rsid w:val="00137D11"/>
    <w:rsid w:val="00137FDC"/>
    <w:rsid w:val="00140634"/>
    <w:rsid w:val="00140946"/>
    <w:rsid w:val="00140997"/>
    <w:rsid w:val="00140A79"/>
    <w:rsid w:val="00140B08"/>
    <w:rsid w:val="00140F3B"/>
    <w:rsid w:val="001410FE"/>
    <w:rsid w:val="00141228"/>
    <w:rsid w:val="0014122C"/>
    <w:rsid w:val="0014132D"/>
    <w:rsid w:val="001415BF"/>
    <w:rsid w:val="0014177B"/>
    <w:rsid w:val="00141B8D"/>
    <w:rsid w:val="00141DB6"/>
    <w:rsid w:val="001424F7"/>
    <w:rsid w:val="001425CA"/>
    <w:rsid w:val="0014288D"/>
    <w:rsid w:val="00142A20"/>
    <w:rsid w:val="001437F6"/>
    <w:rsid w:val="00143A63"/>
    <w:rsid w:val="00144744"/>
    <w:rsid w:val="00144CA2"/>
    <w:rsid w:val="0014527E"/>
    <w:rsid w:val="001458C9"/>
    <w:rsid w:val="00145A16"/>
    <w:rsid w:val="00145B98"/>
    <w:rsid w:val="00145CFE"/>
    <w:rsid w:val="00145D5E"/>
    <w:rsid w:val="0014692E"/>
    <w:rsid w:val="001469B2"/>
    <w:rsid w:val="00146C1A"/>
    <w:rsid w:val="00146F03"/>
    <w:rsid w:val="00147369"/>
    <w:rsid w:val="001473A5"/>
    <w:rsid w:val="00147BA1"/>
    <w:rsid w:val="00150463"/>
    <w:rsid w:val="00150574"/>
    <w:rsid w:val="0015069F"/>
    <w:rsid w:val="001507D4"/>
    <w:rsid w:val="00150BBA"/>
    <w:rsid w:val="00150FF5"/>
    <w:rsid w:val="00151334"/>
    <w:rsid w:val="00151933"/>
    <w:rsid w:val="00151C65"/>
    <w:rsid w:val="00151D50"/>
    <w:rsid w:val="001525A6"/>
    <w:rsid w:val="001527A1"/>
    <w:rsid w:val="00152EAF"/>
    <w:rsid w:val="001533D0"/>
    <w:rsid w:val="001537BC"/>
    <w:rsid w:val="001537FA"/>
    <w:rsid w:val="001539EF"/>
    <w:rsid w:val="00153CC8"/>
    <w:rsid w:val="00153E4B"/>
    <w:rsid w:val="0015437A"/>
    <w:rsid w:val="00154802"/>
    <w:rsid w:val="00154A68"/>
    <w:rsid w:val="00154A7C"/>
    <w:rsid w:val="001555C0"/>
    <w:rsid w:val="00155CEF"/>
    <w:rsid w:val="00156375"/>
    <w:rsid w:val="001568BC"/>
    <w:rsid w:val="001570DA"/>
    <w:rsid w:val="00157853"/>
    <w:rsid w:val="00157972"/>
    <w:rsid w:val="00157A4F"/>
    <w:rsid w:val="00157C8F"/>
    <w:rsid w:val="00160067"/>
    <w:rsid w:val="0016023D"/>
    <w:rsid w:val="001602BE"/>
    <w:rsid w:val="00160443"/>
    <w:rsid w:val="00160466"/>
    <w:rsid w:val="00160593"/>
    <w:rsid w:val="00160743"/>
    <w:rsid w:val="0016091D"/>
    <w:rsid w:val="00160B8C"/>
    <w:rsid w:val="00160C40"/>
    <w:rsid w:val="001612D8"/>
    <w:rsid w:val="00161BF8"/>
    <w:rsid w:val="001623C1"/>
    <w:rsid w:val="001625F4"/>
    <w:rsid w:val="00162809"/>
    <w:rsid w:val="00162937"/>
    <w:rsid w:val="00162B38"/>
    <w:rsid w:val="00162FAB"/>
    <w:rsid w:val="00163633"/>
    <w:rsid w:val="0016368E"/>
    <w:rsid w:val="00163CEF"/>
    <w:rsid w:val="00164356"/>
    <w:rsid w:val="0016457A"/>
    <w:rsid w:val="0016467C"/>
    <w:rsid w:val="00164C2E"/>
    <w:rsid w:val="00164CCA"/>
    <w:rsid w:val="00164D48"/>
    <w:rsid w:val="00164E8A"/>
    <w:rsid w:val="001655FC"/>
    <w:rsid w:val="0016595A"/>
    <w:rsid w:val="00165997"/>
    <w:rsid w:val="00165A90"/>
    <w:rsid w:val="00165C02"/>
    <w:rsid w:val="00165E00"/>
    <w:rsid w:val="001666DA"/>
    <w:rsid w:val="00166C51"/>
    <w:rsid w:val="00166CBA"/>
    <w:rsid w:val="001673E3"/>
    <w:rsid w:val="00167761"/>
    <w:rsid w:val="00167BB6"/>
    <w:rsid w:val="00167C0D"/>
    <w:rsid w:val="001702AD"/>
    <w:rsid w:val="0017031D"/>
    <w:rsid w:val="001704B3"/>
    <w:rsid w:val="0017085C"/>
    <w:rsid w:val="00170916"/>
    <w:rsid w:val="00170E86"/>
    <w:rsid w:val="00171750"/>
    <w:rsid w:val="00171B62"/>
    <w:rsid w:val="00171CFE"/>
    <w:rsid w:val="00171D56"/>
    <w:rsid w:val="00171E78"/>
    <w:rsid w:val="001721B0"/>
    <w:rsid w:val="00172308"/>
    <w:rsid w:val="001723F9"/>
    <w:rsid w:val="00172B09"/>
    <w:rsid w:val="00172D38"/>
    <w:rsid w:val="00172DCC"/>
    <w:rsid w:val="00172F86"/>
    <w:rsid w:val="00172FDC"/>
    <w:rsid w:val="0017303C"/>
    <w:rsid w:val="001730D5"/>
    <w:rsid w:val="001730FD"/>
    <w:rsid w:val="001732ED"/>
    <w:rsid w:val="00173D3C"/>
    <w:rsid w:val="00173F65"/>
    <w:rsid w:val="00174391"/>
    <w:rsid w:val="0017443D"/>
    <w:rsid w:val="0017447A"/>
    <w:rsid w:val="00174D02"/>
    <w:rsid w:val="001750BE"/>
    <w:rsid w:val="0017526E"/>
    <w:rsid w:val="00175797"/>
    <w:rsid w:val="001759EA"/>
    <w:rsid w:val="001767FE"/>
    <w:rsid w:val="00176973"/>
    <w:rsid w:val="00176BFB"/>
    <w:rsid w:val="00176C28"/>
    <w:rsid w:val="00176C4E"/>
    <w:rsid w:val="00176E1F"/>
    <w:rsid w:val="001778C2"/>
    <w:rsid w:val="00177B44"/>
    <w:rsid w:val="00177FAB"/>
    <w:rsid w:val="00180295"/>
    <w:rsid w:val="0018045E"/>
    <w:rsid w:val="0018061D"/>
    <w:rsid w:val="001809D1"/>
    <w:rsid w:val="00180A39"/>
    <w:rsid w:val="00180EBD"/>
    <w:rsid w:val="001813A5"/>
    <w:rsid w:val="00181460"/>
    <w:rsid w:val="001815DE"/>
    <w:rsid w:val="0018188A"/>
    <w:rsid w:val="00181A0A"/>
    <w:rsid w:val="00181B1C"/>
    <w:rsid w:val="00181FFD"/>
    <w:rsid w:val="001823EB"/>
    <w:rsid w:val="0018293A"/>
    <w:rsid w:val="001829BE"/>
    <w:rsid w:val="00182CE4"/>
    <w:rsid w:val="00183C74"/>
    <w:rsid w:val="00183C98"/>
    <w:rsid w:val="00183D26"/>
    <w:rsid w:val="00183E1E"/>
    <w:rsid w:val="001847E4"/>
    <w:rsid w:val="00184B40"/>
    <w:rsid w:val="00184E9A"/>
    <w:rsid w:val="00184F63"/>
    <w:rsid w:val="00185864"/>
    <w:rsid w:val="00185E7E"/>
    <w:rsid w:val="00185E93"/>
    <w:rsid w:val="00185FF1"/>
    <w:rsid w:val="00186373"/>
    <w:rsid w:val="0018646D"/>
    <w:rsid w:val="0018648B"/>
    <w:rsid w:val="0018654B"/>
    <w:rsid w:val="0018656E"/>
    <w:rsid w:val="001865A6"/>
    <w:rsid w:val="00186641"/>
    <w:rsid w:val="001866EC"/>
    <w:rsid w:val="001867D4"/>
    <w:rsid w:val="00186914"/>
    <w:rsid w:val="00186CF2"/>
    <w:rsid w:val="00186CFE"/>
    <w:rsid w:val="00186D55"/>
    <w:rsid w:val="00186EB0"/>
    <w:rsid w:val="0018737A"/>
    <w:rsid w:val="0018780A"/>
    <w:rsid w:val="00187DBD"/>
    <w:rsid w:val="00187E3D"/>
    <w:rsid w:val="00190892"/>
    <w:rsid w:val="00190B33"/>
    <w:rsid w:val="00191432"/>
    <w:rsid w:val="00191500"/>
    <w:rsid w:val="001917FD"/>
    <w:rsid w:val="00191863"/>
    <w:rsid w:val="00191A83"/>
    <w:rsid w:val="001926D2"/>
    <w:rsid w:val="0019270E"/>
    <w:rsid w:val="00192BED"/>
    <w:rsid w:val="0019332D"/>
    <w:rsid w:val="001933FB"/>
    <w:rsid w:val="00194012"/>
    <w:rsid w:val="0019404A"/>
    <w:rsid w:val="0019405C"/>
    <w:rsid w:val="001940F2"/>
    <w:rsid w:val="00195323"/>
    <w:rsid w:val="00195418"/>
    <w:rsid w:val="00195646"/>
    <w:rsid w:val="00195969"/>
    <w:rsid w:val="00195CC9"/>
    <w:rsid w:val="001960A4"/>
    <w:rsid w:val="0019619A"/>
    <w:rsid w:val="0019653E"/>
    <w:rsid w:val="0019694D"/>
    <w:rsid w:val="00196C96"/>
    <w:rsid w:val="00196DC1"/>
    <w:rsid w:val="00196F19"/>
    <w:rsid w:val="00197498"/>
    <w:rsid w:val="001974AD"/>
    <w:rsid w:val="00197651"/>
    <w:rsid w:val="0019788D"/>
    <w:rsid w:val="00197954"/>
    <w:rsid w:val="00197CD8"/>
    <w:rsid w:val="001A01FE"/>
    <w:rsid w:val="001A0400"/>
    <w:rsid w:val="001A07A4"/>
    <w:rsid w:val="001A0AD7"/>
    <w:rsid w:val="001A0FD0"/>
    <w:rsid w:val="001A13D5"/>
    <w:rsid w:val="001A18BD"/>
    <w:rsid w:val="001A2098"/>
    <w:rsid w:val="001A22EC"/>
    <w:rsid w:val="001A2A08"/>
    <w:rsid w:val="001A2A3C"/>
    <w:rsid w:val="001A2A75"/>
    <w:rsid w:val="001A2DB7"/>
    <w:rsid w:val="001A2FBB"/>
    <w:rsid w:val="001A3186"/>
    <w:rsid w:val="001A34BF"/>
    <w:rsid w:val="001A3587"/>
    <w:rsid w:val="001A366F"/>
    <w:rsid w:val="001A3C43"/>
    <w:rsid w:val="001A3D40"/>
    <w:rsid w:val="001A3EC7"/>
    <w:rsid w:val="001A4069"/>
    <w:rsid w:val="001A4095"/>
    <w:rsid w:val="001A4265"/>
    <w:rsid w:val="001A44A0"/>
    <w:rsid w:val="001A45EC"/>
    <w:rsid w:val="001A4B1F"/>
    <w:rsid w:val="001A5074"/>
    <w:rsid w:val="001A56EF"/>
    <w:rsid w:val="001A576C"/>
    <w:rsid w:val="001A5794"/>
    <w:rsid w:val="001A5838"/>
    <w:rsid w:val="001A5D1C"/>
    <w:rsid w:val="001A610D"/>
    <w:rsid w:val="001A63DE"/>
    <w:rsid w:val="001A658A"/>
    <w:rsid w:val="001A6664"/>
    <w:rsid w:val="001A686B"/>
    <w:rsid w:val="001A6A67"/>
    <w:rsid w:val="001A6B3A"/>
    <w:rsid w:val="001A6CE7"/>
    <w:rsid w:val="001A749B"/>
    <w:rsid w:val="001A7607"/>
    <w:rsid w:val="001A7C25"/>
    <w:rsid w:val="001A7D8F"/>
    <w:rsid w:val="001B00FD"/>
    <w:rsid w:val="001B04C2"/>
    <w:rsid w:val="001B0872"/>
    <w:rsid w:val="001B0D5D"/>
    <w:rsid w:val="001B0E43"/>
    <w:rsid w:val="001B1F69"/>
    <w:rsid w:val="001B23D3"/>
    <w:rsid w:val="001B297D"/>
    <w:rsid w:val="001B299E"/>
    <w:rsid w:val="001B2BCA"/>
    <w:rsid w:val="001B2BD2"/>
    <w:rsid w:val="001B2D0E"/>
    <w:rsid w:val="001B31CC"/>
    <w:rsid w:val="001B359F"/>
    <w:rsid w:val="001B3D9B"/>
    <w:rsid w:val="001B3E5F"/>
    <w:rsid w:val="001B4060"/>
    <w:rsid w:val="001B497C"/>
    <w:rsid w:val="001B4F0A"/>
    <w:rsid w:val="001B524E"/>
    <w:rsid w:val="001B5A8D"/>
    <w:rsid w:val="001B5B87"/>
    <w:rsid w:val="001B5D53"/>
    <w:rsid w:val="001B5D7B"/>
    <w:rsid w:val="001B5E2B"/>
    <w:rsid w:val="001B619A"/>
    <w:rsid w:val="001B61CB"/>
    <w:rsid w:val="001B6718"/>
    <w:rsid w:val="001B6E98"/>
    <w:rsid w:val="001B6F44"/>
    <w:rsid w:val="001B7428"/>
    <w:rsid w:val="001B7759"/>
    <w:rsid w:val="001B78B6"/>
    <w:rsid w:val="001C00B7"/>
    <w:rsid w:val="001C0297"/>
    <w:rsid w:val="001C054A"/>
    <w:rsid w:val="001C0C04"/>
    <w:rsid w:val="001C0CCA"/>
    <w:rsid w:val="001C1368"/>
    <w:rsid w:val="001C16B8"/>
    <w:rsid w:val="001C185E"/>
    <w:rsid w:val="001C1DAD"/>
    <w:rsid w:val="001C1FE2"/>
    <w:rsid w:val="001C2569"/>
    <w:rsid w:val="001C2983"/>
    <w:rsid w:val="001C2C64"/>
    <w:rsid w:val="001C3064"/>
    <w:rsid w:val="001C3BDA"/>
    <w:rsid w:val="001C3E6D"/>
    <w:rsid w:val="001C4046"/>
    <w:rsid w:val="001C46B8"/>
    <w:rsid w:val="001C4975"/>
    <w:rsid w:val="001C4C60"/>
    <w:rsid w:val="001C5101"/>
    <w:rsid w:val="001C52A4"/>
    <w:rsid w:val="001C53C4"/>
    <w:rsid w:val="001C55B6"/>
    <w:rsid w:val="001C5B1B"/>
    <w:rsid w:val="001C6668"/>
    <w:rsid w:val="001C6873"/>
    <w:rsid w:val="001C7615"/>
    <w:rsid w:val="001D00D8"/>
    <w:rsid w:val="001D01E6"/>
    <w:rsid w:val="001D0726"/>
    <w:rsid w:val="001D0C94"/>
    <w:rsid w:val="001D1084"/>
    <w:rsid w:val="001D10AA"/>
    <w:rsid w:val="001D1454"/>
    <w:rsid w:val="001D1989"/>
    <w:rsid w:val="001D1C5C"/>
    <w:rsid w:val="001D1C8E"/>
    <w:rsid w:val="001D2318"/>
    <w:rsid w:val="001D2704"/>
    <w:rsid w:val="001D2942"/>
    <w:rsid w:val="001D35B3"/>
    <w:rsid w:val="001D3D94"/>
    <w:rsid w:val="001D4026"/>
    <w:rsid w:val="001D410E"/>
    <w:rsid w:val="001D452A"/>
    <w:rsid w:val="001D4930"/>
    <w:rsid w:val="001D4BA1"/>
    <w:rsid w:val="001D4F7F"/>
    <w:rsid w:val="001D5226"/>
    <w:rsid w:val="001D5A1D"/>
    <w:rsid w:val="001D5CAA"/>
    <w:rsid w:val="001D6DB4"/>
    <w:rsid w:val="001D708A"/>
    <w:rsid w:val="001D70A5"/>
    <w:rsid w:val="001D7196"/>
    <w:rsid w:val="001D7573"/>
    <w:rsid w:val="001D75E4"/>
    <w:rsid w:val="001D7A52"/>
    <w:rsid w:val="001D7CB5"/>
    <w:rsid w:val="001D7D83"/>
    <w:rsid w:val="001D7DA2"/>
    <w:rsid w:val="001D7E95"/>
    <w:rsid w:val="001E026A"/>
    <w:rsid w:val="001E0E14"/>
    <w:rsid w:val="001E0E4D"/>
    <w:rsid w:val="001E0EC8"/>
    <w:rsid w:val="001E15CC"/>
    <w:rsid w:val="001E1883"/>
    <w:rsid w:val="001E1BD1"/>
    <w:rsid w:val="001E20F4"/>
    <w:rsid w:val="001E23B8"/>
    <w:rsid w:val="001E250A"/>
    <w:rsid w:val="001E255B"/>
    <w:rsid w:val="001E25C3"/>
    <w:rsid w:val="001E2638"/>
    <w:rsid w:val="001E31E4"/>
    <w:rsid w:val="001E333B"/>
    <w:rsid w:val="001E4256"/>
    <w:rsid w:val="001E4CA5"/>
    <w:rsid w:val="001E5B01"/>
    <w:rsid w:val="001E60B8"/>
    <w:rsid w:val="001E7425"/>
    <w:rsid w:val="001E754C"/>
    <w:rsid w:val="001E768B"/>
    <w:rsid w:val="001E77B2"/>
    <w:rsid w:val="001E7968"/>
    <w:rsid w:val="001E7A1A"/>
    <w:rsid w:val="001E7D32"/>
    <w:rsid w:val="001E7E17"/>
    <w:rsid w:val="001F01C0"/>
    <w:rsid w:val="001F03FC"/>
    <w:rsid w:val="001F03FD"/>
    <w:rsid w:val="001F048D"/>
    <w:rsid w:val="001F05AF"/>
    <w:rsid w:val="001F0CB7"/>
    <w:rsid w:val="001F1032"/>
    <w:rsid w:val="001F104B"/>
    <w:rsid w:val="001F17E3"/>
    <w:rsid w:val="001F2694"/>
    <w:rsid w:val="001F28F1"/>
    <w:rsid w:val="001F2D74"/>
    <w:rsid w:val="001F3019"/>
    <w:rsid w:val="001F3742"/>
    <w:rsid w:val="001F42A3"/>
    <w:rsid w:val="001F4D7D"/>
    <w:rsid w:val="001F513D"/>
    <w:rsid w:val="001F5193"/>
    <w:rsid w:val="001F51DE"/>
    <w:rsid w:val="001F51F9"/>
    <w:rsid w:val="001F53E0"/>
    <w:rsid w:val="001F552D"/>
    <w:rsid w:val="001F5994"/>
    <w:rsid w:val="001F5A3A"/>
    <w:rsid w:val="001F5AD1"/>
    <w:rsid w:val="001F5CD0"/>
    <w:rsid w:val="001F5F65"/>
    <w:rsid w:val="001F629E"/>
    <w:rsid w:val="001F6321"/>
    <w:rsid w:val="001F6330"/>
    <w:rsid w:val="001F6A24"/>
    <w:rsid w:val="001F6EB0"/>
    <w:rsid w:val="001F719E"/>
    <w:rsid w:val="001F71BF"/>
    <w:rsid w:val="00200BA3"/>
    <w:rsid w:val="0020112F"/>
    <w:rsid w:val="00201169"/>
    <w:rsid w:val="0020141E"/>
    <w:rsid w:val="00201755"/>
    <w:rsid w:val="002017D8"/>
    <w:rsid w:val="00201A00"/>
    <w:rsid w:val="00201A9A"/>
    <w:rsid w:val="00201F0E"/>
    <w:rsid w:val="0020218A"/>
    <w:rsid w:val="0020255C"/>
    <w:rsid w:val="00202E3D"/>
    <w:rsid w:val="00202FC1"/>
    <w:rsid w:val="002034BC"/>
    <w:rsid w:val="00203527"/>
    <w:rsid w:val="0020390E"/>
    <w:rsid w:val="002041AE"/>
    <w:rsid w:val="002041B0"/>
    <w:rsid w:val="002049E8"/>
    <w:rsid w:val="00204C87"/>
    <w:rsid w:val="00204FCD"/>
    <w:rsid w:val="0020503E"/>
    <w:rsid w:val="00205141"/>
    <w:rsid w:val="00205253"/>
    <w:rsid w:val="00205295"/>
    <w:rsid w:val="002052DC"/>
    <w:rsid w:val="00205308"/>
    <w:rsid w:val="0020574F"/>
    <w:rsid w:val="00205B97"/>
    <w:rsid w:val="0020614F"/>
    <w:rsid w:val="00206C7F"/>
    <w:rsid w:val="00207148"/>
    <w:rsid w:val="00207192"/>
    <w:rsid w:val="00207383"/>
    <w:rsid w:val="002073A5"/>
    <w:rsid w:val="002075C4"/>
    <w:rsid w:val="0020781D"/>
    <w:rsid w:val="00207E89"/>
    <w:rsid w:val="00207FE7"/>
    <w:rsid w:val="002107C3"/>
    <w:rsid w:val="00210D97"/>
    <w:rsid w:val="00210E3D"/>
    <w:rsid w:val="002110CB"/>
    <w:rsid w:val="002112AB"/>
    <w:rsid w:val="0021131A"/>
    <w:rsid w:val="002115DA"/>
    <w:rsid w:val="0021166F"/>
    <w:rsid w:val="00211B2D"/>
    <w:rsid w:val="002122DD"/>
    <w:rsid w:val="002129DB"/>
    <w:rsid w:val="0021302C"/>
    <w:rsid w:val="00213192"/>
    <w:rsid w:val="00213313"/>
    <w:rsid w:val="002139F0"/>
    <w:rsid w:val="00213B51"/>
    <w:rsid w:val="00213EA9"/>
    <w:rsid w:val="00213EB4"/>
    <w:rsid w:val="002142E9"/>
    <w:rsid w:val="002146ED"/>
    <w:rsid w:val="00214E13"/>
    <w:rsid w:val="00215812"/>
    <w:rsid w:val="0021656A"/>
    <w:rsid w:val="00216613"/>
    <w:rsid w:val="00216762"/>
    <w:rsid w:val="00216D10"/>
    <w:rsid w:val="0021710C"/>
    <w:rsid w:val="00217197"/>
    <w:rsid w:val="00217272"/>
    <w:rsid w:val="00217343"/>
    <w:rsid w:val="00217994"/>
    <w:rsid w:val="00217D5D"/>
    <w:rsid w:val="002201A7"/>
    <w:rsid w:val="002203FE"/>
    <w:rsid w:val="00220489"/>
    <w:rsid w:val="00220926"/>
    <w:rsid w:val="00220A1E"/>
    <w:rsid w:val="00220C05"/>
    <w:rsid w:val="002212F4"/>
    <w:rsid w:val="00221509"/>
    <w:rsid w:val="0022238B"/>
    <w:rsid w:val="002223EF"/>
    <w:rsid w:val="00222722"/>
    <w:rsid w:val="00222D24"/>
    <w:rsid w:val="00222F4A"/>
    <w:rsid w:val="0022417B"/>
    <w:rsid w:val="00224930"/>
    <w:rsid w:val="00224F5B"/>
    <w:rsid w:val="0022509F"/>
    <w:rsid w:val="002252A1"/>
    <w:rsid w:val="00225485"/>
    <w:rsid w:val="00225D8B"/>
    <w:rsid w:val="0022612F"/>
    <w:rsid w:val="00226478"/>
    <w:rsid w:val="00226E85"/>
    <w:rsid w:val="00227334"/>
    <w:rsid w:val="00227D69"/>
    <w:rsid w:val="00227E60"/>
    <w:rsid w:val="00227F23"/>
    <w:rsid w:val="00230D20"/>
    <w:rsid w:val="00230D53"/>
    <w:rsid w:val="002312F0"/>
    <w:rsid w:val="00231C04"/>
    <w:rsid w:val="00231CF8"/>
    <w:rsid w:val="00231FDD"/>
    <w:rsid w:val="002322E4"/>
    <w:rsid w:val="002327B6"/>
    <w:rsid w:val="00232986"/>
    <w:rsid w:val="00232F33"/>
    <w:rsid w:val="00232FB3"/>
    <w:rsid w:val="002330D5"/>
    <w:rsid w:val="00233337"/>
    <w:rsid w:val="00233437"/>
    <w:rsid w:val="002335F3"/>
    <w:rsid w:val="00233C73"/>
    <w:rsid w:val="00233CC2"/>
    <w:rsid w:val="00233DA5"/>
    <w:rsid w:val="00233E1C"/>
    <w:rsid w:val="002340F3"/>
    <w:rsid w:val="002343FE"/>
    <w:rsid w:val="00234D5F"/>
    <w:rsid w:val="00234D84"/>
    <w:rsid w:val="00235003"/>
    <w:rsid w:val="002351FA"/>
    <w:rsid w:val="0023550B"/>
    <w:rsid w:val="00235664"/>
    <w:rsid w:val="00236428"/>
    <w:rsid w:val="0023730D"/>
    <w:rsid w:val="00237393"/>
    <w:rsid w:val="00237C81"/>
    <w:rsid w:val="0024069D"/>
    <w:rsid w:val="002408F9"/>
    <w:rsid w:val="00241764"/>
    <w:rsid w:val="002423D2"/>
    <w:rsid w:val="002427D5"/>
    <w:rsid w:val="00242B72"/>
    <w:rsid w:val="00243B5D"/>
    <w:rsid w:val="00243B90"/>
    <w:rsid w:val="00244261"/>
    <w:rsid w:val="002443DD"/>
    <w:rsid w:val="00244A0E"/>
    <w:rsid w:val="00244E63"/>
    <w:rsid w:val="0024500F"/>
    <w:rsid w:val="00245D2E"/>
    <w:rsid w:val="00245D5F"/>
    <w:rsid w:val="00245FDD"/>
    <w:rsid w:val="00246037"/>
    <w:rsid w:val="002461CC"/>
    <w:rsid w:val="0024634C"/>
    <w:rsid w:val="0024683C"/>
    <w:rsid w:val="00246A5C"/>
    <w:rsid w:val="0024701E"/>
    <w:rsid w:val="002471DA"/>
    <w:rsid w:val="00247316"/>
    <w:rsid w:val="0024774D"/>
    <w:rsid w:val="00247767"/>
    <w:rsid w:val="002478EA"/>
    <w:rsid w:val="00247933"/>
    <w:rsid w:val="002504DA"/>
    <w:rsid w:val="00250B19"/>
    <w:rsid w:val="0025119B"/>
    <w:rsid w:val="002514B6"/>
    <w:rsid w:val="002514BB"/>
    <w:rsid w:val="002519BA"/>
    <w:rsid w:val="00251D66"/>
    <w:rsid w:val="00251E33"/>
    <w:rsid w:val="002527DA"/>
    <w:rsid w:val="00252BCA"/>
    <w:rsid w:val="00252F3A"/>
    <w:rsid w:val="00253420"/>
    <w:rsid w:val="00253A5B"/>
    <w:rsid w:val="00253B7A"/>
    <w:rsid w:val="00253D6B"/>
    <w:rsid w:val="00253DE3"/>
    <w:rsid w:val="00253F79"/>
    <w:rsid w:val="002542A1"/>
    <w:rsid w:val="0025467E"/>
    <w:rsid w:val="00254AD9"/>
    <w:rsid w:val="00255047"/>
    <w:rsid w:val="00255066"/>
    <w:rsid w:val="0025521D"/>
    <w:rsid w:val="002554A1"/>
    <w:rsid w:val="002554D3"/>
    <w:rsid w:val="002556FF"/>
    <w:rsid w:val="00255998"/>
    <w:rsid w:val="00255D7E"/>
    <w:rsid w:val="00256111"/>
    <w:rsid w:val="00256B39"/>
    <w:rsid w:val="00256BC7"/>
    <w:rsid w:val="00257551"/>
    <w:rsid w:val="00257709"/>
    <w:rsid w:val="00257EE8"/>
    <w:rsid w:val="00257F6E"/>
    <w:rsid w:val="0026005D"/>
    <w:rsid w:val="00260069"/>
    <w:rsid w:val="002601DF"/>
    <w:rsid w:val="00260322"/>
    <w:rsid w:val="00260719"/>
    <w:rsid w:val="0026092E"/>
    <w:rsid w:val="00260E49"/>
    <w:rsid w:val="00261270"/>
    <w:rsid w:val="002615B6"/>
    <w:rsid w:val="0026160B"/>
    <w:rsid w:val="00262363"/>
    <w:rsid w:val="00262405"/>
    <w:rsid w:val="002628D3"/>
    <w:rsid w:val="00262A47"/>
    <w:rsid w:val="00262A71"/>
    <w:rsid w:val="00262B4F"/>
    <w:rsid w:val="00262C49"/>
    <w:rsid w:val="00262CE1"/>
    <w:rsid w:val="002632DC"/>
    <w:rsid w:val="00263C5D"/>
    <w:rsid w:val="00263EB4"/>
    <w:rsid w:val="0026413D"/>
    <w:rsid w:val="0026461A"/>
    <w:rsid w:val="00264DFF"/>
    <w:rsid w:val="00265025"/>
    <w:rsid w:val="0026536A"/>
    <w:rsid w:val="0026577D"/>
    <w:rsid w:val="00265821"/>
    <w:rsid w:val="00265AA5"/>
    <w:rsid w:val="0026626B"/>
    <w:rsid w:val="002662C4"/>
    <w:rsid w:val="00266CAD"/>
    <w:rsid w:val="002672B0"/>
    <w:rsid w:val="002676D7"/>
    <w:rsid w:val="002700EF"/>
    <w:rsid w:val="0027025A"/>
    <w:rsid w:val="00270645"/>
    <w:rsid w:val="00270DF1"/>
    <w:rsid w:val="00271107"/>
    <w:rsid w:val="00271167"/>
    <w:rsid w:val="002715CE"/>
    <w:rsid w:val="00271CF2"/>
    <w:rsid w:val="00271FE2"/>
    <w:rsid w:val="00272141"/>
    <w:rsid w:val="002724A2"/>
    <w:rsid w:val="002724CE"/>
    <w:rsid w:val="002725FE"/>
    <w:rsid w:val="00272D25"/>
    <w:rsid w:val="00272F61"/>
    <w:rsid w:val="0027313B"/>
    <w:rsid w:val="002736BC"/>
    <w:rsid w:val="002736D0"/>
    <w:rsid w:val="00273A46"/>
    <w:rsid w:val="002740D4"/>
    <w:rsid w:val="00274274"/>
    <w:rsid w:val="0027495B"/>
    <w:rsid w:val="00274CA7"/>
    <w:rsid w:val="0027512B"/>
    <w:rsid w:val="002754FD"/>
    <w:rsid w:val="002755FE"/>
    <w:rsid w:val="00276761"/>
    <w:rsid w:val="0027689D"/>
    <w:rsid w:val="0027690D"/>
    <w:rsid w:val="00276A2D"/>
    <w:rsid w:val="00276BBA"/>
    <w:rsid w:val="00276C1F"/>
    <w:rsid w:val="00276C54"/>
    <w:rsid w:val="00276CA6"/>
    <w:rsid w:val="00276CEA"/>
    <w:rsid w:val="002772FE"/>
    <w:rsid w:val="00277329"/>
    <w:rsid w:val="0027740A"/>
    <w:rsid w:val="00277B0C"/>
    <w:rsid w:val="00277D12"/>
    <w:rsid w:val="00277ED5"/>
    <w:rsid w:val="00277F71"/>
    <w:rsid w:val="00280337"/>
    <w:rsid w:val="002805BF"/>
    <w:rsid w:val="00280872"/>
    <w:rsid w:val="00281100"/>
    <w:rsid w:val="00281978"/>
    <w:rsid w:val="00281FC6"/>
    <w:rsid w:val="00282F8A"/>
    <w:rsid w:val="002830A7"/>
    <w:rsid w:val="00283776"/>
    <w:rsid w:val="002839B5"/>
    <w:rsid w:val="00283F8E"/>
    <w:rsid w:val="00284AD4"/>
    <w:rsid w:val="00284FDC"/>
    <w:rsid w:val="002850A7"/>
    <w:rsid w:val="002850E9"/>
    <w:rsid w:val="00285317"/>
    <w:rsid w:val="0028598C"/>
    <w:rsid w:val="00285C9F"/>
    <w:rsid w:val="00285E30"/>
    <w:rsid w:val="0028615E"/>
    <w:rsid w:val="0028628A"/>
    <w:rsid w:val="0028644A"/>
    <w:rsid w:val="00286C04"/>
    <w:rsid w:val="00286C4E"/>
    <w:rsid w:val="00286C91"/>
    <w:rsid w:val="00286FC0"/>
    <w:rsid w:val="00287229"/>
    <w:rsid w:val="00287485"/>
    <w:rsid w:val="00287A06"/>
    <w:rsid w:val="00287D94"/>
    <w:rsid w:val="00287F9B"/>
    <w:rsid w:val="00290108"/>
    <w:rsid w:val="002902B7"/>
    <w:rsid w:val="00290D60"/>
    <w:rsid w:val="00291006"/>
    <w:rsid w:val="002915C4"/>
    <w:rsid w:val="002921B9"/>
    <w:rsid w:val="002925E5"/>
    <w:rsid w:val="00292832"/>
    <w:rsid w:val="0029289A"/>
    <w:rsid w:val="00292BF1"/>
    <w:rsid w:val="00292C44"/>
    <w:rsid w:val="00293017"/>
    <w:rsid w:val="002932B6"/>
    <w:rsid w:val="00293933"/>
    <w:rsid w:val="00293D32"/>
    <w:rsid w:val="002943C0"/>
    <w:rsid w:val="0029455F"/>
    <w:rsid w:val="002953BD"/>
    <w:rsid w:val="002957A2"/>
    <w:rsid w:val="0029585B"/>
    <w:rsid w:val="00295A81"/>
    <w:rsid w:val="00295D87"/>
    <w:rsid w:val="00295EF5"/>
    <w:rsid w:val="0029695D"/>
    <w:rsid w:val="00296A00"/>
    <w:rsid w:val="00297202"/>
    <w:rsid w:val="002975C4"/>
    <w:rsid w:val="00297D49"/>
    <w:rsid w:val="002A024D"/>
    <w:rsid w:val="002A0695"/>
    <w:rsid w:val="002A076A"/>
    <w:rsid w:val="002A091B"/>
    <w:rsid w:val="002A0D98"/>
    <w:rsid w:val="002A1071"/>
    <w:rsid w:val="002A151F"/>
    <w:rsid w:val="002A1B48"/>
    <w:rsid w:val="002A1D6C"/>
    <w:rsid w:val="002A1D7E"/>
    <w:rsid w:val="002A2437"/>
    <w:rsid w:val="002A27FE"/>
    <w:rsid w:val="002A2E62"/>
    <w:rsid w:val="002A2EF4"/>
    <w:rsid w:val="002A342A"/>
    <w:rsid w:val="002A353D"/>
    <w:rsid w:val="002A387B"/>
    <w:rsid w:val="002A39BA"/>
    <w:rsid w:val="002A39EA"/>
    <w:rsid w:val="002A4008"/>
    <w:rsid w:val="002A40E6"/>
    <w:rsid w:val="002A4332"/>
    <w:rsid w:val="002A459E"/>
    <w:rsid w:val="002A4966"/>
    <w:rsid w:val="002A4CCA"/>
    <w:rsid w:val="002A5091"/>
    <w:rsid w:val="002A51A4"/>
    <w:rsid w:val="002A5260"/>
    <w:rsid w:val="002A5300"/>
    <w:rsid w:val="002A53CC"/>
    <w:rsid w:val="002A54F4"/>
    <w:rsid w:val="002A5806"/>
    <w:rsid w:val="002A60E1"/>
    <w:rsid w:val="002A6163"/>
    <w:rsid w:val="002A6493"/>
    <w:rsid w:val="002A6D09"/>
    <w:rsid w:val="002A6F5B"/>
    <w:rsid w:val="002A6F69"/>
    <w:rsid w:val="002A72C1"/>
    <w:rsid w:val="002A7AA6"/>
    <w:rsid w:val="002A7F88"/>
    <w:rsid w:val="002B0524"/>
    <w:rsid w:val="002B11F5"/>
    <w:rsid w:val="002B1328"/>
    <w:rsid w:val="002B1577"/>
    <w:rsid w:val="002B179C"/>
    <w:rsid w:val="002B1850"/>
    <w:rsid w:val="002B1BE9"/>
    <w:rsid w:val="002B22E1"/>
    <w:rsid w:val="002B22E4"/>
    <w:rsid w:val="002B2361"/>
    <w:rsid w:val="002B2540"/>
    <w:rsid w:val="002B28D9"/>
    <w:rsid w:val="002B28F7"/>
    <w:rsid w:val="002B29A3"/>
    <w:rsid w:val="002B3346"/>
    <w:rsid w:val="002B3582"/>
    <w:rsid w:val="002B399F"/>
    <w:rsid w:val="002B428B"/>
    <w:rsid w:val="002B4F11"/>
    <w:rsid w:val="002B5022"/>
    <w:rsid w:val="002B5169"/>
    <w:rsid w:val="002B5790"/>
    <w:rsid w:val="002B5A88"/>
    <w:rsid w:val="002B600F"/>
    <w:rsid w:val="002B624A"/>
    <w:rsid w:val="002B6C83"/>
    <w:rsid w:val="002B6EA9"/>
    <w:rsid w:val="002B7195"/>
    <w:rsid w:val="002B7304"/>
    <w:rsid w:val="002B7952"/>
    <w:rsid w:val="002B7AC7"/>
    <w:rsid w:val="002B7B29"/>
    <w:rsid w:val="002B7EAC"/>
    <w:rsid w:val="002C015C"/>
    <w:rsid w:val="002C0867"/>
    <w:rsid w:val="002C0C2B"/>
    <w:rsid w:val="002C11EA"/>
    <w:rsid w:val="002C172A"/>
    <w:rsid w:val="002C1A81"/>
    <w:rsid w:val="002C1DAE"/>
    <w:rsid w:val="002C2B70"/>
    <w:rsid w:val="002C31D3"/>
    <w:rsid w:val="002C3411"/>
    <w:rsid w:val="002C3530"/>
    <w:rsid w:val="002C3E64"/>
    <w:rsid w:val="002C4112"/>
    <w:rsid w:val="002C4362"/>
    <w:rsid w:val="002C452E"/>
    <w:rsid w:val="002C454D"/>
    <w:rsid w:val="002C4E5D"/>
    <w:rsid w:val="002C590E"/>
    <w:rsid w:val="002C5A52"/>
    <w:rsid w:val="002C5B82"/>
    <w:rsid w:val="002C5BD7"/>
    <w:rsid w:val="002C5C0A"/>
    <w:rsid w:val="002C5F5F"/>
    <w:rsid w:val="002C5F8E"/>
    <w:rsid w:val="002C600F"/>
    <w:rsid w:val="002C64BE"/>
    <w:rsid w:val="002C66E5"/>
    <w:rsid w:val="002C68B6"/>
    <w:rsid w:val="002C6911"/>
    <w:rsid w:val="002C69B7"/>
    <w:rsid w:val="002C6AC2"/>
    <w:rsid w:val="002C6CA2"/>
    <w:rsid w:val="002C7700"/>
    <w:rsid w:val="002C793D"/>
    <w:rsid w:val="002C79D0"/>
    <w:rsid w:val="002C7AB9"/>
    <w:rsid w:val="002C7DAE"/>
    <w:rsid w:val="002C7F15"/>
    <w:rsid w:val="002D00E6"/>
    <w:rsid w:val="002D060F"/>
    <w:rsid w:val="002D0628"/>
    <w:rsid w:val="002D0B22"/>
    <w:rsid w:val="002D0B25"/>
    <w:rsid w:val="002D0D19"/>
    <w:rsid w:val="002D1338"/>
    <w:rsid w:val="002D1EB5"/>
    <w:rsid w:val="002D2CB4"/>
    <w:rsid w:val="002D2E54"/>
    <w:rsid w:val="002D34E1"/>
    <w:rsid w:val="002D3672"/>
    <w:rsid w:val="002D376E"/>
    <w:rsid w:val="002D3B3C"/>
    <w:rsid w:val="002D3D01"/>
    <w:rsid w:val="002D4642"/>
    <w:rsid w:val="002D49A5"/>
    <w:rsid w:val="002D4BB7"/>
    <w:rsid w:val="002D4ED0"/>
    <w:rsid w:val="002D5053"/>
    <w:rsid w:val="002D5117"/>
    <w:rsid w:val="002D5BA3"/>
    <w:rsid w:val="002D5C4F"/>
    <w:rsid w:val="002D62F7"/>
    <w:rsid w:val="002D67F9"/>
    <w:rsid w:val="002D6FB5"/>
    <w:rsid w:val="002D7326"/>
    <w:rsid w:val="002D75B8"/>
    <w:rsid w:val="002D764D"/>
    <w:rsid w:val="002D77D6"/>
    <w:rsid w:val="002D7910"/>
    <w:rsid w:val="002D7ACE"/>
    <w:rsid w:val="002D7C15"/>
    <w:rsid w:val="002D7FB7"/>
    <w:rsid w:val="002E00CF"/>
    <w:rsid w:val="002E04AE"/>
    <w:rsid w:val="002E135B"/>
    <w:rsid w:val="002E142E"/>
    <w:rsid w:val="002E17BA"/>
    <w:rsid w:val="002E180D"/>
    <w:rsid w:val="002E1DFF"/>
    <w:rsid w:val="002E2431"/>
    <w:rsid w:val="002E2449"/>
    <w:rsid w:val="002E28E1"/>
    <w:rsid w:val="002E2AF1"/>
    <w:rsid w:val="002E2D52"/>
    <w:rsid w:val="002E3E38"/>
    <w:rsid w:val="002E4037"/>
    <w:rsid w:val="002E4B9A"/>
    <w:rsid w:val="002E4F72"/>
    <w:rsid w:val="002E539B"/>
    <w:rsid w:val="002E546E"/>
    <w:rsid w:val="002E5596"/>
    <w:rsid w:val="002E5945"/>
    <w:rsid w:val="002E69A0"/>
    <w:rsid w:val="002E6A13"/>
    <w:rsid w:val="002E6BAA"/>
    <w:rsid w:val="002E6C6D"/>
    <w:rsid w:val="002E6E53"/>
    <w:rsid w:val="002E7185"/>
    <w:rsid w:val="002E7CFA"/>
    <w:rsid w:val="002E7D76"/>
    <w:rsid w:val="002F0AB7"/>
    <w:rsid w:val="002F12AA"/>
    <w:rsid w:val="002F13C2"/>
    <w:rsid w:val="002F13D9"/>
    <w:rsid w:val="002F14FD"/>
    <w:rsid w:val="002F16FB"/>
    <w:rsid w:val="002F19D3"/>
    <w:rsid w:val="002F1C2F"/>
    <w:rsid w:val="002F1EE6"/>
    <w:rsid w:val="002F293E"/>
    <w:rsid w:val="002F2E5C"/>
    <w:rsid w:val="002F2ECF"/>
    <w:rsid w:val="002F33EC"/>
    <w:rsid w:val="002F3481"/>
    <w:rsid w:val="002F395B"/>
    <w:rsid w:val="002F3A60"/>
    <w:rsid w:val="002F3CF2"/>
    <w:rsid w:val="002F3D21"/>
    <w:rsid w:val="002F3F2C"/>
    <w:rsid w:val="002F440C"/>
    <w:rsid w:val="002F4BB7"/>
    <w:rsid w:val="002F4CF4"/>
    <w:rsid w:val="002F4D0E"/>
    <w:rsid w:val="002F4D45"/>
    <w:rsid w:val="002F4F61"/>
    <w:rsid w:val="002F51EB"/>
    <w:rsid w:val="002F5B0B"/>
    <w:rsid w:val="002F5FA3"/>
    <w:rsid w:val="002F6398"/>
    <w:rsid w:val="002F674D"/>
    <w:rsid w:val="002F6CCD"/>
    <w:rsid w:val="002F6FCC"/>
    <w:rsid w:val="002F72E1"/>
    <w:rsid w:val="002F7682"/>
    <w:rsid w:val="002F7B7D"/>
    <w:rsid w:val="00300068"/>
    <w:rsid w:val="0030017E"/>
    <w:rsid w:val="0030068A"/>
    <w:rsid w:val="00300715"/>
    <w:rsid w:val="00300B94"/>
    <w:rsid w:val="00301679"/>
    <w:rsid w:val="003017E1"/>
    <w:rsid w:val="00301868"/>
    <w:rsid w:val="00301E2D"/>
    <w:rsid w:val="00302894"/>
    <w:rsid w:val="00302C7B"/>
    <w:rsid w:val="00302F53"/>
    <w:rsid w:val="00302FE1"/>
    <w:rsid w:val="0030384B"/>
    <w:rsid w:val="00303A06"/>
    <w:rsid w:val="003040F5"/>
    <w:rsid w:val="0030428C"/>
    <w:rsid w:val="00304403"/>
    <w:rsid w:val="003048F3"/>
    <w:rsid w:val="00304AC8"/>
    <w:rsid w:val="00304F84"/>
    <w:rsid w:val="00305165"/>
    <w:rsid w:val="0030519F"/>
    <w:rsid w:val="003055F0"/>
    <w:rsid w:val="00305F00"/>
    <w:rsid w:val="00306054"/>
    <w:rsid w:val="003062C7"/>
    <w:rsid w:val="003066ED"/>
    <w:rsid w:val="00306C95"/>
    <w:rsid w:val="00306E53"/>
    <w:rsid w:val="00307211"/>
    <w:rsid w:val="003076F2"/>
    <w:rsid w:val="00307BC1"/>
    <w:rsid w:val="0031042E"/>
    <w:rsid w:val="00310799"/>
    <w:rsid w:val="003108A7"/>
    <w:rsid w:val="00310B03"/>
    <w:rsid w:val="00310B58"/>
    <w:rsid w:val="00310BC4"/>
    <w:rsid w:val="00310BFF"/>
    <w:rsid w:val="00310E9A"/>
    <w:rsid w:val="0031140E"/>
    <w:rsid w:val="00311915"/>
    <w:rsid w:val="0031258B"/>
    <w:rsid w:val="00312962"/>
    <w:rsid w:val="00313855"/>
    <w:rsid w:val="00313882"/>
    <w:rsid w:val="003143F8"/>
    <w:rsid w:val="00314842"/>
    <w:rsid w:val="003149F1"/>
    <w:rsid w:val="00314AE3"/>
    <w:rsid w:val="00314AF4"/>
    <w:rsid w:val="00314D20"/>
    <w:rsid w:val="00315474"/>
    <w:rsid w:val="00315539"/>
    <w:rsid w:val="00316ADA"/>
    <w:rsid w:val="00316BA6"/>
    <w:rsid w:val="00316BF7"/>
    <w:rsid w:val="003175CA"/>
    <w:rsid w:val="003176B9"/>
    <w:rsid w:val="0031773D"/>
    <w:rsid w:val="003177DC"/>
    <w:rsid w:val="00317DC2"/>
    <w:rsid w:val="0032014E"/>
    <w:rsid w:val="003203D7"/>
    <w:rsid w:val="0032061E"/>
    <w:rsid w:val="00320A73"/>
    <w:rsid w:val="00320B20"/>
    <w:rsid w:val="003213BB"/>
    <w:rsid w:val="00321733"/>
    <w:rsid w:val="0032180F"/>
    <w:rsid w:val="003218DD"/>
    <w:rsid w:val="00322038"/>
    <w:rsid w:val="003220D3"/>
    <w:rsid w:val="00322164"/>
    <w:rsid w:val="003221EC"/>
    <w:rsid w:val="003227A2"/>
    <w:rsid w:val="003229DD"/>
    <w:rsid w:val="00323227"/>
    <w:rsid w:val="00323753"/>
    <w:rsid w:val="0032378F"/>
    <w:rsid w:val="00323A9D"/>
    <w:rsid w:val="00323B02"/>
    <w:rsid w:val="00323C04"/>
    <w:rsid w:val="00323DD0"/>
    <w:rsid w:val="00324086"/>
    <w:rsid w:val="00324209"/>
    <w:rsid w:val="003243FC"/>
    <w:rsid w:val="00324523"/>
    <w:rsid w:val="00324A9B"/>
    <w:rsid w:val="00324F32"/>
    <w:rsid w:val="0032557B"/>
    <w:rsid w:val="00325FF7"/>
    <w:rsid w:val="00326503"/>
    <w:rsid w:val="003265F8"/>
    <w:rsid w:val="00326822"/>
    <w:rsid w:val="00326C9F"/>
    <w:rsid w:val="00326E88"/>
    <w:rsid w:val="00327037"/>
    <w:rsid w:val="003272E7"/>
    <w:rsid w:val="00327FDC"/>
    <w:rsid w:val="0033013C"/>
    <w:rsid w:val="003301A9"/>
    <w:rsid w:val="00330D78"/>
    <w:rsid w:val="00331263"/>
    <w:rsid w:val="00331343"/>
    <w:rsid w:val="0033141C"/>
    <w:rsid w:val="003315E9"/>
    <w:rsid w:val="00331B1C"/>
    <w:rsid w:val="00332406"/>
    <w:rsid w:val="00332472"/>
    <w:rsid w:val="00332838"/>
    <w:rsid w:val="00332980"/>
    <w:rsid w:val="00332C66"/>
    <w:rsid w:val="003334F4"/>
    <w:rsid w:val="00333822"/>
    <w:rsid w:val="00333CA6"/>
    <w:rsid w:val="00333DCB"/>
    <w:rsid w:val="00333F43"/>
    <w:rsid w:val="003348F3"/>
    <w:rsid w:val="00334BE0"/>
    <w:rsid w:val="003352DA"/>
    <w:rsid w:val="00335422"/>
    <w:rsid w:val="003356B0"/>
    <w:rsid w:val="00335727"/>
    <w:rsid w:val="00335D8E"/>
    <w:rsid w:val="00335F00"/>
    <w:rsid w:val="003360B3"/>
    <w:rsid w:val="00336964"/>
    <w:rsid w:val="003371CD"/>
    <w:rsid w:val="003371D0"/>
    <w:rsid w:val="00337BE2"/>
    <w:rsid w:val="00337EAF"/>
    <w:rsid w:val="00340330"/>
    <w:rsid w:val="003403DA"/>
    <w:rsid w:val="00340DFC"/>
    <w:rsid w:val="00340FAF"/>
    <w:rsid w:val="003410F2"/>
    <w:rsid w:val="00341631"/>
    <w:rsid w:val="0034260F"/>
    <w:rsid w:val="00342D77"/>
    <w:rsid w:val="00342EC8"/>
    <w:rsid w:val="00343252"/>
    <w:rsid w:val="00343305"/>
    <w:rsid w:val="00343309"/>
    <w:rsid w:val="0034356F"/>
    <w:rsid w:val="00343636"/>
    <w:rsid w:val="003436F9"/>
    <w:rsid w:val="00344254"/>
    <w:rsid w:val="003444D2"/>
    <w:rsid w:val="00344682"/>
    <w:rsid w:val="00344E44"/>
    <w:rsid w:val="00344E68"/>
    <w:rsid w:val="003452CF"/>
    <w:rsid w:val="0034537F"/>
    <w:rsid w:val="00345D7D"/>
    <w:rsid w:val="00345F2E"/>
    <w:rsid w:val="00346B06"/>
    <w:rsid w:val="00346B5B"/>
    <w:rsid w:val="00346CEC"/>
    <w:rsid w:val="00347AF6"/>
    <w:rsid w:val="00347D3F"/>
    <w:rsid w:val="00350204"/>
    <w:rsid w:val="0035081A"/>
    <w:rsid w:val="003508A7"/>
    <w:rsid w:val="00350BED"/>
    <w:rsid w:val="00351053"/>
    <w:rsid w:val="0035119D"/>
    <w:rsid w:val="00351303"/>
    <w:rsid w:val="00351883"/>
    <w:rsid w:val="00351A43"/>
    <w:rsid w:val="00351A52"/>
    <w:rsid w:val="00351CCD"/>
    <w:rsid w:val="00352072"/>
    <w:rsid w:val="003524FA"/>
    <w:rsid w:val="00352855"/>
    <w:rsid w:val="0035299A"/>
    <w:rsid w:val="00352A40"/>
    <w:rsid w:val="00352AC7"/>
    <w:rsid w:val="00352DB7"/>
    <w:rsid w:val="00352EDD"/>
    <w:rsid w:val="0035319B"/>
    <w:rsid w:val="00353BEA"/>
    <w:rsid w:val="00353C30"/>
    <w:rsid w:val="00353E79"/>
    <w:rsid w:val="003543D1"/>
    <w:rsid w:val="00354539"/>
    <w:rsid w:val="00355F48"/>
    <w:rsid w:val="003565ED"/>
    <w:rsid w:val="003571BB"/>
    <w:rsid w:val="00357C3A"/>
    <w:rsid w:val="00357F4A"/>
    <w:rsid w:val="0036036D"/>
    <w:rsid w:val="00360842"/>
    <w:rsid w:val="00360898"/>
    <w:rsid w:val="00360E61"/>
    <w:rsid w:val="00360F61"/>
    <w:rsid w:val="00361536"/>
    <w:rsid w:val="00361844"/>
    <w:rsid w:val="003620F6"/>
    <w:rsid w:val="0036266A"/>
    <w:rsid w:val="00362A4A"/>
    <w:rsid w:val="00362B51"/>
    <w:rsid w:val="00362FE1"/>
    <w:rsid w:val="00363067"/>
    <w:rsid w:val="00364186"/>
    <w:rsid w:val="00364AD5"/>
    <w:rsid w:val="00364F9A"/>
    <w:rsid w:val="003650DB"/>
    <w:rsid w:val="003650FA"/>
    <w:rsid w:val="00365272"/>
    <w:rsid w:val="003652EC"/>
    <w:rsid w:val="0036564A"/>
    <w:rsid w:val="003657DD"/>
    <w:rsid w:val="0036597D"/>
    <w:rsid w:val="00365AEA"/>
    <w:rsid w:val="0036622E"/>
    <w:rsid w:val="00366240"/>
    <w:rsid w:val="003662D6"/>
    <w:rsid w:val="00366881"/>
    <w:rsid w:val="00366D5F"/>
    <w:rsid w:val="00366DBC"/>
    <w:rsid w:val="00367467"/>
    <w:rsid w:val="00370E42"/>
    <w:rsid w:val="0037133D"/>
    <w:rsid w:val="003713C7"/>
    <w:rsid w:val="00371857"/>
    <w:rsid w:val="00371E58"/>
    <w:rsid w:val="003723D6"/>
    <w:rsid w:val="003725EA"/>
    <w:rsid w:val="003729FD"/>
    <w:rsid w:val="00373316"/>
    <w:rsid w:val="003734A9"/>
    <w:rsid w:val="003735DB"/>
    <w:rsid w:val="00373644"/>
    <w:rsid w:val="00373D17"/>
    <w:rsid w:val="00373E06"/>
    <w:rsid w:val="0037418E"/>
    <w:rsid w:val="00374F5B"/>
    <w:rsid w:val="003751BF"/>
    <w:rsid w:val="00375505"/>
    <w:rsid w:val="003756C3"/>
    <w:rsid w:val="0037575C"/>
    <w:rsid w:val="00375C4A"/>
    <w:rsid w:val="0037607F"/>
    <w:rsid w:val="003761F1"/>
    <w:rsid w:val="003761F4"/>
    <w:rsid w:val="00376731"/>
    <w:rsid w:val="0037680C"/>
    <w:rsid w:val="0037687F"/>
    <w:rsid w:val="003769BB"/>
    <w:rsid w:val="003769FF"/>
    <w:rsid w:val="00376B56"/>
    <w:rsid w:val="00376C8E"/>
    <w:rsid w:val="003774F3"/>
    <w:rsid w:val="003777FC"/>
    <w:rsid w:val="00377AC7"/>
    <w:rsid w:val="0038030C"/>
    <w:rsid w:val="00380702"/>
    <w:rsid w:val="003813B2"/>
    <w:rsid w:val="0038143D"/>
    <w:rsid w:val="0038163E"/>
    <w:rsid w:val="00381D9C"/>
    <w:rsid w:val="00381DA7"/>
    <w:rsid w:val="00381F6D"/>
    <w:rsid w:val="003823BB"/>
    <w:rsid w:val="003823BD"/>
    <w:rsid w:val="003824C8"/>
    <w:rsid w:val="00382501"/>
    <w:rsid w:val="0038252C"/>
    <w:rsid w:val="0038278D"/>
    <w:rsid w:val="003828D9"/>
    <w:rsid w:val="00382FC6"/>
    <w:rsid w:val="00383B0E"/>
    <w:rsid w:val="00383BCB"/>
    <w:rsid w:val="00383E79"/>
    <w:rsid w:val="00383F3C"/>
    <w:rsid w:val="0038417E"/>
    <w:rsid w:val="003842AE"/>
    <w:rsid w:val="00384411"/>
    <w:rsid w:val="003845E7"/>
    <w:rsid w:val="00384B1C"/>
    <w:rsid w:val="00384F6F"/>
    <w:rsid w:val="003850BF"/>
    <w:rsid w:val="003850DF"/>
    <w:rsid w:val="003853BC"/>
    <w:rsid w:val="0038586A"/>
    <w:rsid w:val="00385E59"/>
    <w:rsid w:val="003861A2"/>
    <w:rsid w:val="0038629F"/>
    <w:rsid w:val="00386603"/>
    <w:rsid w:val="00386670"/>
    <w:rsid w:val="003868C6"/>
    <w:rsid w:val="00386F93"/>
    <w:rsid w:val="0038701B"/>
    <w:rsid w:val="00387225"/>
    <w:rsid w:val="00387375"/>
    <w:rsid w:val="00387580"/>
    <w:rsid w:val="0038767E"/>
    <w:rsid w:val="003878E2"/>
    <w:rsid w:val="00387A0C"/>
    <w:rsid w:val="00387AE1"/>
    <w:rsid w:val="00387C04"/>
    <w:rsid w:val="00387CD8"/>
    <w:rsid w:val="00390129"/>
    <w:rsid w:val="0039050B"/>
    <w:rsid w:val="00390685"/>
    <w:rsid w:val="00390A2C"/>
    <w:rsid w:val="00390C3D"/>
    <w:rsid w:val="003912C6"/>
    <w:rsid w:val="00391368"/>
    <w:rsid w:val="00391FC7"/>
    <w:rsid w:val="00392709"/>
    <w:rsid w:val="0039309B"/>
    <w:rsid w:val="00393555"/>
    <w:rsid w:val="0039385F"/>
    <w:rsid w:val="00393B5B"/>
    <w:rsid w:val="0039494C"/>
    <w:rsid w:val="00394B88"/>
    <w:rsid w:val="00394CF2"/>
    <w:rsid w:val="00394F76"/>
    <w:rsid w:val="00394F8A"/>
    <w:rsid w:val="00395242"/>
    <w:rsid w:val="003954B1"/>
    <w:rsid w:val="00395A57"/>
    <w:rsid w:val="00395D96"/>
    <w:rsid w:val="00396084"/>
    <w:rsid w:val="003965D4"/>
    <w:rsid w:val="003965DC"/>
    <w:rsid w:val="00396AA2"/>
    <w:rsid w:val="00396DFA"/>
    <w:rsid w:val="00396F9A"/>
    <w:rsid w:val="0039758C"/>
    <w:rsid w:val="00397885"/>
    <w:rsid w:val="003A00BC"/>
    <w:rsid w:val="003A01A8"/>
    <w:rsid w:val="003A0806"/>
    <w:rsid w:val="003A0C2C"/>
    <w:rsid w:val="003A15DE"/>
    <w:rsid w:val="003A1C56"/>
    <w:rsid w:val="003A1CCB"/>
    <w:rsid w:val="003A1D52"/>
    <w:rsid w:val="003A1EE4"/>
    <w:rsid w:val="003A1F83"/>
    <w:rsid w:val="003A22FF"/>
    <w:rsid w:val="003A238E"/>
    <w:rsid w:val="003A25DF"/>
    <w:rsid w:val="003A28FB"/>
    <w:rsid w:val="003A297A"/>
    <w:rsid w:val="003A2E26"/>
    <w:rsid w:val="003A3384"/>
    <w:rsid w:val="003A33C8"/>
    <w:rsid w:val="003A38B3"/>
    <w:rsid w:val="003A3C06"/>
    <w:rsid w:val="003A47CD"/>
    <w:rsid w:val="003A4A60"/>
    <w:rsid w:val="003A4B30"/>
    <w:rsid w:val="003A4D4F"/>
    <w:rsid w:val="003A4E5C"/>
    <w:rsid w:val="003A4ED9"/>
    <w:rsid w:val="003A4F7E"/>
    <w:rsid w:val="003A5132"/>
    <w:rsid w:val="003A5CE8"/>
    <w:rsid w:val="003A60BC"/>
    <w:rsid w:val="003A6B16"/>
    <w:rsid w:val="003A6DBA"/>
    <w:rsid w:val="003A6EE2"/>
    <w:rsid w:val="003A6EF3"/>
    <w:rsid w:val="003A7211"/>
    <w:rsid w:val="003A7427"/>
    <w:rsid w:val="003A7509"/>
    <w:rsid w:val="003A79A0"/>
    <w:rsid w:val="003A7E01"/>
    <w:rsid w:val="003A7E39"/>
    <w:rsid w:val="003A7EAB"/>
    <w:rsid w:val="003A7FE7"/>
    <w:rsid w:val="003B04A6"/>
    <w:rsid w:val="003B04DF"/>
    <w:rsid w:val="003B07E6"/>
    <w:rsid w:val="003B0C9E"/>
    <w:rsid w:val="003B102F"/>
    <w:rsid w:val="003B125D"/>
    <w:rsid w:val="003B12CC"/>
    <w:rsid w:val="003B1350"/>
    <w:rsid w:val="003B1B14"/>
    <w:rsid w:val="003B1BD0"/>
    <w:rsid w:val="003B2723"/>
    <w:rsid w:val="003B2964"/>
    <w:rsid w:val="003B3132"/>
    <w:rsid w:val="003B3796"/>
    <w:rsid w:val="003B3893"/>
    <w:rsid w:val="003B39E5"/>
    <w:rsid w:val="003B3A10"/>
    <w:rsid w:val="003B3A14"/>
    <w:rsid w:val="003B3D0B"/>
    <w:rsid w:val="003B3D2A"/>
    <w:rsid w:val="003B4202"/>
    <w:rsid w:val="003B4486"/>
    <w:rsid w:val="003B472E"/>
    <w:rsid w:val="003B4801"/>
    <w:rsid w:val="003B4890"/>
    <w:rsid w:val="003B4893"/>
    <w:rsid w:val="003B49EE"/>
    <w:rsid w:val="003B4C6A"/>
    <w:rsid w:val="003B4F27"/>
    <w:rsid w:val="003B52C5"/>
    <w:rsid w:val="003B531C"/>
    <w:rsid w:val="003B55F6"/>
    <w:rsid w:val="003B62B5"/>
    <w:rsid w:val="003B6A94"/>
    <w:rsid w:val="003B6BF6"/>
    <w:rsid w:val="003B6FFB"/>
    <w:rsid w:val="003B7E5D"/>
    <w:rsid w:val="003C0983"/>
    <w:rsid w:val="003C09B9"/>
    <w:rsid w:val="003C0C67"/>
    <w:rsid w:val="003C0C73"/>
    <w:rsid w:val="003C0F66"/>
    <w:rsid w:val="003C172C"/>
    <w:rsid w:val="003C2077"/>
    <w:rsid w:val="003C2096"/>
    <w:rsid w:val="003C2450"/>
    <w:rsid w:val="003C26DB"/>
    <w:rsid w:val="003C2752"/>
    <w:rsid w:val="003C27F1"/>
    <w:rsid w:val="003C2E5E"/>
    <w:rsid w:val="003C32B0"/>
    <w:rsid w:val="003C352D"/>
    <w:rsid w:val="003C35DA"/>
    <w:rsid w:val="003C36E1"/>
    <w:rsid w:val="003C3A26"/>
    <w:rsid w:val="003C3C21"/>
    <w:rsid w:val="003C3D30"/>
    <w:rsid w:val="003C3EB1"/>
    <w:rsid w:val="003C3F6E"/>
    <w:rsid w:val="003C402F"/>
    <w:rsid w:val="003C4686"/>
    <w:rsid w:val="003C4960"/>
    <w:rsid w:val="003C5132"/>
    <w:rsid w:val="003C5485"/>
    <w:rsid w:val="003C56E9"/>
    <w:rsid w:val="003C5ADE"/>
    <w:rsid w:val="003C5AFD"/>
    <w:rsid w:val="003C5D11"/>
    <w:rsid w:val="003C5F54"/>
    <w:rsid w:val="003C67F8"/>
    <w:rsid w:val="003C6DF7"/>
    <w:rsid w:val="003C7974"/>
    <w:rsid w:val="003C7994"/>
    <w:rsid w:val="003C7C20"/>
    <w:rsid w:val="003C7C85"/>
    <w:rsid w:val="003D037D"/>
    <w:rsid w:val="003D063F"/>
    <w:rsid w:val="003D0892"/>
    <w:rsid w:val="003D08E2"/>
    <w:rsid w:val="003D0AFC"/>
    <w:rsid w:val="003D0DF0"/>
    <w:rsid w:val="003D1100"/>
    <w:rsid w:val="003D166D"/>
    <w:rsid w:val="003D1EA2"/>
    <w:rsid w:val="003D2472"/>
    <w:rsid w:val="003D265F"/>
    <w:rsid w:val="003D291E"/>
    <w:rsid w:val="003D33B3"/>
    <w:rsid w:val="003D370B"/>
    <w:rsid w:val="003D3761"/>
    <w:rsid w:val="003D37DE"/>
    <w:rsid w:val="003D383C"/>
    <w:rsid w:val="003D3BBA"/>
    <w:rsid w:val="003D3EDA"/>
    <w:rsid w:val="003D4328"/>
    <w:rsid w:val="003D46F6"/>
    <w:rsid w:val="003D4969"/>
    <w:rsid w:val="003D4C69"/>
    <w:rsid w:val="003D6753"/>
    <w:rsid w:val="003D6C03"/>
    <w:rsid w:val="003D77FD"/>
    <w:rsid w:val="003D7860"/>
    <w:rsid w:val="003D7AC4"/>
    <w:rsid w:val="003D7E1D"/>
    <w:rsid w:val="003E009F"/>
    <w:rsid w:val="003E0289"/>
    <w:rsid w:val="003E03E9"/>
    <w:rsid w:val="003E0BE9"/>
    <w:rsid w:val="003E0F00"/>
    <w:rsid w:val="003E1774"/>
    <w:rsid w:val="003E2004"/>
    <w:rsid w:val="003E24EF"/>
    <w:rsid w:val="003E262A"/>
    <w:rsid w:val="003E323A"/>
    <w:rsid w:val="003E3504"/>
    <w:rsid w:val="003E3B15"/>
    <w:rsid w:val="003E3DE4"/>
    <w:rsid w:val="003E3F5D"/>
    <w:rsid w:val="003E3FDE"/>
    <w:rsid w:val="003E415E"/>
    <w:rsid w:val="003E416D"/>
    <w:rsid w:val="003E43E6"/>
    <w:rsid w:val="003E4628"/>
    <w:rsid w:val="003E4D30"/>
    <w:rsid w:val="003E4D77"/>
    <w:rsid w:val="003E5113"/>
    <w:rsid w:val="003E550D"/>
    <w:rsid w:val="003E5547"/>
    <w:rsid w:val="003E6398"/>
    <w:rsid w:val="003E6692"/>
    <w:rsid w:val="003E6E7F"/>
    <w:rsid w:val="003E6EF2"/>
    <w:rsid w:val="003E74EC"/>
    <w:rsid w:val="003E7CCA"/>
    <w:rsid w:val="003E7F01"/>
    <w:rsid w:val="003F073A"/>
    <w:rsid w:val="003F08AA"/>
    <w:rsid w:val="003F08CA"/>
    <w:rsid w:val="003F0C66"/>
    <w:rsid w:val="003F1107"/>
    <w:rsid w:val="003F1749"/>
    <w:rsid w:val="003F1806"/>
    <w:rsid w:val="003F1C2E"/>
    <w:rsid w:val="003F1F81"/>
    <w:rsid w:val="003F28F9"/>
    <w:rsid w:val="003F2925"/>
    <w:rsid w:val="003F2A88"/>
    <w:rsid w:val="003F2D8C"/>
    <w:rsid w:val="003F2E90"/>
    <w:rsid w:val="003F2FA9"/>
    <w:rsid w:val="003F3572"/>
    <w:rsid w:val="003F39AA"/>
    <w:rsid w:val="003F3D83"/>
    <w:rsid w:val="003F421B"/>
    <w:rsid w:val="003F4281"/>
    <w:rsid w:val="003F4BE2"/>
    <w:rsid w:val="003F4CED"/>
    <w:rsid w:val="003F53CF"/>
    <w:rsid w:val="003F5700"/>
    <w:rsid w:val="003F61B1"/>
    <w:rsid w:val="003F6581"/>
    <w:rsid w:val="003F67F8"/>
    <w:rsid w:val="003F6C07"/>
    <w:rsid w:val="003F6C52"/>
    <w:rsid w:val="003F6C94"/>
    <w:rsid w:val="003F738F"/>
    <w:rsid w:val="003F7396"/>
    <w:rsid w:val="003F7417"/>
    <w:rsid w:val="003F7D68"/>
    <w:rsid w:val="003F7FB4"/>
    <w:rsid w:val="004000F9"/>
    <w:rsid w:val="00400134"/>
    <w:rsid w:val="004002D5"/>
    <w:rsid w:val="004009F2"/>
    <w:rsid w:val="00400DB2"/>
    <w:rsid w:val="0040168D"/>
    <w:rsid w:val="00401731"/>
    <w:rsid w:val="0040222E"/>
    <w:rsid w:val="00402705"/>
    <w:rsid w:val="00402934"/>
    <w:rsid w:val="00402BC7"/>
    <w:rsid w:val="00403118"/>
    <w:rsid w:val="004031AA"/>
    <w:rsid w:val="004033D8"/>
    <w:rsid w:val="00403722"/>
    <w:rsid w:val="004037E1"/>
    <w:rsid w:val="00403BE5"/>
    <w:rsid w:val="00403F98"/>
    <w:rsid w:val="00404290"/>
    <w:rsid w:val="004043D1"/>
    <w:rsid w:val="00404E29"/>
    <w:rsid w:val="00404E53"/>
    <w:rsid w:val="00404EB5"/>
    <w:rsid w:val="00404FF7"/>
    <w:rsid w:val="0040513B"/>
    <w:rsid w:val="00405DE2"/>
    <w:rsid w:val="00405E31"/>
    <w:rsid w:val="004064FF"/>
    <w:rsid w:val="00406889"/>
    <w:rsid w:val="0040759C"/>
    <w:rsid w:val="004079AC"/>
    <w:rsid w:val="00407CD7"/>
    <w:rsid w:val="00407FC5"/>
    <w:rsid w:val="0041068C"/>
    <w:rsid w:val="00411810"/>
    <w:rsid w:val="00411A07"/>
    <w:rsid w:val="00411B35"/>
    <w:rsid w:val="00411DA3"/>
    <w:rsid w:val="004121DE"/>
    <w:rsid w:val="0041258C"/>
    <w:rsid w:val="00412637"/>
    <w:rsid w:val="00412941"/>
    <w:rsid w:val="00412F95"/>
    <w:rsid w:val="00412FF4"/>
    <w:rsid w:val="00413507"/>
    <w:rsid w:val="0041375B"/>
    <w:rsid w:val="004137D6"/>
    <w:rsid w:val="0041387C"/>
    <w:rsid w:val="00413EA0"/>
    <w:rsid w:val="004144C6"/>
    <w:rsid w:val="0041455A"/>
    <w:rsid w:val="00414BF2"/>
    <w:rsid w:val="00414FD8"/>
    <w:rsid w:val="00415127"/>
    <w:rsid w:val="00415A0E"/>
    <w:rsid w:val="00415E8A"/>
    <w:rsid w:val="00415F20"/>
    <w:rsid w:val="004165AF"/>
    <w:rsid w:val="00416713"/>
    <w:rsid w:val="00416F05"/>
    <w:rsid w:val="00417245"/>
    <w:rsid w:val="004172FE"/>
    <w:rsid w:val="0041748F"/>
    <w:rsid w:val="004177AE"/>
    <w:rsid w:val="00417AF7"/>
    <w:rsid w:val="00417C83"/>
    <w:rsid w:val="00417D32"/>
    <w:rsid w:val="004200E7"/>
    <w:rsid w:val="00420257"/>
    <w:rsid w:val="0042107E"/>
    <w:rsid w:val="004215F9"/>
    <w:rsid w:val="004218BB"/>
    <w:rsid w:val="00421A79"/>
    <w:rsid w:val="00421BAC"/>
    <w:rsid w:val="00421BE3"/>
    <w:rsid w:val="00421F2B"/>
    <w:rsid w:val="00421FE1"/>
    <w:rsid w:val="0042232B"/>
    <w:rsid w:val="0042250B"/>
    <w:rsid w:val="004230D5"/>
    <w:rsid w:val="00423121"/>
    <w:rsid w:val="00423165"/>
    <w:rsid w:val="0042362E"/>
    <w:rsid w:val="00423BF1"/>
    <w:rsid w:val="004240B8"/>
    <w:rsid w:val="004240DC"/>
    <w:rsid w:val="00424787"/>
    <w:rsid w:val="004247C4"/>
    <w:rsid w:val="00424A02"/>
    <w:rsid w:val="00424A71"/>
    <w:rsid w:val="00424B19"/>
    <w:rsid w:val="00425B19"/>
    <w:rsid w:val="00425BC0"/>
    <w:rsid w:val="00425E5E"/>
    <w:rsid w:val="00426402"/>
    <w:rsid w:val="004264E5"/>
    <w:rsid w:val="004265F6"/>
    <w:rsid w:val="00426BD7"/>
    <w:rsid w:val="00426C9A"/>
    <w:rsid w:val="00426E4E"/>
    <w:rsid w:val="00426F3C"/>
    <w:rsid w:val="004270BB"/>
    <w:rsid w:val="00427110"/>
    <w:rsid w:val="0042742E"/>
    <w:rsid w:val="00427746"/>
    <w:rsid w:val="0042775E"/>
    <w:rsid w:val="00427831"/>
    <w:rsid w:val="00427D94"/>
    <w:rsid w:val="00427E6F"/>
    <w:rsid w:val="00427FED"/>
    <w:rsid w:val="004300AF"/>
    <w:rsid w:val="00430305"/>
    <w:rsid w:val="00430C8E"/>
    <w:rsid w:val="00430DC3"/>
    <w:rsid w:val="00430E22"/>
    <w:rsid w:val="004315ED"/>
    <w:rsid w:val="004316A7"/>
    <w:rsid w:val="004318BA"/>
    <w:rsid w:val="00431A16"/>
    <w:rsid w:val="00431A2E"/>
    <w:rsid w:val="00431E69"/>
    <w:rsid w:val="0043202D"/>
    <w:rsid w:val="004323F5"/>
    <w:rsid w:val="00432468"/>
    <w:rsid w:val="004329A8"/>
    <w:rsid w:val="0043303A"/>
    <w:rsid w:val="0043308D"/>
    <w:rsid w:val="004334B7"/>
    <w:rsid w:val="004334CC"/>
    <w:rsid w:val="00433577"/>
    <w:rsid w:val="00433887"/>
    <w:rsid w:val="00433B3B"/>
    <w:rsid w:val="00433C0B"/>
    <w:rsid w:val="00433D89"/>
    <w:rsid w:val="00433F00"/>
    <w:rsid w:val="00433FFF"/>
    <w:rsid w:val="00434A21"/>
    <w:rsid w:val="00434A70"/>
    <w:rsid w:val="00434D0C"/>
    <w:rsid w:val="00434E09"/>
    <w:rsid w:val="004354F4"/>
    <w:rsid w:val="00435622"/>
    <w:rsid w:val="0043597D"/>
    <w:rsid w:val="00435CFC"/>
    <w:rsid w:val="00435F69"/>
    <w:rsid w:val="0043647B"/>
    <w:rsid w:val="004364F0"/>
    <w:rsid w:val="0043665B"/>
    <w:rsid w:val="00436DF5"/>
    <w:rsid w:val="00436EE6"/>
    <w:rsid w:val="00437023"/>
    <w:rsid w:val="004372BC"/>
    <w:rsid w:val="00437D31"/>
    <w:rsid w:val="0044007B"/>
    <w:rsid w:val="00440087"/>
    <w:rsid w:val="004402C3"/>
    <w:rsid w:val="004405C4"/>
    <w:rsid w:val="0044082E"/>
    <w:rsid w:val="004408E8"/>
    <w:rsid w:val="00440B4A"/>
    <w:rsid w:val="00440F54"/>
    <w:rsid w:val="00440F95"/>
    <w:rsid w:val="004413AE"/>
    <w:rsid w:val="004413C8"/>
    <w:rsid w:val="004416F7"/>
    <w:rsid w:val="00441CCD"/>
    <w:rsid w:val="00441E01"/>
    <w:rsid w:val="00441E45"/>
    <w:rsid w:val="00441EFF"/>
    <w:rsid w:val="00442172"/>
    <w:rsid w:val="004421F5"/>
    <w:rsid w:val="00442884"/>
    <w:rsid w:val="00442BA9"/>
    <w:rsid w:val="00442CEA"/>
    <w:rsid w:val="00442D29"/>
    <w:rsid w:val="004431F1"/>
    <w:rsid w:val="004434D8"/>
    <w:rsid w:val="00443973"/>
    <w:rsid w:val="004439B4"/>
    <w:rsid w:val="00443BCC"/>
    <w:rsid w:val="00443DBC"/>
    <w:rsid w:val="00443E95"/>
    <w:rsid w:val="00444159"/>
    <w:rsid w:val="004442E8"/>
    <w:rsid w:val="004444A6"/>
    <w:rsid w:val="00444802"/>
    <w:rsid w:val="004455A1"/>
    <w:rsid w:val="004461BB"/>
    <w:rsid w:val="00446255"/>
    <w:rsid w:val="00446A5E"/>
    <w:rsid w:val="00446BC7"/>
    <w:rsid w:val="00446F65"/>
    <w:rsid w:val="004470D7"/>
    <w:rsid w:val="0044746B"/>
    <w:rsid w:val="0044779A"/>
    <w:rsid w:val="00447B19"/>
    <w:rsid w:val="00447B7B"/>
    <w:rsid w:val="00447B91"/>
    <w:rsid w:val="00447E9B"/>
    <w:rsid w:val="0045005F"/>
    <w:rsid w:val="00450105"/>
    <w:rsid w:val="004507E4"/>
    <w:rsid w:val="004507F4"/>
    <w:rsid w:val="004508E0"/>
    <w:rsid w:val="004509FF"/>
    <w:rsid w:val="00450BF3"/>
    <w:rsid w:val="00450CB4"/>
    <w:rsid w:val="00450E55"/>
    <w:rsid w:val="00450EF2"/>
    <w:rsid w:val="00451304"/>
    <w:rsid w:val="0045154B"/>
    <w:rsid w:val="00451808"/>
    <w:rsid w:val="00451C0F"/>
    <w:rsid w:val="00451CAA"/>
    <w:rsid w:val="00451E4D"/>
    <w:rsid w:val="00452302"/>
    <w:rsid w:val="0045234A"/>
    <w:rsid w:val="00452493"/>
    <w:rsid w:val="0045272D"/>
    <w:rsid w:val="004529E6"/>
    <w:rsid w:val="00452B74"/>
    <w:rsid w:val="00453889"/>
    <w:rsid w:val="0045398F"/>
    <w:rsid w:val="00453ACC"/>
    <w:rsid w:val="00453B5E"/>
    <w:rsid w:val="00453CFE"/>
    <w:rsid w:val="004541AE"/>
    <w:rsid w:val="00454396"/>
    <w:rsid w:val="004543E2"/>
    <w:rsid w:val="0045478D"/>
    <w:rsid w:val="004547AF"/>
    <w:rsid w:val="00454BA3"/>
    <w:rsid w:val="00454CDD"/>
    <w:rsid w:val="00454E83"/>
    <w:rsid w:val="0045538B"/>
    <w:rsid w:val="00455429"/>
    <w:rsid w:val="00455AEF"/>
    <w:rsid w:val="00455B83"/>
    <w:rsid w:val="00455E59"/>
    <w:rsid w:val="004569F1"/>
    <w:rsid w:val="00456A78"/>
    <w:rsid w:val="00456AA3"/>
    <w:rsid w:val="00456BA8"/>
    <w:rsid w:val="00456BEE"/>
    <w:rsid w:val="00457391"/>
    <w:rsid w:val="00457614"/>
    <w:rsid w:val="00457794"/>
    <w:rsid w:val="00457BF8"/>
    <w:rsid w:val="004606C6"/>
    <w:rsid w:val="00460BA0"/>
    <w:rsid w:val="00460BDC"/>
    <w:rsid w:val="00461154"/>
    <w:rsid w:val="00462489"/>
    <w:rsid w:val="0046249D"/>
    <w:rsid w:val="00462D43"/>
    <w:rsid w:val="00462F61"/>
    <w:rsid w:val="00463F58"/>
    <w:rsid w:val="004648DF"/>
    <w:rsid w:val="004648FD"/>
    <w:rsid w:val="00464B4D"/>
    <w:rsid w:val="00464EC2"/>
    <w:rsid w:val="00465775"/>
    <w:rsid w:val="004657A3"/>
    <w:rsid w:val="00465802"/>
    <w:rsid w:val="00465840"/>
    <w:rsid w:val="004663D0"/>
    <w:rsid w:val="004666AD"/>
    <w:rsid w:val="00466AF1"/>
    <w:rsid w:val="00467206"/>
    <w:rsid w:val="00467ABE"/>
    <w:rsid w:val="00467DA1"/>
    <w:rsid w:val="00467F36"/>
    <w:rsid w:val="0047013D"/>
    <w:rsid w:val="00470350"/>
    <w:rsid w:val="00470A7F"/>
    <w:rsid w:val="00471099"/>
    <w:rsid w:val="004711C1"/>
    <w:rsid w:val="0047153A"/>
    <w:rsid w:val="00471727"/>
    <w:rsid w:val="00471D1B"/>
    <w:rsid w:val="00471D67"/>
    <w:rsid w:val="00471D6E"/>
    <w:rsid w:val="00471FD3"/>
    <w:rsid w:val="00472102"/>
    <w:rsid w:val="0047230B"/>
    <w:rsid w:val="00472B5E"/>
    <w:rsid w:val="00472F45"/>
    <w:rsid w:val="00473898"/>
    <w:rsid w:val="00473B60"/>
    <w:rsid w:val="00473E3D"/>
    <w:rsid w:val="004747DA"/>
    <w:rsid w:val="00474DBD"/>
    <w:rsid w:val="00475013"/>
    <w:rsid w:val="0047563D"/>
    <w:rsid w:val="004757EA"/>
    <w:rsid w:val="00475B52"/>
    <w:rsid w:val="00475F8B"/>
    <w:rsid w:val="00476096"/>
    <w:rsid w:val="0047682E"/>
    <w:rsid w:val="004771B1"/>
    <w:rsid w:val="004774E8"/>
    <w:rsid w:val="00477878"/>
    <w:rsid w:val="0047791D"/>
    <w:rsid w:val="004802DA"/>
    <w:rsid w:val="004808DF"/>
    <w:rsid w:val="00480BE5"/>
    <w:rsid w:val="00480C60"/>
    <w:rsid w:val="0048164C"/>
    <w:rsid w:val="00481BB3"/>
    <w:rsid w:val="00481F33"/>
    <w:rsid w:val="00482751"/>
    <w:rsid w:val="004827AD"/>
    <w:rsid w:val="00482A07"/>
    <w:rsid w:val="00482B54"/>
    <w:rsid w:val="00482D2A"/>
    <w:rsid w:val="00483117"/>
    <w:rsid w:val="0048358A"/>
    <w:rsid w:val="00483990"/>
    <w:rsid w:val="00483AF7"/>
    <w:rsid w:val="00483B6C"/>
    <w:rsid w:val="00483CB8"/>
    <w:rsid w:val="00483CF4"/>
    <w:rsid w:val="00483DDA"/>
    <w:rsid w:val="00483F1A"/>
    <w:rsid w:val="00483F5E"/>
    <w:rsid w:val="0048405E"/>
    <w:rsid w:val="004841BB"/>
    <w:rsid w:val="004842C1"/>
    <w:rsid w:val="00484328"/>
    <w:rsid w:val="00484406"/>
    <w:rsid w:val="0048498A"/>
    <w:rsid w:val="00484DD9"/>
    <w:rsid w:val="00485B80"/>
    <w:rsid w:val="00486200"/>
    <w:rsid w:val="00486267"/>
    <w:rsid w:val="0048644E"/>
    <w:rsid w:val="00486927"/>
    <w:rsid w:val="00486BF4"/>
    <w:rsid w:val="00486C88"/>
    <w:rsid w:val="00486F5F"/>
    <w:rsid w:val="004872BA"/>
    <w:rsid w:val="004877D3"/>
    <w:rsid w:val="0049007F"/>
    <w:rsid w:val="00490292"/>
    <w:rsid w:val="0049078C"/>
    <w:rsid w:val="00490CE5"/>
    <w:rsid w:val="00490E2B"/>
    <w:rsid w:val="004910C7"/>
    <w:rsid w:val="00491551"/>
    <w:rsid w:val="00491B9B"/>
    <w:rsid w:val="00492915"/>
    <w:rsid w:val="00492CF0"/>
    <w:rsid w:val="0049308A"/>
    <w:rsid w:val="00493611"/>
    <w:rsid w:val="00493EA8"/>
    <w:rsid w:val="0049421B"/>
    <w:rsid w:val="00494B4B"/>
    <w:rsid w:val="00495B75"/>
    <w:rsid w:val="00495C84"/>
    <w:rsid w:val="004967AC"/>
    <w:rsid w:val="004967BA"/>
    <w:rsid w:val="00496B8B"/>
    <w:rsid w:val="00497637"/>
    <w:rsid w:val="00497D10"/>
    <w:rsid w:val="004A012D"/>
    <w:rsid w:val="004A029D"/>
    <w:rsid w:val="004A0EEC"/>
    <w:rsid w:val="004A1255"/>
    <w:rsid w:val="004A167B"/>
    <w:rsid w:val="004A1922"/>
    <w:rsid w:val="004A199D"/>
    <w:rsid w:val="004A1AEC"/>
    <w:rsid w:val="004A1D1B"/>
    <w:rsid w:val="004A1F2C"/>
    <w:rsid w:val="004A22A5"/>
    <w:rsid w:val="004A22D8"/>
    <w:rsid w:val="004A2ABD"/>
    <w:rsid w:val="004A2BB2"/>
    <w:rsid w:val="004A2E89"/>
    <w:rsid w:val="004A3202"/>
    <w:rsid w:val="004A3CD8"/>
    <w:rsid w:val="004A3CE3"/>
    <w:rsid w:val="004A3F15"/>
    <w:rsid w:val="004A4403"/>
    <w:rsid w:val="004A47D4"/>
    <w:rsid w:val="004A4D24"/>
    <w:rsid w:val="004A5901"/>
    <w:rsid w:val="004A5A4D"/>
    <w:rsid w:val="004A5C09"/>
    <w:rsid w:val="004A60E6"/>
    <w:rsid w:val="004A6524"/>
    <w:rsid w:val="004A663E"/>
    <w:rsid w:val="004A673B"/>
    <w:rsid w:val="004A67B8"/>
    <w:rsid w:val="004A69A6"/>
    <w:rsid w:val="004A6B6C"/>
    <w:rsid w:val="004A6F36"/>
    <w:rsid w:val="004A6FFB"/>
    <w:rsid w:val="004A70AA"/>
    <w:rsid w:val="004A7238"/>
    <w:rsid w:val="004A72DA"/>
    <w:rsid w:val="004B0961"/>
    <w:rsid w:val="004B0A1E"/>
    <w:rsid w:val="004B0AA3"/>
    <w:rsid w:val="004B0E8E"/>
    <w:rsid w:val="004B10B1"/>
    <w:rsid w:val="004B1106"/>
    <w:rsid w:val="004B1650"/>
    <w:rsid w:val="004B16E7"/>
    <w:rsid w:val="004B17A7"/>
    <w:rsid w:val="004B1EC6"/>
    <w:rsid w:val="004B24C5"/>
    <w:rsid w:val="004B24DE"/>
    <w:rsid w:val="004B2716"/>
    <w:rsid w:val="004B2915"/>
    <w:rsid w:val="004B356D"/>
    <w:rsid w:val="004B3778"/>
    <w:rsid w:val="004B3C22"/>
    <w:rsid w:val="004B3DF4"/>
    <w:rsid w:val="004B3F5C"/>
    <w:rsid w:val="004B46D1"/>
    <w:rsid w:val="004B4C14"/>
    <w:rsid w:val="004B5120"/>
    <w:rsid w:val="004B527A"/>
    <w:rsid w:val="004B5AA5"/>
    <w:rsid w:val="004B5ACB"/>
    <w:rsid w:val="004B63A0"/>
    <w:rsid w:val="004B66E0"/>
    <w:rsid w:val="004B6835"/>
    <w:rsid w:val="004B6CAD"/>
    <w:rsid w:val="004B736F"/>
    <w:rsid w:val="004B745D"/>
    <w:rsid w:val="004B7611"/>
    <w:rsid w:val="004B7FE3"/>
    <w:rsid w:val="004C0013"/>
    <w:rsid w:val="004C013F"/>
    <w:rsid w:val="004C02FD"/>
    <w:rsid w:val="004C03D0"/>
    <w:rsid w:val="004C0A63"/>
    <w:rsid w:val="004C0E2D"/>
    <w:rsid w:val="004C0EA1"/>
    <w:rsid w:val="004C12D7"/>
    <w:rsid w:val="004C13E0"/>
    <w:rsid w:val="004C19E8"/>
    <w:rsid w:val="004C1D78"/>
    <w:rsid w:val="004C1EAC"/>
    <w:rsid w:val="004C20F1"/>
    <w:rsid w:val="004C21B1"/>
    <w:rsid w:val="004C22C4"/>
    <w:rsid w:val="004C301D"/>
    <w:rsid w:val="004C3167"/>
    <w:rsid w:val="004C33F4"/>
    <w:rsid w:val="004C3E0D"/>
    <w:rsid w:val="004C4364"/>
    <w:rsid w:val="004C4FA0"/>
    <w:rsid w:val="004C51FF"/>
    <w:rsid w:val="004C5322"/>
    <w:rsid w:val="004C58CA"/>
    <w:rsid w:val="004C5A09"/>
    <w:rsid w:val="004C5AD6"/>
    <w:rsid w:val="004C5E31"/>
    <w:rsid w:val="004C6C3A"/>
    <w:rsid w:val="004C6C93"/>
    <w:rsid w:val="004C6DB3"/>
    <w:rsid w:val="004C6ED4"/>
    <w:rsid w:val="004C70E3"/>
    <w:rsid w:val="004C7571"/>
    <w:rsid w:val="004C782E"/>
    <w:rsid w:val="004C7A3B"/>
    <w:rsid w:val="004C7F0E"/>
    <w:rsid w:val="004C7FF9"/>
    <w:rsid w:val="004D0444"/>
    <w:rsid w:val="004D07BE"/>
    <w:rsid w:val="004D135B"/>
    <w:rsid w:val="004D13D7"/>
    <w:rsid w:val="004D1472"/>
    <w:rsid w:val="004D23A9"/>
    <w:rsid w:val="004D2428"/>
    <w:rsid w:val="004D26C6"/>
    <w:rsid w:val="004D295E"/>
    <w:rsid w:val="004D2AD1"/>
    <w:rsid w:val="004D2EA8"/>
    <w:rsid w:val="004D305A"/>
    <w:rsid w:val="004D32B4"/>
    <w:rsid w:val="004D3494"/>
    <w:rsid w:val="004D3654"/>
    <w:rsid w:val="004D385B"/>
    <w:rsid w:val="004D3ADE"/>
    <w:rsid w:val="004D3DEF"/>
    <w:rsid w:val="004D3DFA"/>
    <w:rsid w:val="004D3ED3"/>
    <w:rsid w:val="004D5241"/>
    <w:rsid w:val="004D5B2D"/>
    <w:rsid w:val="004D5C2C"/>
    <w:rsid w:val="004D69F9"/>
    <w:rsid w:val="004D74EA"/>
    <w:rsid w:val="004D756D"/>
    <w:rsid w:val="004D7627"/>
    <w:rsid w:val="004D7631"/>
    <w:rsid w:val="004D7747"/>
    <w:rsid w:val="004D7801"/>
    <w:rsid w:val="004D7AA1"/>
    <w:rsid w:val="004D7B2B"/>
    <w:rsid w:val="004D7C4C"/>
    <w:rsid w:val="004D7E76"/>
    <w:rsid w:val="004E0F36"/>
    <w:rsid w:val="004E107E"/>
    <w:rsid w:val="004E12B3"/>
    <w:rsid w:val="004E15D3"/>
    <w:rsid w:val="004E175A"/>
    <w:rsid w:val="004E1A06"/>
    <w:rsid w:val="004E1C7A"/>
    <w:rsid w:val="004E1D83"/>
    <w:rsid w:val="004E20B4"/>
    <w:rsid w:val="004E214B"/>
    <w:rsid w:val="004E2D5C"/>
    <w:rsid w:val="004E3228"/>
    <w:rsid w:val="004E3523"/>
    <w:rsid w:val="004E38B0"/>
    <w:rsid w:val="004E43E5"/>
    <w:rsid w:val="004E4AE8"/>
    <w:rsid w:val="004E4F18"/>
    <w:rsid w:val="004E4F64"/>
    <w:rsid w:val="004E5435"/>
    <w:rsid w:val="004E624B"/>
    <w:rsid w:val="004E6C7C"/>
    <w:rsid w:val="004E70CA"/>
    <w:rsid w:val="004E73C0"/>
    <w:rsid w:val="004E757D"/>
    <w:rsid w:val="004E7E9B"/>
    <w:rsid w:val="004F01E0"/>
    <w:rsid w:val="004F0782"/>
    <w:rsid w:val="004F1173"/>
    <w:rsid w:val="004F1CA6"/>
    <w:rsid w:val="004F1D49"/>
    <w:rsid w:val="004F20B2"/>
    <w:rsid w:val="004F2F87"/>
    <w:rsid w:val="004F352D"/>
    <w:rsid w:val="004F354E"/>
    <w:rsid w:val="004F3567"/>
    <w:rsid w:val="004F366E"/>
    <w:rsid w:val="004F3E02"/>
    <w:rsid w:val="004F3E45"/>
    <w:rsid w:val="004F4050"/>
    <w:rsid w:val="004F416D"/>
    <w:rsid w:val="004F43F6"/>
    <w:rsid w:val="004F4AE3"/>
    <w:rsid w:val="004F546B"/>
    <w:rsid w:val="004F599E"/>
    <w:rsid w:val="004F5CDC"/>
    <w:rsid w:val="004F5CF4"/>
    <w:rsid w:val="004F5E55"/>
    <w:rsid w:val="004F63F7"/>
    <w:rsid w:val="004F657F"/>
    <w:rsid w:val="004F6794"/>
    <w:rsid w:val="004F6897"/>
    <w:rsid w:val="004F6B7A"/>
    <w:rsid w:val="004F6D4E"/>
    <w:rsid w:val="004F6DC4"/>
    <w:rsid w:val="004F731C"/>
    <w:rsid w:val="004F73A9"/>
    <w:rsid w:val="004F75AF"/>
    <w:rsid w:val="004F7BBA"/>
    <w:rsid w:val="004F7D11"/>
    <w:rsid w:val="004F7FD6"/>
    <w:rsid w:val="005002C7"/>
    <w:rsid w:val="005003DC"/>
    <w:rsid w:val="0050051B"/>
    <w:rsid w:val="005007E3"/>
    <w:rsid w:val="00500B40"/>
    <w:rsid w:val="00500CCE"/>
    <w:rsid w:val="00501370"/>
    <w:rsid w:val="005013ED"/>
    <w:rsid w:val="0050194A"/>
    <w:rsid w:val="00501BD6"/>
    <w:rsid w:val="00501F8F"/>
    <w:rsid w:val="00502319"/>
    <w:rsid w:val="0050247C"/>
    <w:rsid w:val="00502D80"/>
    <w:rsid w:val="0050312D"/>
    <w:rsid w:val="005038A9"/>
    <w:rsid w:val="00503B0E"/>
    <w:rsid w:val="00504509"/>
    <w:rsid w:val="0050478A"/>
    <w:rsid w:val="0050490B"/>
    <w:rsid w:val="005050DF"/>
    <w:rsid w:val="005055E2"/>
    <w:rsid w:val="00505B2D"/>
    <w:rsid w:val="00505C7C"/>
    <w:rsid w:val="0050613D"/>
    <w:rsid w:val="00506566"/>
    <w:rsid w:val="00506596"/>
    <w:rsid w:val="00506F35"/>
    <w:rsid w:val="0050718F"/>
    <w:rsid w:val="0050776F"/>
    <w:rsid w:val="00507CED"/>
    <w:rsid w:val="00510108"/>
    <w:rsid w:val="0051042F"/>
    <w:rsid w:val="0051066E"/>
    <w:rsid w:val="00510861"/>
    <w:rsid w:val="0051094D"/>
    <w:rsid w:val="00510BBA"/>
    <w:rsid w:val="00510C88"/>
    <w:rsid w:val="00511534"/>
    <w:rsid w:val="005117C9"/>
    <w:rsid w:val="0051256C"/>
    <w:rsid w:val="005127D9"/>
    <w:rsid w:val="00512C0D"/>
    <w:rsid w:val="005136F0"/>
    <w:rsid w:val="00513FE4"/>
    <w:rsid w:val="00514A14"/>
    <w:rsid w:val="00514C0A"/>
    <w:rsid w:val="005152B5"/>
    <w:rsid w:val="00515686"/>
    <w:rsid w:val="00515E09"/>
    <w:rsid w:val="00516447"/>
    <w:rsid w:val="00516A41"/>
    <w:rsid w:val="00516AC8"/>
    <w:rsid w:val="005173A7"/>
    <w:rsid w:val="005174AB"/>
    <w:rsid w:val="00517D45"/>
    <w:rsid w:val="00517E42"/>
    <w:rsid w:val="00520126"/>
    <w:rsid w:val="0052078F"/>
    <w:rsid w:val="00520AA2"/>
    <w:rsid w:val="00520AC1"/>
    <w:rsid w:val="005213A0"/>
    <w:rsid w:val="00521532"/>
    <w:rsid w:val="005215E0"/>
    <w:rsid w:val="005217FA"/>
    <w:rsid w:val="00521DDC"/>
    <w:rsid w:val="00522273"/>
    <w:rsid w:val="00522359"/>
    <w:rsid w:val="00522447"/>
    <w:rsid w:val="00522D20"/>
    <w:rsid w:val="00522D36"/>
    <w:rsid w:val="00523024"/>
    <w:rsid w:val="005231CA"/>
    <w:rsid w:val="005239DB"/>
    <w:rsid w:val="00523A95"/>
    <w:rsid w:val="00524221"/>
    <w:rsid w:val="0052538E"/>
    <w:rsid w:val="00525756"/>
    <w:rsid w:val="00525D39"/>
    <w:rsid w:val="00525EE0"/>
    <w:rsid w:val="00525F3E"/>
    <w:rsid w:val="005267A0"/>
    <w:rsid w:val="005273F0"/>
    <w:rsid w:val="005279B2"/>
    <w:rsid w:val="00527A21"/>
    <w:rsid w:val="00530347"/>
    <w:rsid w:val="005305C0"/>
    <w:rsid w:val="00530801"/>
    <w:rsid w:val="00531881"/>
    <w:rsid w:val="00531906"/>
    <w:rsid w:val="0053199B"/>
    <w:rsid w:val="00531B85"/>
    <w:rsid w:val="00531E06"/>
    <w:rsid w:val="00532608"/>
    <w:rsid w:val="00532ACB"/>
    <w:rsid w:val="00532F44"/>
    <w:rsid w:val="005330F7"/>
    <w:rsid w:val="0053321F"/>
    <w:rsid w:val="00533B7B"/>
    <w:rsid w:val="00533E5E"/>
    <w:rsid w:val="00533FA5"/>
    <w:rsid w:val="005340EE"/>
    <w:rsid w:val="0053441F"/>
    <w:rsid w:val="00535587"/>
    <w:rsid w:val="00535F04"/>
    <w:rsid w:val="0053603D"/>
    <w:rsid w:val="005365B6"/>
    <w:rsid w:val="00536638"/>
    <w:rsid w:val="005369D2"/>
    <w:rsid w:val="00536B1F"/>
    <w:rsid w:val="00536CBD"/>
    <w:rsid w:val="005373C2"/>
    <w:rsid w:val="005374AD"/>
    <w:rsid w:val="005374FC"/>
    <w:rsid w:val="005378E7"/>
    <w:rsid w:val="00537A06"/>
    <w:rsid w:val="005401F3"/>
    <w:rsid w:val="0054030C"/>
    <w:rsid w:val="00540316"/>
    <w:rsid w:val="00540338"/>
    <w:rsid w:val="005408EC"/>
    <w:rsid w:val="00540E01"/>
    <w:rsid w:val="005417DD"/>
    <w:rsid w:val="00541A03"/>
    <w:rsid w:val="00541DB2"/>
    <w:rsid w:val="005423C0"/>
    <w:rsid w:val="00542404"/>
    <w:rsid w:val="00542471"/>
    <w:rsid w:val="005424B2"/>
    <w:rsid w:val="00542822"/>
    <w:rsid w:val="00542C27"/>
    <w:rsid w:val="00542C5D"/>
    <w:rsid w:val="00542C8B"/>
    <w:rsid w:val="00542F87"/>
    <w:rsid w:val="0054314B"/>
    <w:rsid w:val="005434B1"/>
    <w:rsid w:val="0054356F"/>
    <w:rsid w:val="00543721"/>
    <w:rsid w:val="00543C35"/>
    <w:rsid w:val="00543D55"/>
    <w:rsid w:val="00544083"/>
    <w:rsid w:val="005440A8"/>
    <w:rsid w:val="005441C1"/>
    <w:rsid w:val="005441DD"/>
    <w:rsid w:val="00544C0A"/>
    <w:rsid w:val="00544C21"/>
    <w:rsid w:val="00544E46"/>
    <w:rsid w:val="005450CE"/>
    <w:rsid w:val="005453D0"/>
    <w:rsid w:val="0054573B"/>
    <w:rsid w:val="005457CC"/>
    <w:rsid w:val="005459D9"/>
    <w:rsid w:val="00545A78"/>
    <w:rsid w:val="00545DE0"/>
    <w:rsid w:val="00546245"/>
    <w:rsid w:val="00546417"/>
    <w:rsid w:val="0054681E"/>
    <w:rsid w:val="00546E91"/>
    <w:rsid w:val="00547070"/>
    <w:rsid w:val="005470A8"/>
    <w:rsid w:val="00547789"/>
    <w:rsid w:val="005479DB"/>
    <w:rsid w:val="00547AF6"/>
    <w:rsid w:val="00547E5A"/>
    <w:rsid w:val="00547EC7"/>
    <w:rsid w:val="00547EF3"/>
    <w:rsid w:val="0055013E"/>
    <w:rsid w:val="005501DB"/>
    <w:rsid w:val="00550EB4"/>
    <w:rsid w:val="0055145F"/>
    <w:rsid w:val="00551566"/>
    <w:rsid w:val="005517AF"/>
    <w:rsid w:val="005517E5"/>
    <w:rsid w:val="00551A1F"/>
    <w:rsid w:val="00551A63"/>
    <w:rsid w:val="00551B23"/>
    <w:rsid w:val="00551C5A"/>
    <w:rsid w:val="00551F39"/>
    <w:rsid w:val="00552138"/>
    <w:rsid w:val="0055220A"/>
    <w:rsid w:val="00552237"/>
    <w:rsid w:val="005522C4"/>
    <w:rsid w:val="00552947"/>
    <w:rsid w:val="00552B8B"/>
    <w:rsid w:val="00552C7D"/>
    <w:rsid w:val="00552F28"/>
    <w:rsid w:val="005532B5"/>
    <w:rsid w:val="00553A81"/>
    <w:rsid w:val="00553ED0"/>
    <w:rsid w:val="00553EF2"/>
    <w:rsid w:val="00554148"/>
    <w:rsid w:val="0055427B"/>
    <w:rsid w:val="005543C3"/>
    <w:rsid w:val="005543EE"/>
    <w:rsid w:val="00554667"/>
    <w:rsid w:val="005546F3"/>
    <w:rsid w:val="005555B7"/>
    <w:rsid w:val="00556008"/>
    <w:rsid w:val="00556687"/>
    <w:rsid w:val="00556861"/>
    <w:rsid w:val="00556AD2"/>
    <w:rsid w:val="00556FCC"/>
    <w:rsid w:val="005575A5"/>
    <w:rsid w:val="005577B3"/>
    <w:rsid w:val="00557847"/>
    <w:rsid w:val="005578EE"/>
    <w:rsid w:val="00557D3A"/>
    <w:rsid w:val="00557DDB"/>
    <w:rsid w:val="005608BA"/>
    <w:rsid w:val="00560ACA"/>
    <w:rsid w:val="00560D17"/>
    <w:rsid w:val="00560FD2"/>
    <w:rsid w:val="00561514"/>
    <w:rsid w:val="00561797"/>
    <w:rsid w:val="00561ADD"/>
    <w:rsid w:val="00561CB4"/>
    <w:rsid w:val="00562015"/>
    <w:rsid w:val="0056211F"/>
    <w:rsid w:val="0056217F"/>
    <w:rsid w:val="005623BF"/>
    <w:rsid w:val="005624AD"/>
    <w:rsid w:val="00562AB4"/>
    <w:rsid w:val="00562D4B"/>
    <w:rsid w:val="00562E90"/>
    <w:rsid w:val="005630BA"/>
    <w:rsid w:val="005637B5"/>
    <w:rsid w:val="00563F3F"/>
    <w:rsid w:val="00564262"/>
    <w:rsid w:val="00564701"/>
    <w:rsid w:val="00565334"/>
    <w:rsid w:val="005656D0"/>
    <w:rsid w:val="005657EB"/>
    <w:rsid w:val="00565CA5"/>
    <w:rsid w:val="00565D94"/>
    <w:rsid w:val="00565DA3"/>
    <w:rsid w:val="00565FB0"/>
    <w:rsid w:val="00566CDB"/>
    <w:rsid w:val="00566D7A"/>
    <w:rsid w:val="00566FF1"/>
    <w:rsid w:val="0056739F"/>
    <w:rsid w:val="005673DD"/>
    <w:rsid w:val="0056752A"/>
    <w:rsid w:val="0056757E"/>
    <w:rsid w:val="00567B20"/>
    <w:rsid w:val="005701ED"/>
    <w:rsid w:val="00570B0C"/>
    <w:rsid w:val="00570B3C"/>
    <w:rsid w:val="00570BD5"/>
    <w:rsid w:val="00570F52"/>
    <w:rsid w:val="00571339"/>
    <w:rsid w:val="00571397"/>
    <w:rsid w:val="005714C9"/>
    <w:rsid w:val="00571664"/>
    <w:rsid w:val="00571704"/>
    <w:rsid w:val="00571DCE"/>
    <w:rsid w:val="00571E8A"/>
    <w:rsid w:val="0057228F"/>
    <w:rsid w:val="00572319"/>
    <w:rsid w:val="005727A1"/>
    <w:rsid w:val="005727CB"/>
    <w:rsid w:val="005729E7"/>
    <w:rsid w:val="00572C39"/>
    <w:rsid w:val="00572C3E"/>
    <w:rsid w:val="00572D2B"/>
    <w:rsid w:val="00572F7B"/>
    <w:rsid w:val="005730B2"/>
    <w:rsid w:val="00573A34"/>
    <w:rsid w:val="005745B3"/>
    <w:rsid w:val="00574980"/>
    <w:rsid w:val="00574A30"/>
    <w:rsid w:val="00575969"/>
    <w:rsid w:val="00575FFA"/>
    <w:rsid w:val="00576210"/>
    <w:rsid w:val="00576332"/>
    <w:rsid w:val="0057676B"/>
    <w:rsid w:val="00576DD2"/>
    <w:rsid w:val="005774FD"/>
    <w:rsid w:val="0057782C"/>
    <w:rsid w:val="0057782E"/>
    <w:rsid w:val="00577877"/>
    <w:rsid w:val="00577918"/>
    <w:rsid w:val="00577B2D"/>
    <w:rsid w:val="00577F43"/>
    <w:rsid w:val="00580060"/>
    <w:rsid w:val="00580792"/>
    <w:rsid w:val="00581534"/>
    <w:rsid w:val="00581593"/>
    <w:rsid w:val="0058197D"/>
    <w:rsid w:val="00582243"/>
    <w:rsid w:val="00582323"/>
    <w:rsid w:val="00582902"/>
    <w:rsid w:val="00582B03"/>
    <w:rsid w:val="00582B87"/>
    <w:rsid w:val="00582EE2"/>
    <w:rsid w:val="005831F5"/>
    <w:rsid w:val="00583325"/>
    <w:rsid w:val="0058357C"/>
    <w:rsid w:val="00583AAA"/>
    <w:rsid w:val="00583C05"/>
    <w:rsid w:val="00583FFE"/>
    <w:rsid w:val="0058400C"/>
    <w:rsid w:val="0058448C"/>
    <w:rsid w:val="00584C71"/>
    <w:rsid w:val="00584D71"/>
    <w:rsid w:val="00584F25"/>
    <w:rsid w:val="005862ED"/>
    <w:rsid w:val="0058698E"/>
    <w:rsid w:val="00586C73"/>
    <w:rsid w:val="00587A2E"/>
    <w:rsid w:val="00587A4B"/>
    <w:rsid w:val="00587C81"/>
    <w:rsid w:val="00587E7F"/>
    <w:rsid w:val="0059000A"/>
    <w:rsid w:val="0059037C"/>
    <w:rsid w:val="005903CA"/>
    <w:rsid w:val="00590518"/>
    <w:rsid w:val="0059059B"/>
    <w:rsid w:val="005905F0"/>
    <w:rsid w:val="005907A6"/>
    <w:rsid w:val="00590A6E"/>
    <w:rsid w:val="00590C28"/>
    <w:rsid w:val="00590D96"/>
    <w:rsid w:val="005911FE"/>
    <w:rsid w:val="0059177D"/>
    <w:rsid w:val="005918B9"/>
    <w:rsid w:val="00591950"/>
    <w:rsid w:val="00591A5F"/>
    <w:rsid w:val="00591A7F"/>
    <w:rsid w:val="00591C25"/>
    <w:rsid w:val="00591FBB"/>
    <w:rsid w:val="00592041"/>
    <w:rsid w:val="00592190"/>
    <w:rsid w:val="005923AF"/>
    <w:rsid w:val="0059246A"/>
    <w:rsid w:val="005929E0"/>
    <w:rsid w:val="005929E5"/>
    <w:rsid w:val="00592AAA"/>
    <w:rsid w:val="005936F1"/>
    <w:rsid w:val="00593B61"/>
    <w:rsid w:val="005943C6"/>
    <w:rsid w:val="0059469E"/>
    <w:rsid w:val="00594724"/>
    <w:rsid w:val="005947E3"/>
    <w:rsid w:val="00594E45"/>
    <w:rsid w:val="0059524B"/>
    <w:rsid w:val="005953D1"/>
    <w:rsid w:val="00595519"/>
    <w:rsid w:val="00595767"/>
    <w:rsid w:val="00595810"/>
    <w:rsid w:val="00595EFE"/>
    <w:rsid w:val="00595FFD"/>
    <w:rsid w:val="00596C82"/>
    <w:rsid w:val="00597442"/>
    <w:rsid w:val="00597573"/>
    <w:rsid w:val="0059784E"/>
    <w:rsid w:val="00597873"/>
    <w:rsid w:val="005A032F"/>
    <w:rsid w:val="005A20DA"/>
    <w:rsid w:val="005A2879"/>
    <w:rsid w:val="005A28DC"/>
    <w:rsid w:val="005A2B6F"/>
    <w:rsid w:val="005A2D0E"/>
    <w:rsid w:val="005A2F63"/>
    <w:rsid w:val="005A3110"/>
    <w:rsid w:val="005A3396"/>
    <w:rsid w:val="005A38E6"/>
    <w:rsid w:val="005A3A73"/>
    <w:rsid w:val="005A3B75"/>
    <w:rsid w:val="005A459A"/>
    <w:rsid w:val="005A45D2"/>
    <w:rsid w:val="005A4D09"/>
    <w:rsid w:val="005A4DC1"/>
    <w:rsid w:val="005A534A"/>
    <w:rsid w:val="005A5429"/>
    <w:rsid w:val="005A54A7"/>
    <w:rsid w:val="005A5507"/>
    <w:rsid w:val="005A579B"/>
    <w:rsid w:val="005A58AB"/>
    <w:rsid w:val="005A5B26"/>
    <w:rsid w:val="005A61AD"/>
    <w:rsid w:val="005A6202"/>
    <w:rsid w:val="005A7381"/>
    <w:rsid w:val="005A778B"/>
    <w:rsid w:val="005A7C21"/>
    <w:rsid w:val="005B04E1"/>
    <w:rsid w:val="005B0964"/>
    <w:rsid w:val="005B0B70"/>
    <w:rsid w:val="005B1133"/>
    <w:rsid w:val="005B1419"/>
    <w:rsid w:val="005B1494"/>
    <w:rsid w:val="005B14A9"/>
    <w:rsid w:val="005B1A0C"/>
    <w:rsid w:val="005B1BB1"/>
    <w:rsid w:val="005B1C4C"/>
    <w:rsid w:val="005B2086"/>
    <w:rsid w:val="005B24C5"/>
    <w:rsid w:val="005B2B1E"/>
    <w:rsid w:val="005B2F29"/>
    <w:rsid w:val="005B2FF8"/>
    <w:rsid w:val="005B377A"/>
    <w:rsid w:val="005B42B3"/>
    <w:rsid w:val="005B48E9"/>
    <w:rsid w:val="005B4A25"/>
    <w:rsid w:val="005B4F4E"/>
    <w:rsid w:val="005B5490"/>
    <w:rsid w:val="005B56B8"/>
    <w:rsid w:val="005B57B2"/>
    <w:rsid w:val="005B57DD"/>
    <w:rsid w:val="005B57DF"/>
    <w:rsid w:val="005B58AB"/>
    <w:rsid w:val="005B5C23"/>
    <w:rsid w:val="005B5E95"/>
    <w:rsid w:val="005B6A92"/>
    <w:rsid w:val="005B6AB0"/>
    <w:rsid w:val="005B6D82"/>
    <w:rsid w:val="005B7A76"/>
    <w:rsid w:val="005B7B86"/>
    <w:rsid w:val="005B7C4F"/>
    <w:rsid w:val="005C128C"/>
    <w:rsid w:val="005C1C4B"/>
    <w:rsid w:val="005C1DF5"/>
    <w:rsid w:val="005C22D8"/>
    <w:rsid w:val="005C250E"/>
    <w:rsid w:val="005C268E"/>
    <w:rsid w:val="005C269B"/>
    <w:rsid w:val="005C2710"/>
    <w:rsid w:val="005C276C"/>
    <w:rsid w:val="005C2AA9"/>
    <w:rsid w:val="005C300C"/>
    <w:rsid w:val="005C3810"/>
    <w:rsid w:val="005C38C8"/>
    <w:rsid w:val="005C3B79"/>
    <w:rsid w:val="005C3C16"/>
    <w:rsid w:val="005C3C2F"/>
    <w:rsid w:val="005C4186"/>
    <w:rsid w:val="005C44F5"/>
    <w:rsid w:val="005C4624"/>
    <w:rsid w:val="005C48AD"/>
    <w:rsid w:val="005C4BE8"/>
    <w:rsid w:val="005C4BEE"/>
    <w:rsid w:val="005C52E5"/>
    <w:rsid w:val="005C5423"/>
    <w:rsid w:val="005C58ED"/>
    <w:rsid w:val="005C5BEA"/>
    <w:rsid w:val="005C5C37"/>
    <w:rsid w:val="005C6623"/>
    <w:rsid w:val="005C662D"/>
    <w:rsid w:val="005C6C10"/>
    <w:rsid w:val="005C73E2"/>
    <w:rsid w:val="005C7660"/>
    <w:rsid w:val="005C7B65"/>
    <w:rsid w:val="005C7F8F"/>
    <w:rsid w:val="005D0372"/>
    <w:rsid w:val="005D09FD"/>
    <w:rsid w:val="005D0CE3"/>
    <w:rsid w:val="005D0E43"/>
    <w:rsid w:val="005D11D8"/>
    <w:rsid w:val="005D1350"/>
    <w:rsid w:val="005D168F"/>
    <w:rsid w:val="005D17B0"/>
    <w:rsid w:val="005D1C38"/>
    <w:rsid w:val="005D1EF3"/>
    <w:rsid w:val="005D2637"/>
    <w:rsid w:val="005D2DBD"/>
    <w:rsid w:val="005D31D6"/>
    <w:rsid w:val="005D34CF"/>
    <w:rsid w:val="005D3998"/>
    <w:rsid w:val="005D3B92"/>
    <w:rsid w:val="005D422B"/>
    <w:rsid w:val="005D43EE"/>
    <w:rsid w:val="005D45A8"/>
    <w:rsid w:val="005D4A5E"/>
    <w:rsid w:val="005D4C08"/>
    <w:rsid w:val="005D4FFA"/>
    <w:rsid w:val="005D501A"/>
    <w:rsid w:val="005D56A0"/>
    <w:rsid w:val="005D6424"/>
    <w:rsid w:val="005D654B"/>
    <w:rsid w:val="005D6ECB"/>
    <w:rsid w:val="005D6F11"/>
    <w:rsid w:val="005D6F7D"/>
    <w:rsid w:val="005D7079"/>
    <w:rsid w:val="005D781A"/>
    <w:rsid w:val="005D78AB"/>
    <w:rsid w:val="005D7E89"/>
    <w:rsid w:val="005E0021"/>
    <w:rsid w:val="005E1298"/>
    <w:rsid w:val="005E13B1"/>
    <w:rsid w:val="005E1FCC"/>
    <w:rsid w:val="005E20F0"/>
    <w:rsid w:val="005E2164"/>
    <w:rsid w:val="005E255A"/>
    <w:rsid w:val="005E2BB7"/>
    <w:rsid w:val="005E2E80"/>
    <w:rsid w:val="005E374B"/>
    <w:rsid w:val="005E3B66"/>
    <w:rsid w:val="005E3C20"/>
    <w:rsid w:val="005E3D92"/>
    <w:rsid w:val="005E3DFF"/>
    <w:rsid w:val="005E402C"/>
    <w:rsid w:val="005E422D"/>
    <w:rsid w:val="005E4328"/>
    <w:rsid w:val="005E4648"/>
    <w:rsid w:val="005E493F"/>
    <w:rsid w:val="005E4962"/>
    <w:rsid w:val="005E4A26"/>
    <w:rsid w:val="005E571D"/>
    <w:rsid w:val="005E638F"/>
    <w:rsid w:val="005E6B26"/>
    <w:rsid w:val="005E74CA"/>
    <w:rsid w:val="005E7AE1"/>
    <w:rsid w:val="005E7C26"/>
    <w:rsid w:val="005E7D00"/>
    <w:rsid w:val="005E7E35"/>
    <w:rsid w:val="005F00B2"/>
    <w:rsid w:val="005F0295"/>
    <w:rsid w:val="005F045D"/>
    <w:rsid w:val="005F0854"/>
    <w:rsid w:val="005F0D4B"/>
    <w:rsid w:val="005F1070"/>
    <w:rsid w:val="005F10FC"/>
    <w:rsid w:val="005F12BA"/>
    <w:rsid w:val="005F1EB5"/>
    <w:rsid w:val="005F1F84"/>
    <w:rsid w:val="005F20A2"/>
    <w:rsid w:val="005F20B8"/>
    <w:rsid w:val="005F22B3"/>
    <w:rsid w:val="005F29DA"/>
    <w:rsid w:val="005F2A09"/>
    <w:rsid w:val="005F3214"/>
    <w:rsid w:val="005F3705"/>
    <w:rsid w:val="005F3B00"/>
    <w:rsid w:val="005F3B16"/>
    <w:rsid w:val="005F3E44"/>
    <w:rsid w:val="005F3E60"/>
    <w:rsid w:val="005F4075"/>
    <w:rsid w:val="005F451B"/>
    <w:rsid w:val="005F47A7"/>
    <w:rsid w:val="005F4971"/>
    <w:rsid w:val="005F4B36"/>
    <w:rsid w:val="005F4D5C"/>
    <w:rsid w:val="005F4F24"/>
    <w:rsid w:val="005F5D4F"/>
    <w:rsid w:val="005F60B7"/>
    <w:rsid w:val="005F6746"/>
    <w:rsid w:val="005F68F0"/>
    <w:rsid w:val="005F698D"/>
    <w:rsid w:val="005F6E42"/>
    <w:rsid w:val="005F6F86"/>
    <w:rsid w:val="005F7A71"/>
    <w:rsid w:val="005F7B4E"/>
    <w:rsid w:val="00600356"/>
    <w:rsid w:val="00600673"/>
    <w:rsid w:val="00600D58"/>
    <w:rsid w:val="00601288"/>
    <w:rsid w:val="006013F6"/>
    <w:rsid w:val="006015AD"/>
    <w:rsid w:val="0060167D"/>
    <w:rsid w:val="00601DB3"/>
    <w:rsid w:val="00602102"/>
    <w:rsid w:val="006024DC"/>
    <w:rsid w:val="006024EC"/>
    <w:rsid w:val="00602596"/>
    <w:rsid w:val="006025C5"/>
    <w:rsid w:val="00602864"/>
    <w:rsid w:val="00602A95"/>
    <w:rsid w:val="00602B1C"/>
    <w:rsid w:val="00602E57"/>
    <w:rsid w:val="00602FB4"/>
    <w:rsid w:val="0060306D"/>
    <w:rsid w:val="0060311B"/>
    <w:rsid w:val="0060370A"/>
    <w:rsid w:val="00603BF0"/>
    <w:rsid w:val="00603FCC"/>
    <w:rsid w:val="0060457B"/>
    <w:rsid w:val="00604C5B"/>
    <w:rsid w:val="00604F3C"/>
    <w:rsid w:val="006052B1"/>
    <w:rsid w:val="00605770"/>
    <w:rsid w:val="00605E38"/>
    <w:rsid w:val="00606310"/>
    <w:rsid w:val="006064E5"/>
    <w:rsid w:val="006068C1"/>
    <w:rsid w:val="00606CB3"/>
    <w:rsid w:val="00606E1D"/>
    <w:rsid w:val="00606F4E"/>
    <w:rsid w:val="006077E3"/>
    <w:rsid w:val="006078B4"/>
    <w:rsid w:val="006079AF"/>
    <w:rsid w:val="006100EB"/>
    <w:rsid w:val="00610153"/>
    <w:rsid w:val="0061035C"/>
    <w:rsid w:val="00610DE2"/>
    <w:rsid w:val="00610EBC"/>
    <w:rsid w:val="00610F46"/>
    <w:rsid w:val="00611038"/>
    <w:rsid w:val="00611113"/>
    <w:rsid w:val="00611236"/>
    <w:rsid w:val="00611EF4"/>
    <w:rsid w:val="00612141"/>
    <w:rsid w:val="006121BE"/>
    <w:rsid w:val="00612627"/>
    <w:rsid w:val="00612FBE"/>
    <w:rsid w:val="006130FA"/>
    <w:rsid w:val="0061385D"/>
    <w:rsid w:val="00613A8F"/>
    <w:rsid w:val="00613F71"/>
    <w:rsid w:val="0061400C"/>
    <w:rsid w:val="0061403B"/>
    <w:rsid w:val="006141D9"/>
    <w:rsid w:val="00614FC6"/>
    <w:rsid w:val="006152C2"/>
    <w:rsid w:val="006156DF"/>
    <w:rsid w:val="00615C68"/>
    <w:rsid w:val="006162B4"/>
    <w:rsid w:val="00616792"/>
    <w:rsid w:val="00616826"/>
    <w:rsid w:val="00616856"/>
    <w:rsid w:val="00616F3F"/>
    <w:rsid w:val="006176FC"/>
    <w:rsid w:val="00617C74"/>
    <w:rsid w:val="00617D9F"/>
    <w:rsid w:val="00617F64"/>
    <w:rsid w:val="00620275"/>
    <w:rsid w:val="006205E2"/>
    <w:rsid w:val="0062081E"/>
    <w:rsid w:val="00620896"/>
    <w:rsid w:val="00620D76"/>
    <w:rsid w:val="00620E6A"/>
    <w:rsid w:val="00620FCC"/>
    <w:rsid w:val="006217F8"/>
    <w:rsid w:val="00621F1B"/>
    <w:rsid w:val="0062219D"/>
    <w:rsid w:val="006222DB"/>
    <w:rsid w:val="00622346"/>
    <w:rsid w:val="00622BAC"/>
    <w:rsid w:val="00622C03"/>
    <w:rsid w:val="00623031"/>
    <w:rsid w:val="006232E2"/>
    <w:rsid w:val="006236F2"/>
    <w:rsid w:val="00623718"/>
    <w:rsid w:val="0062372F"/>
    <w:rsid w:val="00623A56"/>
    <w:rsid w:val="00623A6A"/>
    <w:rsid w:val="00623A6E"/>
    <w:rsid w:val="00623B44"/>
    <w:rsid w:val="00623B89"/>
    <w:rsid w:val="0062409B"/>
    <w:rsid w:val="006245FD"/>
    <w:rsid w:val="006248B3"/>
    <w:rsid w:val="0062526E"/>
    <w:rsid w:val="00625581"/>
    <w:rsid w:val="006257EA"/>
    <w:rsid w:val="00625B95"/>
    <w:rsid w:val="00625D1F"/>
    <w:rsid w:val="0062600E"/>
    <w:rsid w:val="00626266"/>
    <w:rsid w:val="0062639E"/>
    <w:rsid w:val="00626AF4"/>
    <w:rsid w:val="006270C0"/>
    <w:rsid w:val="006272E7"/>
    <w:rsid w:val="006273AF"/>
    <w:rsid w:val="00627575"/>
    <w:rsid w:val="0062762E"/>
    <w:rsid w:val="006277BD"/>
    <w:rsid w:val="006279B0"/>
    <w:rsid w:val="00627A28"/>
    <w:rsid w:val="00630005"/>
    <w:rsid w:val="00630232"/>
    <w:rsid w:val="006306CF"/>
    <w:rsid w:val="00630BA8"/>
    <w:rsid w:val="00630DA6"/>
    <w:rsid w:val="00630E21"/>
    <w:rsid w:val="0063139C"/>
    <w:rsid w:val="0063165B"/>
    <w:rsid w:val="00631BAF"/>
    <w:rsid w:val="00631BB5"/>
    <w:rsid w:val="00632349"/>
    <w:rsid w:val="00632862"/>
    <w:rsid w:val="0063287E"/>
    <w:rsid w:val="00632E9D"/>
    <w:rsid w:val="006337FC"/>
    <w:rsid w:val="00633858"/>
    <w:rsid w:val="006339B0"/>
    <w:rsid w:val="00633A93"/>
    <w:rsid w:val="00633BED"/>
    <w:rsid w:val="00633E24"/>
    <w:rsid w:val="0063425B"/>
    <w:rsid w:val="006342B3"/>
    <w:rsid w:val="00634363"/>
    <w:rsid w:val="0063481B"/>
    <w:rsid w:val="00634AD8"/>
    <w:rsid w:val="00635062"/>
    <w:rsid w:val="00635A89"/>
    <w:rsid w:val="00635CC9"/>
    <w:rsid w:val="00635DD8"/>
    <w:rsid w:val="00636DAA"/>
    <w:rsid w:val="00636EC4"/>
    <w:rsid w:val="0063716B"/>
    <w:rsid w:val="00637432"/>
    <w:rsid w:val="00637660"/>
    <w:rsid w:val="006378E4"/>
    <w:rsid w:val="00637E93"/>
    <w:rsid w:val="00637FB9"/>
    <w:rsid w:val="006409AA"/>
    <w:rsid w:val="00640D1F"/>
    <w:rsid w:val="00641C26"/>
    <w:rsid w:val="00641FA2"/>
    <w:rsid w:val="00642794"/>
    <w:rsid w:val="006427F8"/>
    <w:rsid w:val="0064283A"/>
    <w:rsid w:val="00642C17"/>
    <w:rsid w:val="00643107"/>
    <w:rsid w:val="00643110"/>
    <w:rsid w:val="00643611"/>
    <w:rsid w:val="0064450E"/>
    <w:rsid w:val="00644C9E"/>
    <w:rsid w:val="0064513A"/>
    <w:rsid w:val="006451D3"/>
    <w:rsid w:val="0064527A"/>
    <w:rsid w:val="00645CB9"/>
    <w:rsid w:val="0064626E"/>
    <w:rsid w:val="0064655E"/>
    <w:rsid w:val="006466D0"/>
    <w:rsid w:val="00646B26"/>
    <w:rsid w:val="00646F52"/>
    <w:rsid w:val="006470F0"/>
    <w:rsid w:val="00647359"/>
    <w:rsid w:val="006473F3"/>
    <w:rsid w:val="00647450"/>
    <w:rsid w:val="00647BB4"/>
    <w:rsid w:val="00647CEB"/>
    <w:rsid w:val="00647F10"/>
    <w:rsid w:val="0065036E"/>
    <w:rsid w:val="0065066D"/>
    <w:rsid w:val="00650A1E"/>
    <w:rsid w:val="00651203"/>
    <w:rsid w:val="0065197D"/>
    <w:rsid w:val="00651BCA"/>
    <w:rsid w:val="00651CF2"/>
    <w:rsid w:val="00652385"/>
    <w:rsid w:val="00652623"/>
    <w:rsid w:val="00652912"/>
    <w:rsid w:val="00652A1E"/>
    <w:rsid w:val="00652D86"/>
    <w:rsid w:val="0065321A"/>
    <w:rsid w:val="006533D8"/>
    <w:rsid w:val="006535EC"/>
    <w:rsid w:val="00653777"/>
    <w:rsid w:val="00653825"/>
    <w:rsid w:val="0065398F"/>
    <w:rsid w:val="0065452C"/>
    <w:rsid w:val="00654805"/>
    <w:rsid w:val="006549B2"/>
    <w:rsid w:val="00654B00"/>
    <w:rsid w:val="00655BF4"/>
    <w:rsid w:val="00655D8A"/>
    <w:rsid w:val="00655EBF"/>
    <w:rsid w:val="00656721"/>
    <w:rsid w:val="00656C1D"/>
    <w:rsid w:val="006570A7"/>
    <w:rsid w:val="006572D0"/>
    <w:rsid w:val="0065793B"/>
    <w:rsid w:val="00657D45"/>
    <w:rsid w:val="00657F59"/>
    <w:rsid w:val="00660AF5"/>
    <w:rsid w:val="006613CE"/>
    <w:rsid w:val="00661656"/>
    <w:rsid w:val="006618FD"/>
    <w:rsid w:val="00661EB5"/>
    <w:rsid w:val="00662631"/>
    <w:rsid w:val="00662770"/>
    <w:rsid w:val="006627D5"/>
    <w:rsid w:val="00662927"/>
    <w:rsid w:val="00662D66"/>
    <w:rsid w:val="00663084"/>
    <w:rsid w:val="00663118"/>
    <w:rsid w:val="006633D1"/>
    <w:rsid w:val="00663FBA"/>
    <w:rsid w:val="00664018"/>
    <w:rsid w:val="006642E9"/>
    <w:rsid w:val="006651CD"/>
    <w:rsid w:val="00665942"/>
    <w:rsid w:val="00665AFF"/>
    <w:rsid w:val="006662C6"/>
    <w:rsid w:val="00666570"/>
    <w:rsid w:val="00666618"/>
    <w:rsid w:val="00666964"/>
    <w:rsid w:val="00666B91"/>
    <w:rsid w:val="00666C4B"/>
    <w:rsid w:val="00666E14"/>
    <w:rsid w:val="0066717A"/>
    <w:rsid w:val="00667243"/>
    <w:rsid w:val="0066731B"/>
    <w:rsid w:val="0066755A"/>
    <w:rsid w:val="00667BF7"/>
    <w:rsid w:val="0067029D"/>
    <w:rsid w:val="00670358"/>
    <w:rsid w:val="006707C0"/>
    <w:rsid w:val="0067095F"/>
    <w:rsid w:val="006709DD"/>
    <w:rsid w:val="006715B2"/>
    <w:rsid w:val="0067184F"/>
    <w:rsid w:val="00671F31"/>
    <w:rsid w:val="0067287B"/>
    <w:rsid w:val="006728AB"/>
    <w:rsid w:val="00672B66"/>
    <w:rsid w:val="00672D72"/>
    <w:rsid w:val="00673C8F"/>
    <w:rsid w:val="00673E4D"/>
    <w:rsid w:val="00674785"/>
    <w:rsid w:val="00674C94"/>
    <w:rsid w:val="00675311"/>
    <w:rsid w:val="00675B4E"/>
    <w:rsid w:val="00675D85"/>
    <w:rsid w:val="006768EE"/>
    <w:rsid w:val="00676F9B"/>
    <w:rsid w:val="006776BF"/>
    <w:rsid w:val="00680031"/>
    <w:rsid w:val="006801F1"/>
    <w:rsid w:val="006804EC"/>
    <w:rsid w:val="006805DB"/>
    <w:rsid w:val="00680623"/>
    <w:rsid w:val="006808FE"/>
    <w:rsid w:val="00680934"/>
    <w:rsid w:val="00681442"/>
    <w:rsid w:val="00681775"/>
    <w:rsid w:val="00682575"/>
    <w:rsid w:val="00682798"/>
    <w:rsid w:val="00683388"/>
    <w:rsid w:val="006837FD"/>
    <w:rsid w:val="00683903"/>
    <w:rsid w:val="00683980"/>
    <w:rsid w:val="00683A0B"/>
    <w:rsid w:val="00683B55"/>
    <w:rsid w:val="00684462"/>
    <w:rsid w:val="00684534"/>
    <w:rsid w:val="00684627"/>
    <w:rsid w:val="006847FD"/>
    <w:rsid w:val="00684DBA"/>
    <w:rsid w:val="006854B2"/>
    <w:rsid w:val="006854D2"/>
    <w:rsid w:val="00685932"/>
    <w:rsid w:val="00685DF5"/>
    <w:rsid w:val="0068679F"/>
    <w:rsid w:val="0068764F"/>
    <w:rsid w:val="006878E9"/>
    <w:rsid w:val="00687C54"/>
    <w:rsid w:val="00687D7A"/>
    <w:rsid w:val="006904AA"/>
    <w:rsid w:val="0069097A"/>
    <w:rsid w:val="00690D7D"/>
    <w:rsid w:val="00690E69"/>
    <w:rsid w:val="00690F01"/>
    <w:rsid w:val="0069145E"/>
    <w:rsid w:val="006917B0"/>
    <w:rsid w:val="00691846"/>
    <w:rsid w:val="0069252F"/>
    <w:rsid w:val="00692565"/>
    <w:rsid w:val="006929A7"/>
    <w:rsid w:val="00692C67"/>
    <w:rsid w:val="00692ECE"/>
    <w:rsid w:val="00692F4C"/>
    <w:rsid w:val="0069345F"/>
    <w:rsid w:val="0069351E"/>
    <w:rsid w:val="0069372A"/>
    <w:rsid w:val="006938BF"/>
    <w:rsid w:val="00694057"/>
    <w:rsid w:val="00694225"/>
    <w:rsid w:val="006943D2"/>
    <w:rsid w:val="00694F2E"/>
    <w:rsid w:val="00695133"/>
    <w:rsid w:val="0069520F"/>
    <w:rsid w:val="00695887"/>
    <w:rsid w:val="00695C17"/>
    <w:rsid w:val="00696346"/>
    <w:rsid w:val="006965E2"/>
    <w:rsid w:val="00696829"/>
    <w:rsid w:val="00696939"/>
    <w:rsid w:val="00696A2D"/>
    <w:rsid w:val="00696DBE"/>
    <w:rsid w:val="006978DF"/>
    <w:rsid w:val="00697A22"/>
    <w:rsid w:val="006A000D"/>
    <w:rsid w:val="006A018F"/>
    <w:rsid w:val="006A05D2"/>
    <w:rsid w:val="006A0B40"/>
    <w:rsid w:val="006A0B5C"/>
    <w:rsid w:val="006A0B90"/>
    <w:rsid w:val="006A1070"/>
    <w:rsid w:val="006A1601"/>
    <w:rsid w:val="006A1736"/>
    <w:rsid w:val="006A1B1A"/>
    <w:rsid w:val="006A1B39"/>
    <w:rsid w:val="006A21EF"/>
    <w:rsid w:val="006A2772"/>
    <w:rsid w:val="006A2A63"/>
    <w:rsid w:val="006A2B65"/>
    <w:rsid w:val="006A2C0B"/>
    <w:rsid w:val="006A2EDD"/>
    <w:rsid w:val="006A34CF"/>
    <w:rsid w:val="006A3870"/>
    <w:rsid w:val="006A3982"/>
    <w:rsid w:val="006A3F12"/>
    <w:rsid w:val="006A43F7"/>
    <w:rsid w:val="006A4D1E"/>
    <w:rsid w:val="006A51E8"/>
    <w:rsid w:val="006A5331"/>
    <w:rsid w:val="006A5341"/>
    <w:rsid w:val="006A5447"/>
    <w:rsid w:val="006A55BB"/>
    <w:rsid w:val="006A55CD"/>
    <w:rsid w:val="006A562C"/>
    <w:rsid w:val="006A5894"/>
    <w:rsid w:val="006A5B74"/>
    <w:rsid w:val="006A5CE5"/>
    <w:rsid w:val="006A6029"/>
    <w:rsid w:val="006A6044"/>
    <w:rsid w:val="006A6283"/>
    <w:rsid w:val="006A69CC"/>
    <w:rsid w:val="006A6BAA"/>
    <w:rsid w:val="006A70E9"/>
    <w:rsid w:val="006A7405"/>
    <w:rsid w:val="006A7731"/>
    <w:rsid w:val="006A7C34"/>
    <w:rsid w:val="006A7F1A"/>
    <w:rsid w:val="006B0100"/>
    <w:rsid w:val="006B0183"/>
    <w:rsid w:val="006B087A"/>
    <w:rsid w:val="006B0E2A"/>
    <w:rsid w:val="006B0E51"/>
    <w:rsid w:val="006B0F80"/>
    <w:rsid w:val="006B155A"/>
    <w:rsid w:val="006B15B5"/>
    <w:rsid w:val="006B1841"/>
    <w:rsid w:val="006B1A64"/>
    <w:rsid w:val="006B2995"/>
    <w:rsid w:val="006B3A65"/>
    <w:rsid w:val="006B3A6A"/>
    <w:rsid w:val="006B3CD5"/>
    <w:rsid w:val="006B43F7"/>
    <w:rsid w:val="006B481D"/>
    <w:rsid w:val="006B48E4"/>
    <w:rsid w:val="006B523D"/>
    <w:rsid w:val="006B5307"/>
    <w:rsid w:val="006B539F"/>
    <w:rsid w:val="006B55A2"/>
    <w:rsid w:val="006B5971"/>
    <w:rsid w:val="006B5D9D"/>
    <w:rsid w:val="006B5EC5"/>
    <w:rsid w:val="006B6214"/>
    <w:rsid w:val="006B6D2B"/>
    <w:rsid w:val="006B7283"/>
    <w:rsid w:val="006B7616"/>
    <w:rsid w:val="006B798F"/>
    <w:rsid w:val="006B7B12"/>
    <w:rsid w:val="006B7D16"/>
    <w:rsid w:val="006B7FAA"/>
    <w:rsid w:val="006C0201"/>
    <w:rsid w:val="006C08C4"/>
    <w:rsid w:val="006C0B0C"/>
    <w:rsid w:val="006C0BCA"/>
    <w:rsid w:val="006C0D54"/>
    <w:rsid w:val="006C1254"/>
    <w:rsid w:val="006C12B1"/>
    <w:rsid w:val="006C13A2"/>
    <w:rsid w:val="006C13AD"/>
    <w:rsid w:val="006C14E6"/>
    <w:rsid w:val="006C1716"/>
    <w:rsid w:val="006C1895"/>
    <w:rsid w:val="006C1925"/>
    <w:rsid w:val="006C25A2"/>
    <w:rsid w:val="006C25CF"/>
    <w:rsid w:val="006C2796"/>
    <w:rsid w:val="006C2AB1"/>
    <w:rsid w:val="006C2DA6"/>
    <w:rsid w:val="006C2FEB"/>
    <w:rsid w:val="006C3787"/>
    <w:rsid w:val="006C380E"/>
    <w:rsid w:val="006C3B91"/>
    <w:rsid w:val="006C44B0"/>
    <w:rsid w:val="006C457C"/>
    <w:rsid w:val="006C4759"/>
    <w:rsid w:val="006C4868"/>
    <w:rsid w:val="006C48ED"/>
    <w:rsid w:val="006C4B62"/>
    <w:rsid w:val="006C53E3"/>
    <w:rsid w:val="006C5798"/>
    <w:rsid w:val="006C5C05"/>
    <w:rsid w:val="006C5CCE"/>
    <w:rsid w:val="006C5D8B"/>
    <w:rsid w:val="006C6622"/>
    <w:rsid w:val="006C7434"/>
    <w:rsid w:val="006C748D"/>
    <w:rsid w:val="006C7670"/>
    <w:rsid w:val="006C7BCB"/>
    <w:rsid w:val="006C7DEB"/>
    <w:rsid w:val="006C7E1F"/>
    <w:rsid w:val="006D0444"/>
    <w:rsid w:val="006D04C3"/>
    <w:rsid w:val="006D07CB"/>
    <w:rsid w:val="006D088B"/>
    <w:rsid w:val="006D0B79"/>
    <w:rsid w:val="006D101D"/>
    <w:rsid w:val="006D1846"/>
    <w:rsid w:val="006D1A75"/>
    <w:rsid w:val="006D1CBC"/>
    <w:rsid w:val="006D2902"/>
    <w:rsid w:val="006D2DBE"/>
    <w:rsid w:val="006D309F"/>
    <w:rsid w:val="006D3233"/>
    <w:rsid w:val="006D4396"/>
    <w:rsid w:val="006D476F"/>
    <w:rsid w:val="006D4B2F"/>
    <w:rsid w:val="006D4B45"/>
    <w:rsid w:val="006D4DE5"/>
    <w:rsid w:val="006D4EC7"/>
    <w:rsid w:val="006D5285"/>
    <w:rsid w:val="006D53AA"/>
    <w:rsid w:val="006D5CC7"/>
    <w:rsid w:val="006D6064"/>
    <w:rsid w:val="006D6278"/>
    <w:rsid w:val="006D6364"/>
    <w:rsid w:val="006D65A1"/>
    <w:rsid w:val="006D6A84"/>
    <w:rsid w:val="006D7141"/>
    <w:rsid w:val="006D74A7"/>
    <w:rsid w:val="006D7636"/>
    <w:rsid w:val="006D7A45"/>
    <w:rsid w:val="006D7C00"/>
    <w:rsid w:val="006E0348"/>
    <w:rsid w:val="006E06E3"/>
    <w:rsid w:val="006E0C5B"/>
    <w:rsid w:val="006E0E22"/>
    <w:rsid w:val="006E0FB3"/>
    <w:rsid w:val="006E0FF7"/>
    <w:rsid w:val="006E15F9"/>
    <w:rsid w:val="006E192A"/>
    <w:rsid w:val="006E1C5D"/>
    <w:rsid w:val="006E20B8"/>
    <w:rsid w:val="006E282C"/>
    <w:rsid w:val="006E2A4F"/>
    <w:rsid w:val="006E2A7D"/>
    <w:rsid w:val="006E2B58"/>
    <w:rsid w:val="006E2B73"/>
    <w:rsid w:val="006E2C2D"/>
    <w:rsid w:val="006E2FDA"/>
    <w:rsid w:val="006E32F1"/>
    <w:rsid w:val="006E371F"/>
    <w:rsid w:val="006E411D"/>
    <w:rsid w:val="006E46F7"/>
    <w:rsid w:val="006E4743"/>
    <w:rsid w:val="006E4D58"/>
    <w:rsid w:val="006E4FD8"/>
    <w:rsid w:val="006E5299"/>
    <w:rsid w:val="006E54D5"/>
    <w:rsid w:val="006E5602"/>
    <w:rsid w:val="006E6922"/>
    <w:rsid w:val="006E71E0"/>
    <w:rsid w:val="006E7480"/>
    <w:rsid w:val="006E7C1E"/>
    <w:rsid w:val="006F0932"/>
    <w:rsid w:val="006F0BE8"/>
    <w:rsid w:val="006F0D52"/>
    <w:rsid w:val="006F108F"/>
    <w:rsid w:val="006F112B"/>
    <w:rsid w:val="006F128C"/>
    <w:rsid w:val="006F130C"/>
    <w:rsid w:val="006F15CB"/>
    <w:rsid w:val="006F15D0"/>
    <w:rsid w:val="006F1722"/>
    <w:rsid w:val="006F1AEC"/>
    <w:rsid w:val="006F1B56"/>
    <w:rsid w:val="006F1EDB"/>
    <w:rsid w:val="006F1F33"/>
    <w:rsid w:val="006F2229"/>
    <w:rsid w:val="006F296B"/>
    <w:rsid w:val="006F29A2"/>
    <w:rsid w:val="006F2B4F"/>
    <w:rsid w:val="006F2C4E"/>
    <w:rsid w:val="006F2C87"/>
    <w:rsid w:val="006F2F23"/>
    <w:rsid w:val="006F3266"/>
    <w:rsid w:val="006F3B5A"/>
    <w:rsid w:val="006F41CD"/>
    <w:rsid w:val="006F497E"/>
    <w:rsid w:val="006F4B5F"/>
    <w:rsid w:val="006F4DDB"/>
    <w:rsid w:val="006F4F55"/>
    <w:rsid w:val="006F5197"/>
    <w:rsid w:val="006F51D8"/>
    <w:rsid w:val="006F53D9"/>
    <w:rsid w:val="006F574A"/>
    <w:rsid w:val="006F5968"/>
    <w:rsid w:val="006F5DB1"/>
    <w:rsid w:val="006F5FA2"/>
    <w:rsid w:val="006F5FEE"/>
    <w:rsid w:val="006F60D0"/>
    <w:rsid w:val="006F619A"/>
    <w:rsid w:val="006F61DD"/>
    <w:rsid w:val="006F63C6"/>
    <w:rsid w:val="006F6579"/>
    <w:rsid w:val="006F6E26"/>
    <w:rsid w:val="006F7031"/>
    <w:rsid w:val="006F721F"/>
    <w:rsid w:val="006F7228"/>
    <w:rsid w:val="006F7498"/>
    <w:rsid w:val="006F7F2F"/>
    <w:rsid w:val="00700056"/>
    <w:rsid w:val="0070031C"/>
    <w:rsid w:val="0070035C"/>
    <w:rsid w:val="00700447"/>
    <w:rsid w:val="00700B95"/>
    <w:rsid w:val="00700D6A"/>
    <w:rsid w:val="00701861"/>
    <w:rsid w:val="007019B5"/>
    <w:rsid w:val="00701A4F"/>
    <w:rsid w:val="00702109"/>
    <w:rsid w:val="007028D5"/>
    <w:rsid w:val="00702982"/>
    <w:rsid w:val="00702F97"/>
    <w:rsid w:val="00703265"/>
    <w:rsid w:val="00703288"/>
    <w:rsid w:val="007033DA"/>
    <w:rsid w:val="00703A5B"/>
    <w:rsid w:val="007042FE"/>
    <w:rsid w:val="00705996"/>
    <w:rsid w:val="007059B8"/>
    <w:rsid w:val="0070643E"/>
    <w:rsid w:val="007064A3"/>
    <w:rsid w:val="007064CC"/>
    <w:rsid w:val="00706A31"/>
    <w:rsid w:val="00707B20"/>
    <w:rsid w:val="00707B3E"/>
    <w:rsid w:val="00710010"/>
    <w:rsid w:val="007101F6"/>
    <w:rsid w:val="007117CB"/>
    <w:rsid w:val="00711805"/>
    <w:rsid w:val="00711BB6"/>
    <w:rsid w:val="00711D18"/>
    <w:rsid w:val="00711DE3"/>
    <w:rsid w:val="0071216D"/>
    <w:rsid w:val="0071241C"/>
    <w:rsid w:val="0071276F"/>
    <w:rsid w:val="007127AA"/>
    <w:rsid w:val="007135B4"/>
    <w:rsid w:val="00713876"/>
    <w:rsid w:val="0071390D"/>
    <w:rsid w:val="00713DB1"/>
    <w:rsid w:val="007140CA"/>
    <w:rsid w:val="00714719"/>
    <w:rsid w:val="007147CF"/>
    <w:rsid w:val="00714A95"/>
    <w:rsid w:val="00714B68"/>
    <w:rsid w:val="00714BA6"/>
    <w:rsid w:val="00714C2A"/>
    <w:rsid w:val="00714D3E"/>
    <w:rsid w:val="00714D9E"/>
    <w:rsid w:val="007150FF"/>
    <w:rsid w:val="00715185"/>
    <w:rsid w:val="00715953"/>
    <w:rsid w:val="0071608B"/>
    <w:rsid w:val="00716537"/>
    <w:rsid w:val="00716595"/>
    <w:rsid w:val="0071663C"/>
    <w:rsid w:val="007170E9"/>
    <w:rsid w:val="0071782C"/>
    <w:rsid w:val="00717A17"/>
    <w:rsid w:val="00717A70"/>
    <w:rsid w:val="00717C88"/>
    <w:rsid w:val="007210F5"/>
    <w:rsid w:val="007215BD"/>
    <w:rsid w:val="00721B2F"/>
    <w:rsid w:val="00721C2D"/>
    <w:rsid w:val="00721C5B"/>
    <w:rsid w:val="00722250"/>
    <w:rsid w:val="00722444"/>
    <w:rsid w:val="00722448"/>
    <w:rsid w:val="007225DC"/>
    <w:rsid w:val="007226D8"/>
    <w:rsid w:val="00722B57"/>
    <w:rsid w:val="00722CB1"/>
    <w:rsid w:val="007230D1"/>
    <w:rsid w:val="0072313D"/>
    <w:rsid w:val="0072326C"/>
    <w:rsid w:val="00723564"/>
    <w:rsid w:val="0072399A"/>
    <w:rsid w:val="00723C12"/>
    <w:rsid w:val="00724ADF"/>
    <w:rsid w:val="00724E94"/>
    <w:rsid w:val="0072506E"/>
    <w:rsid w:val="00725165"/>
    <w:rsid w:val="007252A0"/>
    <w:rsid w:val="00725407"/>
    <w:rsid w:val="00725529"/>
    <w:rsid w:val="00725617"/>
    <w:rsid w:val="00725816"/>
    <w:rsid w:val="00725884"/>
    <w:rsid w:val="007259F9"/>
    <w:rsid w:val="00725ACA"/>
    <w:rsid w:val="007261F8"/>
    <w:rsid w:val="0072620D"/>
    <w:rsid w:val="00726236"/>
    <w:rsid w:val="007266A7"/>
    <w:rsid w:val="00726B50"/>
    <w:rsid w:val="00726DD6"/>
    <w:rsid w:val="007273F7"/>
    <w:rsid w:val="00727524"/>
    <w:rsid w:val="007279B6"/>
    <w:rsid w:val="007303D9"/>
    <w:rsid w:val="007305FC"/>
    <w:rsid w:val="007307A1"/>
    <w:rsid w:val="00731096"/>
    <w:rsid w:val="00731417"/>
    <w:rsid w:val="007315AB"/>
    <w:rsid w:val="007316DA"/>
    <w:rsid w:val="00731A43"/>
    <w:rsid w:val="007322A1"/>
    <w:rsid w:val="0073298A"/>
    <w:rsid w:val="00732C75"/>
    <w:rsid w:val="00732D18"/>
    <w:rsid w:val="007332EB"/>
    <w:rsid w:val="00733326"/>
    <w:rsid w:val="00733343"/>
    <w:rsid w:val="00733509"/>
    <w:rsid w:val="007339B3"/>
    <w:rsid w:val="00733A61"/>
    <w:rsid w:val="00734411"/>
    <w:rsid w:val="007344BE"/>
    <w:rsid w:val="00734569"/>
    <w:rsid w:val="007345F4"/>
    <w:rsid w:val="00735490"/>
    <w:rsid w:val="0073582B"/>
    <w:rsid w:val="00735B8E"/>
    <w:rsid w:val="00736107"/>
    <w:rsid w:val="007361AC"/>
    <w:rsid w:val="007365AD"/>
    <w:rsid w:val="0073677F"/>
    <w:rsid w:val="00736945"/>
    <w:rsid w:val="007370AD"/>
    <w:rsid w:val="0073718E"/>
    <w:rsid w:val="00737875"/>
    <w:rsid w:val="007379ED"/>
    <w:rsid w:val="00737ADF"/>
    <w:rsid w:val="00737DD4"/>
    <w:rsid w:val="00737E48"/>
    <w:rsid w:val="00740065"/>
    <w:rsid w:val="007402AB"/>
    <w:rsid w:val="007402CB"/>
    <w:rsid w:val="0074034C"/>
    <w:rsid w:val="00740A2D"/>
    <w:rsid w:val="00740CFB"/>
    <w:rsid w:val="00740E7F"/>
    <w:rsid w:val="007412B3"/>
    <w:rsid w:val="007412DF"/>
    <w:rsid w:val="00741586"/>
    <w:rsid w:val="00741848"/>
    <w:rsid w:val="007418EA"/>
    <w:rsid w:val="0074190F"/>
    <w:rsid w:val="00741A3A"/>
    <w:rsid w:val="00741EFE"/>
    <w:rsid w:val="00742071"/>
    <w:rsid w:val="00742409"/>
    <w:rsid w:val="00742459"/>
    <w:rsid w:val="007427E1"/>
    <w:rsid w:val="007428DF"/>
    <w:rsid w:val="00742A26"/>
    <w:rsid w:val="00742BC4"/>
    <w:rsid w:val="00742CE0"/>
    <w:rsid w:val="00743A1F"/>
    <w:rsid w:val="00743C74"/>
    <w:rsid w:val="00744171"/>
    <w:rsid w:val="00744419"/>
    <w:rsid w:val="00744438"/>
    <w:rsid w:val="007444D8"/>
    <w:rsid w:val="007445AB"/>
    <w:rsid w:val="007445F4"/>
    <w:rsid w:val="007446EF"/>
    <w:rsid w:val="00744875"/>
    <w:rsid w:val="00744C1F"/>
    <w:rsid w:val="00745001"/>
    <w:rsid w:val="00745079"/>
    <w:rsid w:val="007450F6"/>
    <w:rsid w:val="007451BC"/>
    <w:rsid w:val="00745526"/>
    <w:rsid w:val="0074584F"/>
    <w:rsid w:val="007458E6"/>
    <w:rsid w:val="00745A09"/>
    <w:rsid w:val="00745B1A"/>
    <w:rsid w:val="00746299"/>
    <w:rsid w:val="00746716"/>
    <w:rsid w:val="00746D5E"/>
    <w:rsid w:val="00747076"/>
    <w:rsid w:val="00747123"/>
    <w:rsid w:val="00747252"/>
    <w:rsid w:val="007475CF"/>
    <w:rsid w:val="0074770B"/>
    <w:rsid w:val="007477C2"/>
    <w:rsid w:val="00747873"/>
    <w:rsid w:val="007478E4"/>
    <w:rsid w:val="007508C0"/>
    <w:rsid w:val="00750931"/>
    <w:rsid w:val="007509A2"/>
    <w:rsid w:val="00750C8D"/>
    <w:rsid w:val="007511FC"/>
    <w:rsid w:val="007518A9"/>
    <w:rsid w:val="007522EC"/>
    <w:rsid w:val="007523D0"/>
    <w:rsid w:val="00752667"/>
    <w:rsid w:val="00752FB1"/>
    <w:rsid w:val="00752FF2"/>
    <w:rsid w:val="0075326D"/>
    <w:rsid w:val="00753591"/>
    <w:rsid w:val="0075398F"/>
    <w:rsid w:val="00754233"/>
    <w:rsid w:val="00754677"/>
    <w:rsid w:val="00754A26"/>
    <w:rsid w:val="0075511D"/>
    <w:rsid w:val="007554F6"/>
    <w:rsid w:val="007555EA"/>
    <w:rsid w:val="00755772"/>
    <w:rsid w:val="00755F1A"/>
    <w:rsid w:val="00756D60"/>
    <w:rsid w:val="00756EA8"/>
    <w:rsid w:val="00756F0E"/>
    <w:rsid w:val="00756F77"/>
    <w:rsid w:val="007572FC"/>
    <w:rsid w:val="00757966"/>
    <w:rsid w:val="00757B37"/>
    <w:rsid w:val="00757D36"/>
    <w:rsid w:val="00757EB3"/>
    <w:rsid w:val="007606AA"/>
    <w:rsid w:val="00760B09"/>
    <w:rsid w:val="00760DBD"/>
    <w:rsid w:val="00760DC3"/>
    <w:rsid w:val="007614BF"/>
    <w:rsid w:val="0076167A"/>
    <w:rsid w:val="007617A4"/>
    <w:rsid w:val="00761814"/>
    <w:rsid w:val="00761995"/>
    <w:rsid w:val="00761B6A"/>
    <w:rsid w:val="00762094"/>
    <w:rsid w:val="00762283"/>
    <w:rsid w:val="00762404"/>
    <w:rsid w:val="0076367A"/>
    <w:rsid w:val="00764C97"/>
    <w:rsid w:val="00764D48"/>
    <w:rsid w:val="00764DA8"/>
    <w:rsid w:val="00764DC9"/>
    <w:rsid w:val="007655DE"/>
    <w:rsid w:val="0076582A"/>
    <w:rsid w:val="00765DBD"/>
    <w:rsid w:val="007663A8"/>
    <w:rsid w:val="0076660E"/>
    <w:rsid w:val="00766806"/>
    <w:rsid w:val="00766812"/>
    <w:rsid w:val="007668D7"/>
    <w:rsid w:val="00766FC4"/>
    <w:rsid w:val="007670B6"/>
    <w:rsid w:val="007671B3"/>
    <w:rsid w:val="00767318"/>
    <w:rsid w:val="00767B05"/>
    <w:rsid w:val="00767BDC"/>
    <w:rsid w:val="00767F75"/>
    <w:rsid w:val="0077014F"/>
    <w:rsid w:val="00770361"/>
    <w:rsid w:val="00770434"/>
    <w:rsid w:val="00770635"/>
    <w:rsid w:val="00770E05"/>
    <w:rsid w:val="007710E9"/>
    <w:rsid w:val="007714C9"/>
    <w:rsid w:val="00771815"/>
    <w:rsid w:val="00771D53"/>
    <w:rsid w:val="0077223F"/>
    <w:rsid w:val="00772364"/>
    <w:rsid w:val="00772791"/>
    <w:rsid w:val="007728BD"/>
    <w:rsid w:val="00772A95"/>
    <w:rsid w:val="007730D7"/>
    <w:rsid w:val="0077341F"/>
    <w:rsid w:val="007736D7"/>
    <w:rsid w:val="00773FE2"/>
    <w:rsid w:val="0077418A"/>
    <w:rsid w:val="007745DE"/>
    <w:rsid w:val="00774D46"/>
    <w:rsid w:val="0077500B"/>
    <w:rsid w:val="00775015"/>
    <w:rsid w:val="007757EA"/>
    <w:rsid w:val="007758F7"/>
    <w:rsid w:val="0077666D"/>
    <w:rsid w:val="00776AFB"/>
    <w:rsid w:val="007770DB"/>
    <w:rsid w:val="007771B1"/>
    <w:rsid w:val="007774AD"/>
    <w:rsid w:val="0077763A"/>
    <w:rsid w:val="00777E55"/>
    <w:rsid w:val="00780250"/>
    <w:rsid w:val="00780531"/>
    <w:rsid w:val="00780AB2"/>
    <w:rsid w:val="00780DC3"/>
    <w:rsid w:val="00780EF2"/>
    <w:rsid w:val="007817F8"/>
    <w:rsid w:val="0078257C"/>
    <w:rsid w:val="007826BB"/>
    <w:rsid w:val="00782724"/>
    <w:rsid w:val="00783274"/>
    <w:rsid w:val="0078359C"/>
    <w:rsid w:val="007835C6"/>
    <w:rsid w:val="0078377E"/>
    <w:rsid w:val="00783874"/>
    <w:rsid w:val="00783A3C"/>
    <w:rsid w:val="00783DB4"/>
    <w:rsid w:val="00784401"/>
    <w:rsid w:val="00784644"/>
    <w:rsid w:val="007846B5"/>
    <w:rsid w:val="00784B38"/>
    <w:rsid w:val="007850D5"/>
    <w:rsid w:val="007856D2"/>
    <w:rsid w:val="00785DE1"/>
    <w:rsid w:val="00785E93"/>
    <w:rsid w:val="007861F6"/>
    <w:rsid w:val="00786D1D"/>
    <w:rsid w:val="00786F73"/>
    <w:rsid w:val="007871F8"/>
    <w:rsid w:val="00787342"/>
    <w:rsid w:val="0078768F"/>
    <w:rsid w:val="00787C33"/>
    <w:rsid w:val="00787D39"/>
    <w:rsid w:val="00787DCA"/>
    <w:rsid w:val="007900E8"/>
    <w:rsid w:val="00790668"/>
    <w:rsid w:val="007908DA"/>
    <w:rsid w:val="00790ED1"/>
    <w:rsid w:val="007910D2"/>
    <w:rsid w:val="007912AF"/>
    <w:rsid w:val="0079170D"/>
    <w:rsid w:val="007919B8"/>
    <w:rsid w:val="00791CFA"/>
    <w:rsid w:val="00791DDB"/>
    <w:rsid w:val="00792201"/>
    <w:rsid w:val="0079228F"/>
    <w:rsid w:val="00792700"/>
    <w:rsid w:val="00793CB9"/>
    <w:rsid w:val="00793D94"/>
    <w:rsid w:val="00793E5C"/>
    <w:rsid w:val="00793FC8"/>
    <w:rsid w:val="00794516"/>
    <w:rsid w:val="0079466E"/>
    <w:rsid w:val="007948F8"/>
    <w:rsid w:val="00794E79"/>
    <w:rsid w:val="00794EEF"/>
    <w:rsid w:val="007954E9"/>
    <w:rsid w:val="0079571E"/>
    <w:rsid w:val="007957B3"/>
    <w:rsid w:val="00795921"/>
    <w:rsid w:val="00795DCA"/>
    <w:rsid w:val="00796A0C"/>
    <w:rsid w:val="00796DE9"/>
    <w:rsid w:val="00797C71"/>
    <w:rsid w:val="00797E0B"/>
    <w:rsid w:val="00797FC0"/>
    <w:rsid w:val="007A0098"/>
    <w:rsid w:val="007A03ED"/>
    <w:rsid w:val="007A081C"/>
    <w:rsid w:val="007A0AD4"/>
    <w:rsid w:val="007A10AF"/>
    <w:rsid w:val="007A1136"/>
    <w:rsid w:val="007A12D2"/>
    <w:rsid w:val="007A131C"/>
    <w:rsid w:val="007A1958"/>
    <w:rsid w:val="007A200C"/>
    <w:rsid w:val="007A2052"/>
    <w:rsid w:val="007A2219"/>
    <w:rsid w:val="007A242C"/>
    <w:rsid w:val="007A27FE"/>
    <w:rsid w:val="007A2C73"/>
    <w:rsid w:val="007A2F82"/>
    <w:rsid w:val="007A301B"/>
    <w:rsid w:val="007A31AF"/>
    <w:rsid w:val="007A3A6F"/>
    <w:rsid w:val="007A3D83"/>
    <w:rsid w:val="007A407E"/>
    <w:rsid w:val="007A48F0"/>
    <w:rsid w:val="007A4F8E"/>
    <w:rsid w:val="007A51EB"/>
    <w:rsid w:val="007A54AA"/>
    <w:rsid w:val="007A5612"/>
    <w:rsid w:val="007A57C9"/>
    <w:rsid w:val="007A5A65"/>
    <w:rsid w:val="007A5B1C"/>
    <w:rsid w:val="007A5CEC"/>
    <w:rsid w:val="007A5CFA"/>
    <w:rsid w:val="007A612B"/>
    <w:rsid w:val="007A6134"/>
    <w:rsid w:val="007A69BF"/>
    <w:rsid w:val="007A6C14"/>
    <w:rsid w:val="007A6DF1"/>
    <w:rsid w:val="007A732D"/>
    <w:rsid w:val="007A7553"/>
    <w:rsid w:val="007A77A0"/>
    <w:rsid w:val="007A7ED8"/>
    <w:rsid w:val="007B01E6"/>
    <w:rsid w:val="007B0B28"/>
    <w:rsid w:val="007B100B"/>
    <w:rsid w:val="007B1181"/>
    <w:rsid w:val="007B1C69"/>
    <w:rsid w:val="007B1E22"/>
    <w:rsid w:val="007B1EAF"/>
    <w:rsid w:val="007B2103"/>
    <w:rsid w:val="007B3563"/>
    <w:rsid w:val="007B37A4"/>
    <w:rsid w:val="007B37C5"/>
    <w:rsid w:val="007B3C96"/>
    <w:rsid w:val="007B3DE2"/>
    <w:rsid w:val="007B4041"/>
    <w:rsid w:val="007B4FD7"/>
    <w:rsid w:val="007B54DC"/>
    <w:rsid w:val="007B597B"/>
    <w:rsid w:val="007B59B4"/>
    <w:rsid w:val="007B5F05"/>
    <w:rsid w:val="007B609F"/>
    <w:rsid w:val="007B60D3"/>
    <w:rsid w:val="007B6A23"/>
    <w:rsid w:val="007B6A37"/>
    <w:rsid w:val="007B6C53"/>
    <w:rsid w:val="007B6CDD"/>
    <w:rsid w:val="007B6DB4"/>
    <w:rsid w:val="007B6E7F"/>
    <w:rsid w:val="007B7C7F"/>
    <w:rsid w:val="007C003C"/>
    <w:rsid w:val="007C07D1"/>
    <w:rsid w:val="007C0998"/>
    <w:rsid w:val="007C0B32"/>
    <w:rsid w:val="007C1B08"/>
    <w:rsid w:val="007C2249"/>
    <w:rsid w:val="007C227A"/>
    <w:rsid w:val="007C2AA8"/>
    <w:rsid w:val="007C30B2"/>
    <w:rsid w:val="007C35F4"/>
    <w:rsid w:val="007C3AD6"/>
    <w:rsid w:val="007C4020"/>
    <w:rsid w:val="007C4200"/>
    <w:rsid w:val="007C4455"/>
    <w:rsid w:val="007C4581"/>
    <w:rsid w:val="007C4BB5"/>
    <w:rsid w:val="007C51A0"/>
    <w:rsid w:val="007C5247"/>
    <w:rsid w:val="007C53D6"/>
    <w:rsid w:val="007C5D99"/>
    <w:rsid w:val="007C6565"/>
    <w:rsid w:val="007C6B78"/>
    <w:rsid w:val="007C6C5D"/>
    <w:rsid w:val="007C715E"/>
    <w:rsid w:val="007C73E7"/>
    <w:rsid w:val="007C79F3"/>
    <w:rsid w:val="007C7FB8"/>
    <w:rsid w:val="007D02CB"/>
    <w:rsid w:val="007D02F8"/>
    <w:rsid w:val="007D057F"/>
    <w:rsid w:val="007D092C"/>
    <w:rsid w:val="007D10EB"/>
    <w:rsid w:val="007D127F"/>
    <w:rsid w:val="007D182B"/>
    <w:rsid w:val="007D200F"/>
    <w:rsid w:val="007D229C"/>
    <w:rsid w:val="007D2609"/>
    <w:rsid w:val="007D2ACD"/>
    <w:rsid w:val="007D2F72"/>
    <w:rsid w:val="007D3B1F"/>
    <w:rsid w:val="007D3B9E"/>
    <w:rsid w:val="007D3DAA"/>
    <w:rsid w:val="007D3E4F"/>
    <w:rsid w:val="007D3FCF"/>
    <w:rsid w:val="007D41DE"/>
    <w:rsid w:val="007D4E12"/>
    <w:rsid w:val="007D5034"/>
    <w:rsid w:val="007D53D4"/>
    <w:rsid w:val="007D58E4"/>
    <w:rsid w:val="007D5958"/>
    <w:rsid w:val="007D598C"/>
    <w:rsid w:val="007D5A51"/>
    <w:rsid w:val="007D67CF"/>
    <w:rsid w:val="007D6CE0"/>
    <w:rsid w:val="007D70E6"/>
    <w:rsid w:val="007D776D"/>
    <w:rsid w:val="007D7A47"/>
    <w:rsid w:val="007D7B6D"/>
    <w:rsid w:val="007D7DBF"/>
    <w:rsid w:val="007D7E1D"/>
    <w:rsid w:val="007D7E25"/>
    <w:rsid w:val="007E06DE"/>
    <w:rsid w:val="007E074C"/>
    <w:rsid w:val="007E07D5"/>
    <w:rsid w:val="007E0900"/>
    <w:rsid w:val="007E0C9B"/>
    <w:rsid w:val="007E0D88"/>
    <w:rsid w:val="007E0FCD"/>
    <w:rsid w:val="007E10D9"/>
    <w:rsid w:val="007E1CFE"/>
    <w:rsid w:val="007E1D0B"/>
    <w:rsid w:val="007E23F2"/>
    <w:rsid w:val="007E2447"/>
    <w:rsid w:val="007E320C"/>
    <w:rsid w:val="007E3732"/>
    <w:rsid w:val="007E3A3A"/>
    <w:rsid w:val="007E3AA5"/>
    <w:rsid w:val="007E3AC7"/>
    <w:rsid w:val="007E3CF2"/>
    <w:rsid w:val="007E474E"/>
    <w:rsid w:val="007E4881"/>
    <w:rsid w:val="007E5C6F"/>
    <w:rsid w:val="007E627F"/>
    <w:rsid w:val="007E62B5"/>
    <w:rsid w:val="007E6388"/>
    <w:rsid w:val="007E676B"/>
    <w:rsid w:val="007E6BDB"/>
    <w:rsid w:val="007E6CA7"/>
    <w:rsid w:val="007E6CBA"/>
    <w:rsid w:val="007E6D2B"/>
    <w:rsid w:val="007E6E5D"/>
    <w:rsid w:val="007E6E62"/>
    <w:rsid w:val="007E73B9"/>
    <w:rsid w:val="007E748E"/>
    <w:rsid w:val="007E7D61"/>
    <w:rsid w:val="007E7F8D"/>
    <w:rsid w:val="007F0A4A"/>
    <w:rsid w:val="007F0AE5"/>
    <w:rsid w:val="007F0B26"/>
    <w:rsid w:val="007F0EF1"/>
    <w:rsid w:val="007F0FF6"/>
    <w:rsid w:val="007F11E9"/>
    <w:rsid w:val="007F12EF"/>
    <w:rsid w:val="007F15F4"/>
    <w:rsid w:val="007F1A03"/>
    <w:rsid w:val="007F1DAD"/>
    <w:rsid w:val="007F2957"/>
    <w:rsid w:val="007F2B95"/>
    <w:rsid w:val="007F2CF1"/>
    <w:rsid w:val="007F2CFE"/>
    <w:rsid w:val="007F3144"/>
    <w:rsid w:val="007F360D"/>
    <w:rsid w:val="007F4094"/>
    <w:rsid w:val="007F4178"/>
    <w:rsid w:val="007F4311"/>
    <w:rsid w:val="007F44B4"/>
    <w:rsid w:val="007F4FEB"/>
    <w:rsid w:val="007F5288"/>
    <w:rsid w:val="007F580C"/>
    <w:rsid w:val="007F5BAB"/>
    <w:rsid w:val="007F5C69"/>
    <w:rsid w:val="007F6078"/>
    <w:rsid w:val="007F68BB"/>
    <w:rsid w:val="007F6F28"/>
    <w:rsid w:val="007F7211"/>
    <w:rsid w:val="007F7261"/>
    <w:rsid w:val="007F7285"/>
    <w:rsid w:val="007F7A4D"/>
    <w:rsid w:val="007F7F3E"/>
    <w:rsid w:val="00800178"/>
    <w:rsid w:val="00800247"/>
    <w:rsid w:val="0080061F"/>
    <w:rsid w:val="008006C6"/>
    <w:rsid w:val="00800EB4"/>
    <w:rsid w:val="00800EE5"/>
    <w:rsid w:val="00801CD9"/>
    <w:rsid w:val="00801F06"/>
    <w:rsid w:val="00802430"/>
    <w:rsid w:val="008031E9"/>
    <w:rsid w:val="00803535"/>
    <w:rsid w:val="00803E02"/>
    <w:rsid w:val="008040DB"/>
    <w:rsid w:val="00804A98"/>
    <w:rsid w:val="00804B9F"/>
    <w:rsid w:val="00804E69"/>
    <w:rsid w:val="00804EEA"/>
    <w:rsid w:val="0080502A"/>
    <w:rsid w:val="008050F8"/>
    <w:rsid w:val="008055AF"/>
    <w:rsid w:val="00805607"/>
    <w:rsid w:val="00805712"/>
    <w:rsid w:val="0080590F"/>
    <w:rsid w:val="00805A8B"/>
    <w:rsid w:val="00805B12"/>
    <w:rsid w:val="00805F05"/>
    <w:rsid w:val="0080635B"/>
    <w:rsid w:val="00806365"/>
    <w:rsid w:val="00806901"/>
    <w:rsid w:val="00806936"/>
    <w:rsid w:val="008069F4"/>
    <w:rsid w:val="00806B1A"/>
    <w:rsid w:val="00806ED6"/>
    <w:rsid w:val="008070BC"/>
    <w:rsid w:val="0080761C"/>
    <w:rsid w:val="00807D22"/>
    <w:rsid w:val="008101D0"/>
    <w:rsid w:val="008101EB"/>
    <w:rsid w:val="0081031A"/>
    <w:rsid w:val="00810378"/>
    <w:rsid w:val="00810945"/>
    <w:rsid w:val="00810BE6"/>
    <w:rsid w:val="00810CEB"/>
    <w:rsid w:val="008119BA"/>
    <w:rsid w:val="00811C20"/>
    <w:rsid w:val="00811CC0"/>
    <w:rsid w:val="00811FF9"/>
    <w:rsid w:val="00812334"/>
    <w:rsid w:val="008123FB"/>
    <w:rsid w:val="008124C0"/>
    <w:rsid w:val="0081286A"/>
    <w:rsid w:val="008137D2"/>
    <w:rsid w:val="00814205"/>
    <w:rsid w:val="008144B1"/>
    <w:rsid w:val="00814894"/>
    <w:rsid w:val="008156DC"/>
    <w:rsid w:val="00815A3C"/>
    <w:rsid w:val="0081637D"/>
    <w:rsid w:val="0081675A"/>
    <w:rsid w:val="00816BF2"/>
    <w:rsid w:val="008170A7"/>
    <w:rsid w:val="008172E2"/>
    <w:rsid w:val="0081743D"/>
    <w:rsid w:val="00817614"/>
    <w:rsid w:val="00817B72"/>
    <w:rsid w:val="00817D65"/>
    <w:rsid w:val="00817EFB"/>
    <w:rsid w:val="0082035D"/>
    <w:rsid w:val="00820367"/>
    <w:rsid w:val="008205FD"/>
    <w:rsid w:val="0082060F"/>
    <w:rsid w:val="0082089F"/>
    <w:rsid w:val="00820A18"/>
    <w:rsid w:val="00820F83"/>
    <w:rsid w:val="0082116A"/>
    <w:rsid w:val="00821D46"/>
    <w:rsid w:val="00821D51"/>
    <w:rsid w:val="008223EA"/>
    <w:rsid w:val="008224D7"/>
    <w:rsid w:val="00822B18"/>
    <w:rsid w:val="00822B46"/>
    <w:rsid w:val="008230AF"/>
    <w:rsid w:val="0082389D"/>
    <w:rsid w:val="00823DA6"/>
    <w:rsid w:val="00824379"/>
    <w:rsid w:val="00824630"/>
    <w:rsid w:val="008246BD"/>
    <w:rsid w:val="00824AEB"/>
    <w:rsid w:val="00824D47"/>
    <w:rsid w:val="00824E7E"/>
    <w:rsid w:val="0082538B"/>
    <w:rsid w:val="008253C1"/>
    <w:rsid w:val="00825A28"/>
    <w:rsid w:val="00825B0D"/>
    <w:rsid w:val="00825BE7"/>
    <w:rsid w:val="008260F2"/>
    <w:rsid w:val="008263B5"/>
    <w:rsid w:val="00826E76"/>
    <w:rsid w:val="00827499"/>
    <w:rsid w:val="008277BC"/>
    <w:rsid w:val="00827980"/>
    <w:rsid w:val="00827B1E"/>
    <w:rsid w:val="00827F4F"/>
    <w:rsid w:val="008309AA"/>
    <w:rsid w:val="00830AC1"/>
    <w:rsid w:val="008316A6"/>
    <w:rsid w:val="0083184C"/>
    <w:rsid w:val="00831B3E"/>
    <w:rsid w:val="00831CAF"/>
    <w:rsid w:val="00831E6B"/>
    <w:rsid w:val="0083204C"/>
    <w:rsid w:val="008326D5"/>
    <w:rsid w:val="008326FC"/>
    <w:rsid w:val="00832756"/>
    <w:rsid w:val="0083288A"/>
    <w:rsid w:val="00832B06"/>
    <w:rsid w:val="00832E0A"/>
    <w:rsid w:val="00832F95"/>
    <w:rsid w:val="00833A0C"/>
    <w:rsid w:val="00833B1F"/>
    <w:rsid w:val="00833F10"/>
    <w:rsid w:val="00833FF0"/>
    <w:rsid w:val="0083422C"/>
    <w:rsid w:val="00834484"/>
    <w:rsid w:val="008344DE"/>
    <w:rsid w:val="00834F37"/>
    <w:rsid w:val="008358F2"/>
    <w:rsid w:val="00836174"/>
    <w:rsid w:val="008365F4"/>
    <w:rsid w:val="00836707"/>
    <w:rsid w:val="00836C8D"/>
    <w:rsid w:val="00837169"/>
    <w:rsid w:val="00837570"/>
    <w:rsid w:val="008376A7"/>
    <w:rsid w:val="00837873"/>
    <w:rsid w:val="0084004B"/>
    <w:rsid w:val="008401C7"/>
    <w:rsid w:val="00840C20"/>
    <w:rsid w:val="0084108A"/>
    <w:rsid w:val="008410FC"/>
    <w:rsid w:val="00841106"/>
    <w:rsid w:val="008412EC"/>
    <w:rsid w:val="00841C7D"/>
    <w:rsid w:val="008422E5"/>
    <w:rsid w:val="0084231E"/>
    <w:rsid w:val="0084287D"/>
    <w:rsid w:val="00842AE9"/>
    <w:rsid w:val="00842DEE"/>
    <w:rsid w:val="00842FE0"/>
    <w:rsid w:val="008432E0"/>
    <w:rsid w:val="0084358D"/>
    <w:rsid w:val="00843913"/>
    <w:rsid w:val="00843B04"/>
    <w:rsid w:val="00843BE0"/>
    <w:rsid w:val="00843D81"/>
    <w:rsid w:val="00843E57"/>
    <w:rsid w:val="008440F4"/>
    <w:rsid w:val="0084438A"/>
    <w:rsid w:val="008443BF"/>
    <w:rsid w:val="00844AD9"/>
    <w:rsid w:val="0084527B"/>
    <w:rsid w:val="00845581"/>
    <w:rsid w:val="00845788"/>
    <w:rsid w:val="00845E1F"/>
    <w:rsid w:val="00845EE1"/>
    <w:rsid w:val="008461D9"/>
    <w:rsid w:val="0084666D"/>
    <w:rsid w:val="00846B79"/>
    <w:rsid w:val="00846DF6"/>
    <w:rsid w:val="00847255"/>
    <w:rsid w:val="00847261"/>
    <w:rsid w:val="008472A5"/>
    <w:rsid w:val="0085049C"/>
    <w:rsid w:val="00850515"/>
    <w:rsid w:val="008506BE"/>
    <w:rsid w:val="00850751"/>
    <w:rsid w:val="00850980"/>
    <w:rsid w:val="00850CA9"/>
    <w:rsid w:val="00850DCE"/>
    <w:rsid w:val="0085115D"/>
    <w:rsid w:val="008517BE"/>
    <w:rsid w:val="00851CBE"/>
    <w:rsid w:val="00851D0F"/>
    <w:rsid w:val="00851E36"/>
    <w:rsid w:val="0085203C"/>
    <w:rsid w:val="00852C6C"/>
    <w:rsid w:val="008536A6"/>
    <w:rsid w:val="008538B5"/>
    <w:rsid w:val="00853A48"/>
    <w:rsid w:val="00853C86"/>
    <w:rsid w:val="00853C9D"/>
    <w:rsid w:val="008541A9"/>
    <w:rsid w:val="0085433D"/>
    <w:rsid w:val="0085440B"/>
    <w:rsid w:val="0085470B"/>
    <w:rsid w:val="00854E36"/>
    <w:rsid w:val="00854F7B"/>
    <w:rsid w:val="00855489"/>
    <w:rsid w:val="00855990"/>
    <w:rsid w:val="00855C47"/>
    <w:rsid w:val="00855D95"/>
    <w:rsid w:val="0085604B"/>
    <w:rsid w:val="008565EC"/>
    <w:rsid w:val="008566A8"/>
    <w:rsid w:val="00856BF2"/>
    <w:rsid w:val="00856C56"/>
    <w:rsid w:val="00856DFE"/>
    <w:rsid w:val="00857066"/>
    <w:rsid w:val="00857287"/>
    <w:rsid w:val="008573DE"/>
    <w:rsid w:val="00857A20"/>
    <w:rsid w:val="00857B5E"/>
    <w:rsid w:val="00857D74"/>
    <w:rsid w:val="00857DC6"/>
    <w:rsid w:val="0086007B"/>
    <w:rsid w:val="00860ACD"/>
    <w:rsid w:val="00860C31"/>
    <w:rsid w:val="00860CE7"/>
    <w:rsid w:val="00861719"/>
    <w:rsid w:val="00861722"/>
    <w:rsid w:val="0086187D"/>
    <w:rsid w:val="008619D4"/>
    <w:rsid w:val="00861D81"/>
    <w:rsid w:val="00861FBA"/>
    <w:rsid w:val="0086221B"/>
    <w:rsid w:val="0086224D"/>
    <w:rsid w:val="008627E8"/>
    <w:rsid w:val="0086290C"/>
    <w:rsid w:val="00863D5C"/>
    <w:rsid w:val="008646CA"/>
    <w:rsid w:val="0086490C"/>
    <w:rsid w:val="00864CCD"/>
    <w:rsid w:val="00864EA8"/>
    <w:rsid w:val="008651C6"/>
    <w:rsid w:val="008655DD"/>
    <w:rsid w:val="0086575A"/>
    <w:rsid w:val="00866487"/>
    <w:rsid w:val="008664E7"/>
    <w:rsid w:val="008667D8"/>
    <w:rsid w:val="008668E8"/>
    <w:rsid w:val="00866919"/>
    <w:rsid w:val="00866C0F"/>
    <w:rsid w:val="008703A9"/>
    <w:rsid w:val="0087059B"/>
    <w:rsid w:val="0087083D"/>
    <w:rsid w:val="00870920"/>
    <w:rsid w:val="0087096C"/>
    <w:rsid w:val="00870B4D"/>
    <w:rsid w:val="00870F3A"/>
    <w:rsid w:val="0087119A"/>
    <w:rsid w:val="008714B8"/>
    <w:rsid w:val="0087162B"/>
    <w:rsid w:val="00871AE5"/>
    <w:rsid w:val="00871B21"/>
    <w:rsid w:val="008721E3"/>
    <w:rsid w:val="00872233"/>
    <w:rsid w:val="008726AB"/>
    <w:rsid w:val="0087287C"/>
    <w:rsid w:val="008729DD"/>
    <w:rsid w:val="00872A30"/>
    <w:rsid w:val="00872E07"/>
    <w:rsid w:val="0087367B"/>
    <w:rsid w:val="00873A67"/>
    <w:rsid w:val="00873CCE"/>
    <w:rsid w:val="00873D1A"/>
    <w:rsid w:val="00873E4E"/>
    <w:rsid w:val="00873F25"/>
    <w:rsid w:val="00874738"/>
    <w:rsid w:val="008747A6"/>
    <w:rsid w:val="0087491C"/>
    <w:rsid w:val="00874C4F"/>
    <w:rsid w:val="00874D2A"/>
    <w:rsid w:val="00874FD1"/>
    <w:rsid w:val="00875308"/>
    <w:rsid w:val="00875BBC"/>
    <w:rsid w:val="00875EAD"/>
    <w:rsid w:val="00875EC3"/>
    <w:rsid w:val="00876516"/>
    <w:rsid w:val="00876761"/>
    <w:rsid w:val="00876D64"/>
    <w:rsid w:val="00877186"/>
    <w:rsid w:val="008775E3"/>
    <w:rsid w:val="00877638"/>
    <w:rsid w:val="008779BD"/>
    <w:rsid w:val="00877C06"/>
    <w:rsid w:val="00877D2E"/>
    <w:rsid w:val="00877E65"/>
    <w:rsid w:val="00877EB8"/>
    <w:rsid w:val="0088024B"/>
    <w:rsid w:val="00880256"/>
    <w:rsid w:val="00880825"/>
    <w:rsid w:val="008809A0"/>
    <w:rsid w:val="008817B4"/>
    <w:rsid w:val="00881A42"/>
    <w:rsid w:val="00881D93"/>
    <w:rsid w:val="00881EAD"/>
    <w:rsid w:val="0088224F"/>
    <w:rsid w:val="00882771"/>
    <w:rsid w:val="00882FA2"/>
    <w:rsid w:val="0088353C"/>
    <w:rsid w:val="008835DC"/>
    <w:rsid w:val="00884052"/>
    <w:rsid w:val="0088415A"/>
    <w:rsid w:val="00884387"/>
    <w:rsid w:val="008846C2"/>
    <w:rsid w:val="00884802"/>
    <w:rsid w:val="008850D7"/>
    <w:rsid w:val="0088570C"/>
    <w:rsid w:val="00885D26"/>
    <w:rsid w:val="00885E61"/>
    <w:rsid w:val="00885ED1"/>
    <w:rsid w:val="00885FE3"/>
    <w:rsid w:val="00886627"/>
    <w:rsid w:val="0088683D"/>
    <w:rsid w:val="00886993"/>
    <w:rsid w:val="00886ADE"/>
    <w:rsid w:val="00886F11"/>
    <w:rsid w:val="00886F68"/>
    <w:rsid w:val="008877BE"/>
    <w:rsid w:val="00887A68"/>
    <w:rsid w:val="00887D55"/>
    <w:rsid w:val="00887F3D"/>
    <w:rsid w:val="00887F6F"/>
    <w:rsid w:val="0089041C"/>
    <w:rsid w:val="008905C8"/>
    <w:rsid w:val="00890B44"/>
    <w:rsid w:val="00891182"/>
    <w:rsid w:val="008912E9"/>
    <w:rsid w:val="008916BF"/>
    <w:rsid w:val="00891880"/>
    <w:rsid w:val="00891A1E"/>
    <w:rsid w:val="00891D7C"/>
    <w:rsid w:val="0089291C"/>
    <w:rsid w:val="008929B1"/>
    <w:rsid w:val="00892E3E"/>
    <w:rsid w:val="00892EA3"/>
    <w:rsid w:val="00892FF4"/>
    <w:rsid w:val="0089311A"/>
    <w:rsid w:val="008933E9"/>
    <w:rsid w:val="00893590"/>
    <w:rsid w:val="008935C4"/>
    <w:rsid w:val="0089364D"/>
    <w:rsid w:val="00893E1F"/>
    <w:rsid w:val="0089416A"/>
    <w:rsid w:val="008943D7"/>
    <w:rsid w:val="00894596"/>
    <w:rsid w:val="00894A06"/>
    <w:rsid w:val="00894C15"/>
    <w:rsid w:val="00895200"/>
    <w:rsid w:val="008959B9"/>
    <w:rsid w:val="00895B2B"/>
    <w:rsid w:val="00895B3B"/>
    <w:rsid w:val="00895FD6"/>
    <w:rsid w:val="00896001"/>
    <w:rsid w:val="008962C2"/>
    <w:rsid w:val="008968A7"/>
    <w:rsid w:val="008969B6"/>
    <w:rsid w:val="00896BEB"/>
    <w:rsid w:val="00897152"/>
    <w:rsid w:val="00897224"/>
    <w:rsid w:val="00897720"/>
    <w:rsid w:val="00897960"/>
    <w:rsid w:val="00897BA4"/>
    <w:rsid w:val="00897DF5"/>
    <w:rsid w:val="00897E82"/>
    <w:rsid w:val="00897EBC"/>
    <w:rsid w:val="008A023F"/>
    <w:rsid w:val="008A0E4E"/>
    <w:rsid w:val="008A1232"/>
    <w:rsid w:val="008A123F"/>
    <w:rsid w:val="008A1293"/>
    <w:rsid w:val="008A158A"/>
    <w:rsid w:val="008A1633"/>
    <w:rsid w:val="008A16BD"/>
    <w:rsid w:val="008A18A1"/>
    <w:rsid w:val="008A1A07"/>
    <w:rsid w:val="008A1DC5"/>
    <w:rsid w:val="008A224F"/>
    <w:rsid w:val="008A2385"/>
    <w:rsid w:val="008A2700"/>
    <w:rsid w:val="008A377A"/>
    <w:rsid w:val="008A39C6"/>
    <w:rsid w:val="008A3D1A"/>
    <w:rsid w:val="008A40DC"/>
    <w:rsid w:val="008A4508"/>
    <w:rsid w:val="008A49BA"/>
    <w:rsid w:val="008A4BDC"/>
    <w:rsid w:val="008A4BEB"/>
    <w:rsid w:val="008A60E7"/>
    <w:rsid w:val="008A6CCD"/>
    <w:rsid w:val="008A6D50"/>
    <w:rsid w:val="008A6DB0"/>
    <w:rsid w:val="008A73EC"/>
    <w:rsid w:val="008A755E"/>
    <w:rsid w:val="008A75C7"/>
    <w:rsid w:val="008A7898"/>
    <w:rsid w:val="008A7AEC"/>
    <w:rsid w:val="008A7C92"/>
    <w:rsid w:val="008A7D2A"/>
    <w:rsid w:val="008B000F"/>
    <w:rsid w:val="008B0193"/>
    <w:rsid w:val="008B01A9"/>
    <w:rsid w:val="008B0591"/>
    <w:rsid w:val="008B08A9"/>
    <w:rsid w:val="008B099B"/>
    <w:rsid w:val="008B0CBD"/>
    <w:rsid w:val="008B0DAF"/>
    <w:rsid w:val="008B1A8A"/>
    <w:rsid w:val="008B20E4"/>
    <w:rsid w:val="008B2AED"/>
    <w:rsid w:val="008B2BC1"/>
    <w:rsid w:val="008B3928"/>
    <w:rsid w:val="008B3CCA"/>
    <w:rsid w:val="008B3FEB"/>
    <w:rsid w:val="008B4560"/>
    <w:rsid w:val="008B45F5"/>
    <w:rsid w:val="008B4645"/>
    <w:rsid w:val="008B4824"/>
    <w:rsid w:val="008B4A60"/>
    <w:rsid w:val="008B5085"/>
    <w:rsid w:val="008B59B2"/>
    <w:rsid w:val="008B5A96"/>
    <w:rsid w:val="008B5BBF"/>
    <w:rsid w:val="008B5BC4"/>
    <w:rsid w:val="008B5E96"/>
    <w:rsid w:val="008B5F0F"/>
    <w:rsid w:val="008B6A4C"/>
    <w:rsid w:val="008B6C27"/>
    <w:rsid w:val="008B704D"/>
    <w:rsid w:val="008B7104"/>
    <w:rsid w:val="008B724C"/>
    <w:rsid w:val="008B7CB6"/>
    <w:rsid w:val="008B7CFC"/>
    <w:rsid w:val="008B7FCE"/>
    <w:rsid w:val="008C051B"/>
    <w:rsid w:val="008C05D7"/>
    <w:rsid w:val="008C0AE7"/>
    <w:rsid w:val="008C0C82"/>
    <w:rsid w:val="008C0DEC"/>
    <w:rsid w:val="008C1507"/>
    <w:rsid w:val="008C17EF"/>
    <w:rsid w:val="008C1835"/>
    <w:rsid w:val="008C1A32"/>
    <w:rsid w:val="008C1BBD"/>
    <w:rsid w:val="008C1BDD"/>
    <w:rsid w:val="008C29AB"/>
    <w:rsid w:val="008C2E4A"/>
    <w:rsid w:val="008C310D"/>
    <w:rsid w:val="008C3271"/>
    <w:rsid w:val="008C3491"/>
    <w:rsid w:val="008C349C"/>
    <w:rsid w:val="008C361D"/>
    <w:rsid w:val="008C3712"/>
    <w:rsid w:val="008C37C2"/>
    <w:rsid w:val="008C3A8D"/>
    <w:rsid w:val="008C3DDB"/>
    <w:rsid w:val="008C4B09"/>
    <w:rsid w:val="008C4D34"/>
    <w:rsid w:val="008C5257"/>
    <w:rsid w:val="008C548B"/>
    <w:rsid w:val="008C5792"/>
    <w:rsid w:val="008C5D0B"/>
    <w:rsid w:val="008C5F7E"/>
    <w:rsid w:val="008C65AC"/>
    <w:rsid w:val="008C6737"/>
    <w:rsid w:val="008C6A4C"/>
    <w:rsid w:val="008C6A59"/>
    <w:rsid w:val="008C6DFA"/>
    <w:rsid w:val="008C6F9B"/>
    <w:rsid w:val="008C73D1"/>
    <w:rsid w:val="008C742C"/>
    <w:rsid w:val="008C75C0"/>
    <w:rsid w:val="008C7833"/>
    <w:rsid w:val="008C7FC4"/>
    <w:rsid w:val="008D00E5"/>
    <w:rsid w:val="008D1675"/>
    <w:rsid w:val="008D196F"/>
    <w:rsid w:val="008D1C49"/>
    <w:rsid w:val="008D1C9A"/>
    <w:rsid w:val="008D1F64"/>
    <w:rsid w:val="008D23D5"/>
    <w:rsid w:val="008D287F"/>
    <w:rsid w:val="008D2B19"/>
    <w:rsid w:val="008D34CE"/>
    <w:rsid w:val="008D3E69"/>
    <w:rsid w:val="008D3FE2"/>
    <w:rsid w:val="008D43E0"/>
    <w:rsid w:val="008D43E2"/>
    <w:rsid w:val="008D479E"/>
    <w:rsid w:val="008D47B5"/>
    <w:rsid w:val="008D47BE"/>
    <w:rsid w:val="008D542F"/>
    <w:rsid w:val="008D5664"/>
    <w:rsid w:val="008D6635"/>
    <w:rsid w:val="008D71A3"/>
    <w:rsid w:val="008D7751"/>
    <w:rsid w:val="008D7ADC"/>
    <w:rsid w:val="008D7DD9"/>
    <w:rsid w:val="008D7F06"/>
    <w:rsid w:val="008D7F54"/>
    <w:rsid w:val="008E0465"/>
    <w:rsid w:val="008E055C"/>
    <w:rsid w:val="008E0563"/>
    <w:rsid w:val="008E0950"/>
    <w:rsid w:val="008E0956"/>
    <w:rsid w:val="008E0D40"/>
    <w:rsid w:val="008E10B1"/>
    <w:rsid w:val="008E10F9"/>
    <w:rsid w:val="008E12BF"/>
    <w:rsid w:val="008E12F9"/>
    <w:rsid w:val="008E1454"/>
    <w:rsid w:val="008E20AF"/>
    <w:rsid w:val="008E21F2"/>
    <w:rsid w:val="008E21F9"/>
    <w:rsid w:val="008E2661"/>
    <w:rsid w:val="008E27D1"/>
    <w:rsid w:val="008E2F5F"/>
    <w:rsid w:val="008E30D9"/>
    <w:rsid w:val="008E3151"/>
    <w:rsid w:val="008E3219"/>
    <w:rsid w:val="008E398B"/>
    <w:rsid w:val="008E4029"/>
    <w:rsid w:val="008E4210"/>
    <w:rsid w:val="008E43A1"/>
    <w:rsid w:val="008E441A"/>
    <w:rsid w:val="008E4C2F"/>
    <w:rsid w:val="008E50AA"/>
    <w:rsid w:val="008E5886"/>
    <w:rsid w:val="008E59F4"/>
    <w:rsid w:val="008E5BF1"/>
    <w:rsid w:val="008E5CEC"/>
    <w:rsid w:val="008E5FFF"/>
    <w:rsid w:val="008E602A"/>
    <w:rsid w:val="008E6626"/>
    <w:rsid w:val="008E6BAE"/>
    <w:rsid w:val="008E6EA4"/>
    <w:rsid w:val="008E6F60"/>
    <w:rsid w:val="008E706A"/>
    <w:rsid w:val="008E7386"/>
    <w:rsid w:val="008E7662"/>
    <w:rsid w:val="008E7671"/>
    <w:rsid w:val="008E7C38"/>
    <w:rsid w:val="008E7E35"/>
    <w:rsid w:val="008E7F2B"/>
    <w:rsid w:val="008F023B"/>
    <w:rsid w:val="008F02BB"/>
    <w:rsid w:val="008F089C"/>
    <w:rsid w:val="008F0B5B"/>
    <w:rsid w:val="008F0BA6"/>
    <w:rsid w:val="008F16B6"/>
    <w:rsid w:val="008F178B"/>
    <w:rsid w:val="008F17BC"/>
    <w:rsid w:val="008F1D0D"/>
    <w:rsid w:val="008F1DEB"/>
    <w:rsid w:val="008F1E24"/>
    <w:rsid w:val="008F1F67"/>
    <w:rsid w:val="008F2068"/>
    <w:rsid w:val="008F22E5"/>
    <w:rsid w:val="008F22E7"/>
    <w:rsid w:val="008F23A6"/>
    <w:rsid w:val="008F26CF"/>
    <w:rsid w:val="008F2D40"/>
    <w:rsid w:val="008F2D6F"/>
    <w:rsid w:val="008F2E75"/>
    <w:rsid w:val="008F2EF0"/>
    <w:rsid w:val="008F3470"/>
    <w:rsid w:val="008F3973"/>
    <w:rsid w:val="008F3B75"/>
    <w:rsid w:val="008F3BD2"/>
    <w:rsid w:val="008F3DEA"/>
    <w:rsid w:val="008F466A"/>
    <w:rsid w:val="008F4674"/>
    <w:rsid w:val="008F4C57"/>
    <w:rsid w:val="008F4C6D"/>
    <w:rsid w:val="008F4E8B"/>
    <w:rsid w:val="008F51EF"/>
    <w:rsid w:val="008F53C6"/>
    <w:rsid w:val="008F5588"/>
    <w:rsid w:val="008F5863"/>
    <w:rsid w:val="008F5C7B"/>
    <w:rsid w:val="008F66A7"/>
    <w:rsid w:val="008F6E74"/>
    <w:rsid w:val="008F70CC"/>
    <w:rsid w:val="008F73A1"/>
    <w:rsid w:val="008F7707"/>
    <w:rsid w:val="008F79C6"/>
    <w:rsid w:val="008F7B59"/>
    <w:rsid w:val="008F7CB1"/>
    <w:rsid w:val="008F7F96"/>
    <w:rsid w:val="0090000D"/>
    <w:rsid w:val="00900010"/>
    <w:rsid w:val="009000F6"/>
    <w:rsid w:val="009002CB"/>
    <w:rsid w:val="0090066E"/>
    <w:rsid w:val="009006A1"/>
    <w:rsid w:val="00900805"/>
    <w:rsid w:val="00900B57"/>
    <w:rsid w:val="00900E4F"/>
    <w:rsid w:val="00900F98"/>
    <w:rsid w:val="00901148"/>
    <w:rsid w:val="00901274"/>
    <w:rsid w:val="009018AA"/>
    <w:rsid w:val="009019BF"/>
    <w:rsid w:val="00901FF3"/>
    <w:rsid w:val="0090280E"/>
    <w:rsid w:val="00902C58"/>
    <w:rsid w:val="00902C7E"/>
    <w:rsid w:val="00903326"/>
    <w:rsid w:val="00903632"/>
    <w:rsid w:val="00903D08"/>
    <w:rsid w:val="00903EF8"/>
    <w:rsid w:val="00903FCC"/>
    <w:rsid w:val="00903FD5"/>
    <w:rsid w:val="009044E6"/>
    <w:rsid w:val="009046F0"/>
    <w:rsid w:val="00904A19"/>
    <w:rsid w:val="00905069"/>
    <w:rsid w:val="00905102"/>
    <w:rsid w:val="0090537A"/>
    <w:rsid w:val="0090586B"/>
    <w:rsid w:val="00905ADB"/>
    <w:rsid w:val="00905C7B"/>
    <w:rsid w:val="00905E47"/>
    <w:rsid w:val="009067F9"/>
    <w:rsid w:val="00906AD4"/>
    <w:rsid w:val="00906F8B"/>
    <w:rsid w:val="00907047"/>
    <w:rsid w:val="0090777C"/>
    <w:rsid w:val="00907B7E"/>
    <w:rsid w:val="00907F2E"/>
    <w:rsid w:val="009102A6"/>
    <w:rsid w:val="009102F3"/>
    <w:rsid w:val="00910574"/>
    <w:rsid w:val="009109C3"/>
    <w:rsid w:val="00910C11"/>
    <w:rsid w:val="0091159C"/>
    <w:rsid w:val="009115AC"/>
    <w:rsid w:val="0091218A"/>
    <w:rsid w:val="0091234C"/>
    <w:rsid w:val="009123BF"/>
    <w:rsid w:val="0091240B"/>
    <w:rsid w:val="009128AD"/>
    <w:rsid w:val="009129E8"/>
    <w:rsid w:val="00912C67"/>
    <w:rsid w:val="00912CD1"/>
    <w:rsid w:val="00912D97"/>
    <w:rsid w:val="00912F1A"/>
    <w:rsid w:val="00913103"/>
    <w:rsid w:val="0091330E"/>
    <w:rsid w:val="00913401"/>
    <w:rsid w:val="0091352C"/>
    <w:rsid w:val="00913994"/>
    <w:rsid w:val="00913B11"/>
    <w:rsid w:val="00913BE3"/>
    <w:rsid w:val="009142D2"/>
    <w:rsid w:val="009145F2"/>
    <w:rsid w:val="0091568C"/>
    <w:rsid w:val="00915CEA"/>
    <w:rsid w:val="00915F65"/>
    <w:rsid w:val="00915F68"/>
    <w:rsid w:val="00916061"/>
    <w:rsid w:val="009160B8"/>
    <w:rsid w:val="0091692B"/>
    <w:rsid w:val="00916D5F"/>
    <w:rsid w:val="00917147"/>
    <w:rsid w:val="009173C1"/>
    <w:rsid w:val="009176F1"/>
    <w:rsid w:val="00917784"/>
    <w:rsid w:val="00917CC4"/>
    <w:rsid w:val="00920197"/>
    <w:rsid w:val="0092106C"/>
    <w:rsid w:val="0092185E"/>
    <w:rsid w:val="00921932"/>
    <w:rsid w:val="00921A94"/>
    <w:rsid w:val="00921F10"/>
    <w:rsid w:val="00921F67"/>
    <w:rsid w:val="0092248B"/>
    <w:rsid w:val="00923219"/>
    <w:rsid w:val="00923848"/>
    <w:rsid w:val="00923947"/>
    <w:rsid w:val="009239A1"/>
    <w:rsid w:val="00923ABF"/>
    <w:rsid w:val="00923BDE"/>
    <w:rsid w:val="00923E24"/>
    <w:rsid w:val="009240CA"/>
    <w:rsid w:val="00924225"/>
    <w:rsid w:val="00924637"/>
    <w:rsid w:val="00924DD4"/>
    <w:rsid w:val="0092502A"/>
    <w:rsid w:val="0092526A"/>
    <w:rsid w:val="0092551D"/>
    <w:rsid w:val="00925945"/>
    <w:rsid w:val="00925E8F"/>
    <w:rsid w:val="00925FCD"/>
    <w:rsid w:val="009269B1"/>
    <w:rsid w:val="00926B1F"/>
    <w:rsid w:val="00926BC3"/>
    <w:rsid w:val="00927095"/>
    <w:rsid w:val="009273DA"/>
    <w:rsid w:val="0092751B"/>
    <w:rsid w:val="00927974"/>
    <w:rsid w:val="00927B9E"/>
    <w:rsid w:val="00930527"/>
    <w:rsid w:val="0093061D"/>
    <w:rsid w:val="00930721"/>
    <w:rsid w:val="00930868"/>
    <w:rsid w:val="00930B10"/>
    <w:rsid w:val="00930ED8"/>
    <w:rsid w:val="00931B3D"/>
    <w:rsid w:val="00931C74"/>
    <w:rsid w:val="00931FD4"/>
    <w:rsid w:val="00932001"/>
    <w:rsid w:val="009323FC"/>
    <w:rsid w:val="009325AD"/>
    <w:rsid w:val="00932A36"/>
    <w:rsid w:val="00932EEB"/>
    <w:rsid w:val="0093383F"/>
    <w:rsid w:val="00933A23"/>
    <w:rsid w:val="00933ABB"/>
    <w:rsid w:val="00934A5C"/>
    <w:rsid w:val="00934D73"/>
    <w:rsid w:val="00934DC7"/>
    <w:rsid w:val="00934F01"/>
    <w:rsid w:val="009350C0"/>
    <w:rsid w:val="009350CB"/>
    <w:rsid w:val="009350F2"/>
    <w:rsid w:val="009351EA"/>
    <w:rsid w:val="00935262"/>
    <w:rsid w:val="0093539C"/>
    <w:rsid w:val="009361B4"/>
    <w:rsid w:val="00936339"/>
    <w:rsid w:val="009365F5"/>
    <w:rsid w:val="00936AB2"/>
    <w:rsid w:val="00936D50"/>
    <w:rsid w:val="009371F0"/>
    <w:rsid w:val="009372DC"/>
    <w:rsid w:val="009377EB"/>
    <w:rsid w:val="00937B45"/>
    <w:rsid w:val="00937C04"/>
    <w:rsid w:val="00937FD6"/>
    <w:rsid w:val="00940031"/>
    <w:rsid w:val="009400EC"/>
    <w:rsid w:val="0094099A"/>
    <w:rsid w:val="00940CAC"/>
    <w:rsid w:val="00941036"/>
    <w:rsid w:val="00941380"/>
    <w:rsid w:val="009414F3"/>
    <w:rsid w:val="00941AD9"/>
    <w:rsid w:val="00941C00"/>
    <w:rsid w:val="00941D79"/>
    <w:rsid w:val="00941E6E"/>
    <w:rsid w:val="00941FF9"/>
    <w:rsid w:val="009422D5"/>
    <w:rsid w:val="009425E1"/>
    <w:rsid w:val="00942734"/>
    <w:rsid w:val="00942AE5"/>
    <w:rsid w:val="00942B5A"/>
    <w:rsid w:val="00942CF0"/>
    <w:rsid w:val="00942DC0"/>
    <w:rsid w:val="009431F3"/>
    <w:rsid w:val="009432A9"/>
    <w:rsid w:val="009437EE"/>
    <w:rsid w:val="00943E78"/>
    <w:rsid w:val="0094412E"/>
    <w:rsid w:val="009442E9"/>
    <w:rsid w:val="009445CE"/>
    <w:rsid w:val="00944883"/>
    <w:rsid w:val="00944980"/>
    <w:rsid w:val="0094502D"/>
    <w:rsid w:val="00945174"/>
    <w:rsid w:val="00945B3C"/>
    <w:rsid w:val="00945EA4"/>
    <w:rsid w:val="00946026"/>
    <w:rsid w:val="00946276"/>
    <w:rsid w:val="009465B7"/>
    <w:rsid w:val="00946BE7"/>
    <w:rsid w:val="00947394"/>
    <w:rsid w:val="00950810"/>
    <w:rsid w:val="0095081C"/>
    <w:rsid w:val="00950D7F"/>
    <w:rsid w:val="009512FB"/>
    <w:rsid w:val="00951972"/>
    <w:rsid w:val="00951BCE"/>
    <w:rsid w:val="00951EC5"/>
    <w:rsid w:val="00951ED2"/>
    <w:rsid w:val="00951F7F"/>
    <w:rsid w:val="0095200A"/>
    <w:rsid w:val="00952648"/>
    <w:rsid w:val="00952E0F"/>
    <w:rsid w:val="009531CD"/>
    <w:rsid w:val="009532EA"/>
    <w:rsid w:val="0095337B"/>
    <w:rsid w:val="00953507"/>
    <w:rsid w:val="00953621"/>
    <w:rsid w:val="00953880"/>
    <w:rsid w:val="00953C26"/>
    <w:rsid w:val="0095444C"/>
    <w:rsid w:val="00954567"/>
    <w:rsid w:val="00954E37"/>
    <w:rsid w:val="00954E93"/>
    <w:rsid w:val="00954EEF"/>
    <w:rsid w:val="00954FAF"/>
    <w:rsid w:val="0095580A"/>
    <w:rsid w:val="00955DB2"/>
    <w:rsid w:val="00955E64"/>
    <w:rsid w:val="00955FF3"/>
    <w:rsid w:val="0095618F"/>
    <w:rsid w:val="0095621A"/>
    <w:rsid w:val="00956304"/>
    <w:rsid w:val="009565F1"/>
    <w:rsid w:val="00957218"/>
    <w:rsid w:val="0095758A"/>
    <w:rsid w:val="009576DB"/>
    <w:rsid w:val="0095783A"/>
    <w:rsid w:val="00957A4E"/>
    <w:rsid w:val="00960065"/>
    <w:rsid w:val="00960273"/>
    <w:rsid w:val="00960FC2"/>
    <w:rsid w:val="0096158A"/>
    <w:rsid w:val="00961BC0"/>
    <w:rsid w:val="00962736"/>
    <w:rsid w:val="00962CCC"/>
    <w:rsid w:val="00962F59"/>
    <w:rsid w:val="009630EE"/>
    <w:rsid w:val="00963445"/>
    <w:rsid w:val="00963D1C"/>
    <w:rsid w:val="00963F1E"/>
    <w:rsid w:val="00963F44"/>
    <w:rsid w:val="009641A8"/>
    <w:rsid w:val="00964258"/>
    <w:rsid w:val="009646E5"/>
    <w:rsid w:val="009647A2"/>
    <w:rsid w:val="00964D7A"/>
    <w:rsid w:val="00965420"/>
    <w:rsid w:val="009656A7"/>
    <w:rsid w:val="009656EE"/>
    <w:rsid w:val="00965703"/>
    <w:rsid w:val="0096581D"/>
    <w:rsid w:val="00965A48"/>
    <w:rsid w:val="00965A9B"/>
    <w:rsid w:val="0096615D"/>
    <w:rsid w:val="009661C3"/>
    <w:rsid w:val="009661F8"/>
    <w:rsid w:val="0096630D"/>
    <w:rsid w:val="00966583"/>
    <w:rsid w:val="00966AF5"/>
    <w:rsid w:val="00966BA6"/>
    <w:rsid w:val="00966BDD"/>
    <w:rsid w:val="00966EB0"/>
    <w:rsid w:val="00967019"/>
    <w:rsid w:val="0096716C"/>
    <w:rsid w:val="00967313"/>
    <w:rsid w:val="00967549"/>
    <w:rsid w:val="00967BF6"/>
    <w:rsid w:val="00967E56"/>
    <w:rsid w:val="00967EC4"/>
    <w:rsid w:val="0097010C"/>
    <w:rsid w:val="0097088B"/>
    <w:rsid w:val="00970A79"/>
    <w:rsid w:val="00970F05"/>
    <w:rsid w:val="00970F1B"/>
    <w:rsid w:val="009713CF"/>
    <w:rsid w:val="009717B8"/>
    <w:rsid w:val="00971C8E"/>
    <w:rsid w:val="00971D7A"/>
    <w:rsid w:val="0097214A"/>
    <w:rsid w:val="00972257"/>
    <w:rsid w:val="00972489"/>
    <w:rsid w:val="00972699"/>
    <w:rsid w:val="00972E23"/>
    <w:rsid w:val="00973212"/>
    <w:rsid w:val="009735E5"/>
    <w:rsid w:val="0097406E"/>
    <w:rsid w:val="00974076"/>
    <w:rsid w:val="009741A9"/>
    <w:rsid w:val="009744FC"/>
    <w:rsid w:val="00974DDD"/>
    <w:rsid w:val="00975056"/>
    <w:rsid w:val="0097530B"/>
    <w:rsid w:val="0097561A"/>
    <w:rsid w:val="00975756"/>
    <w:rsid w:val="009759CE"/>
    <w:rsid w:val="00975A83"/>
    <w:rsid w:val="00975D47"/>
    <w:rsid w:val="00975DFE"/>
    <w:rsid w:val="009767A8"/>
    <w:rsid w:val="00976B96"/>
    <w:rsid w:val="00976C64"/>
    <w:rsid w:val="00980B09"/>
    <w:rsid w:val="00980F53"/>
    <w:rsid w:val="0098106B"/>
    <w:rsid w:val="00981535"/>
    <w:rsid w:val="009817A8"/>
    <w:rsid w:val="00982231"/>
    <w:rsid w:val="0098236D"/>
    <w:rsid w:val="0098238C"/>
    <w:rsid w:val="00982468"/>
    <w:rsid w:val="00982581"/>
    <w:rsid w:val="00982BAA"/>
    <w:rsid w:val="00982E54"/>
    <w:rsid w:val="00982EC6"/>
    <w:rsid w:val="00982F14"/>
    <w:rsid w:val="009832AD"/>
    <w:rsid w:val="0098351E"/>
    <w:rsid w:val="009837E2"/>
    <w:rsid w:val="00983A74"/>
    <w:rsid w:val="00983C61"/>
    <w:rsid w:val="0098401F"/>
    <w:rsid w:val="00984161"/>
    <w:rsid w:val="00984A30"/>
    <w:rsid w:val="00985055"/>
    <w:rsid w:val="009850E9"/>
    <w:rsid w:val="00985406"/>
    <w:rsid w:val="00985A6A"/>
    <w:rsid w:val="00986245"/>
    <w:rsid w:val="00986914"/>
    <w:rsid w:val="00987E8D"/>
    <w:rsid w:val="00990034"/>
    <w:rsid w:val="009901D6"/>
    <w:rsid w:val="0099097F"/>
    <w:rsid w:val="009909E2"/>
    <w:rsid w:val="00990C15"/>
    <w:rsid w:val="00990D19"/>
    <w:rsid w:val="00990F2D"/>
    <w:rsid w:val="009917F1"/>
    <w:rsid w:val="00992279"/>
    <w:rsid w:val="00992C8B"/>
    <w:rsid w:val="00992D71"/>
    <w:rsid w:val="009930E6"/>
    <w:rsid w:val="00993118"/>
    <w:rsid w:val="009933C6"/>
    <w:rsid w:val="00993AA9"/>
    <w:rsid w:val="00993B1D"/>
    <w:rsid w:val="00993B6E"/>
    <w:rsid w:val="00993EEB"/>
    <w:rsid w:val="00994076"/>
    <w:rsid w:val="00994145"/>
    <w:rsid w:val="00994323"/>
    <w:rsid w:val="00994383"/>
    <w:rsid w:val="009945C0"/>
    <w:rsid w:val="00994866"/>
    <w:rsid w:val="00994951"/>
    <w:rsid w:val="00994EDA"/>
    <w:rsid w:val="009950BC"/>
    <w:rsid w:val="00995703"/>
    <w:rsid w:val="00995F64"/>
    <w:rsid w:val="00996478"/>
    <w:rsid w:val="009964C4"/>
    <w:rsid w:val="00997009"/>
    <w:rsid w:val="00997351"/>
    <w:rsid w:val="009975C3"/>
    <w:rsid w:val="009A000E"/>
    <w:rsid w:val="009A0138"/>
    <w:rsid w:val="009A037D"/>
    <w:rsid w:val="009A06E2"/>
    <w:rsid w:val="009A0ED7"/>
    <w:rsid w:val="009A170D"/>
    <w:rsid w:val="009A17BD"/>
    <w:rsid w:val="009A1AC1"/>
    <w:rsid w:val="009A1B6C"/>
    <w:rsid w:val="009A1EEC"/>
    <w:rsid w:val="009A21C8"/>
    <w:rsid w:val="009A233C"/>
    <w:rsid w:val="009A2715"/>
    <w:rsid w:val="009A295D"/>
    <w:rsid w:val="009A33AC"/>
    <w:rsid w:val="009A35BE"/>
    <w:rsid w:val="009A36A9"/>
    <w:rsid w:val="009A3D90"/>
    <w:rsid w:val="009A3DCD"/>
    <w:rsid w:val="009A3FB1"/>
    <w:rsid w:val="009A4F7F"/>
    <w:rsid w:val="009A5406"/>
    <w:rsid w:val="009A5809"/>
    <w:rsid w:val="009A595E"/>
    <w:rsid w:val="009A598D"/>
    <w:rsid w:val="009A5B53"/>
    <w:rsid w:val="009A5DFB"/>
    <w:rsid w:val="009A6013"/>
    <w:rsid w:val="009A6626"/>
    <w:rsid w:val="009A6B61"/>
    <w:rsid w:val="009A6FC4"/>
    <w:rsid w:val="009A7133"/>
    <w:rsid w:val="009A71BA"/>
    <w:rsid w:val="009A754C"/>
    <w:rsid w:val="009A7810"/>
    <w:rsid w:val="009A7969"/>
    <w:rsid w:val="009A7AB7"/>
    <w:rsid w:val="009A7C84"/>
    <w:rsid w:val="009A7CE7"/>
    <w:rsid w:val="009B0415"/>
    <w:rsid w:val="009B04C1"/>
    <w:rsid w:val="009B15A5"/>
    <w:rsid w:val="009B1723"/>
    <w:rsid w:val="009B1786"/>
    <w:rsid w:val="009B190E"/>
    <w:rsid w:val="009B20AD"/>
    <w:rsid w:val="009B2464"/>
    <w:rsid w:val="009B2ED3"/>
    <w:rsid w:val="009B3FCD"/>
    <w:rsid w:val="009B454A"/>
    <w:rsid w:val="009B49D7"/>
    <w:rsid w:val="009B4B4D"/>
    <w:rsid w:val="009B4C40"/>
    <w:rsid w:val="009B4F28"/>
    <w:rsid w:val="009B59B9"/>
    <w:rsid w:val="009B6A48"/>
    <w:rsid w:val="009B6DC1"/>
    <w:rsid w:val="009B7024"/>
    <w:rsid w:val="009B79D9"/>
    <w:rsid w:val="009B7C55"/>
    <w:rsid w:val="009B7E4A"/>
    <w:rsid w:val="009C05D4"/>
    <w:rsid w:val="009C0747"/>
    <w:rsid w:val="009C0FDB"/>
    <w:rsid w:val="009C11F7"/>
    <w:rsid w:val="009C183E"/>
    <w:rsid w:val="009C1845"/>
    <w:rsid w:val="009C1A39"/>
    <w:rsid w:val="009C1D88"/>
    <w:rsid w:val="009C217F"/>
    <w:rsid w:val="009C27A6"/>
    <w:rsid w:val="009C2A2D"/>
    <w:rsid w:val="009C31B2"/>
    <w:rsid w:val="009C3540"/>
    <w:rsid w:val="009C37B1"/>
    <w:rsid w:val="009C3927"/>
    <w:rsid w:val="009C39D8"/>
    <w:rsid w:val="009C408A"/>
    <w:rsid w:val="009C43F9"/>
    <w:rsid w:val="009C46E0"/>
    <w:rsid w:val="009C4759"/>
    <w:rsid w:val="009C4771"/>
    <w:rsid w:val="009C59AD"/>
    <w:rsid w:val="009C5A57"/>
    <w:rsid w:val="009C61B7"/>
    <w:rsid w:val="009C6745"/>
    <w:rsid w:val="009C6EC8"/>
    <w:rsid w:val="009C73E9"/>
    <w:rsid w:val="009C7CF8"/>
    <w:rsid w:val="009D01C3"/>
    <w:rsid w:val="009D0288"/>
    <w:rsid w:val="009D10AA"/>
    <w:rsid w:val="009D120A"/>
    <w:rsid w:val="009D12E7"/>
    <w:rsid w:val="009D1A99"/>
    <w:rsid w:val="009D1B1C"/>
    <w:rsid w:val="009D1DCB"/>
    <w:rsid w:val="009D2057"/>
    <w:rsid w:val="009D20C5"/>
    <w:rsid w:val="009D2152"/>
    <w:rsid w:val="009D233F"/>
    <w:rsid w:val="009D26CD"/>
    <w:rsid w:val="009D28BF"/>
    <w:rsid w:val="009D3318"/>
    <w:rsid w:val="009D35D9"/>
    <w:rsid w:val="009D38D5"/>
    <w:rsid w:val="009D38E4"/>
    <w:rsid w:val="009D3C44"/>
    <w:rsid w:val="009D40B5"/>
    <w:rsid w:val="009D4A9E"/>
    <w:rsid w:val="009D4D2D"/>
    <w:rsid w:val="009D59DD"/>
    <w:rsid w:val="009D5D55"/>
    <w:rsid w:val="009D605C"/>
    <w:rsid w:val="009D63CF"/>
    <w:rsid w:val="009D63E6"/>
    <w:rsid w:val="009D6658"/>
    <w:rsid w:val="009D66BC"/>
    <w:rsid w:val="009D6AF2"/>
    <w:rsid w:val="009D6CA8"/>
    <w:rsid w:val="009D735A"/>
    <w:rsid w:val="009D73B4"/>
    <w:rsid w:val="009D7AAA"/>
    <w:rsid w:val="009D7C41"/>
    <w:rsid w:val="009D7F94"/>
    <w:rsid w:val="009E013C"/>
    <w:rsid w:val="009E013E"/>
    <w:rsid w:val="009E02C1"/>
    <w:rsid w:val="009E039E"/>
    <w:rsid w:val="009E04D4"/>
    <w:rsid w:val="009E0670"/>
    <w:rsid w:val="009E132E"/>
    <w:rsid w:val="009E15AC"/>
    <w:rsid w:val="009E1792"/>
    <w:rsid w:val="009E1D30"/>
    <w:rsid w:val="009E1E52"/>
    <w:rsid w:val="009E2315"/>
    <w:rsid w:val="009E2414"/>
    <w:rsid w:val="009E2509"/>
    <w:rsid w:val="009E26BC"/>
    <w:rsid w:val="009E278B"/>
    <w:rsid w:val="009E2940"/>
    <w:rsid w:val="009E2A43"/>
    <w:rsid w:val="009E2C49"/>
    <w:rsid w:val="009E313E"/>
    <w:rsid w:val="009E378A"/>
    <w:rsid w:val="009E3986"/>
    <w:rsid w:val="009E3C0B"/>
    <w:rsid w:val="009E3FB9"/>
    <w:rsid w:val="009E4942"/>
    <w:rsid w:val="009E4FF9"/>
    <w:rsid w:val="009E5D74"/>
    <w:rsid w:val="009E5F1A"/>
    <w:rsid w:val="009E6844"/>
    <w:rsid w:val="009E7059"/>
    <w:rsid w:val="009E79A8"/>
    <w:rsid w:val="009E7B41"/>
    <w:rsid w:val="009F007E"/>
    <w:rsid w:val="009F0623"/>
    <w:rsid w:val="009F06D2"/>
    <w:rsid w:val="009F0C19"/>
    <w:rsid w:val="009F1127"/>
    <w:rsid w:val="009F14BF"/>
    <w:rsid w:val="009F14FD"/>
    <w:rsid w:val="009F151E"/>
    <w:rsid w:val="009F1811"/>
    <w:rsid w:val="009F2540"/>
    <w:rsid w:val="009F28DB"/>
    <w:rsid w:val="009F3579"/>
    <w:rsid w:val="009F3D8C"/>
    <w:rsid w:val="009F3F0D"/>
    <w:rsid w:val="009F45F5"/>
    <w:rsid w:val="009F46B7"/>
    <w:rsid w:val="009F46D4"/>
    <w:rsid w:val="009F47BC"/>
    <w:rsid w:val="009F4B1E"/>
    <w:rsid w:val="009F4B63"/>
    <w:rsid w:val="009F4DF1"/>
    <w:rsid w:val="009F5150"/>
    <w:rsid w:val="009F530C"/>
    <w:rsid w:val="009F56EF"/>
    <w:rsid w:val="009F5C9C"/>
    <w:rsid w:val="009F64C5"/>
    <w:rsid w:val="009F65AF"/>
    <w:rsid w:val="009F67A8"/>
    <w:rsid w:val="009F6A23"/>
    <w:rsid w:val="009F6EA2"/>
    <w:rsid w:val="009F777A"/>
    <w:rsid w:val="009F794A"/>
    <w:rsid w:val="009F7A1A"/>
    <w:rsid w:val="009F7E24"/>
    <w:rsid w:val="00A00037"/>
    <w:rsid w:val="00A0052E"/>
    <w:rsid w:val="00A0053D"/>
    <w:rsid w:val="00A00641"/>
    <w:rsid w:val="00A00975"/>
    <w:rsid w:val="00A01201"/>
    <w:rsid w:val="00A01265"/>
    <w:rsid w:val="00A01696"/>
    <w:rsid w:val="00A01B72"/>
    <w:rsid w:val="00A01EB6"/>
    <w:rsid w:val="00A01F32"/>
    <w:rsid w:val="00A022BD"/>
    <w:rsid w:val="00A025B2"/>
    <w:rsid w:val="00A025D9"/>
    <w:rsid w:val="00A03393"/>
    <w:rsid w:val="00A037E4"/>
    <w:rsid w:val="00A039FD"/>
    <w:rsid w:val="00A03EF3"/>
    <w:rsid w:val="00A042A1"/>
    <w:rsid w:val="00A04306"/>
    <w:rsid w:val="00A04A31"/>
    <w:rsid w:val="00A04ABE"/>
    <w:rsid w:val="00A04FC3"/>
    <w:rsid w:val="00A05117"/>
    <w:rsid w:val="00A05258"/>
    <w:rsid w:val="00A052F2"/>
    <w:rsid w:val="00A06606"/>
    <w:rsid w:val="00A06E7E"/>
    <w:rsid w:val="00A07282"/>
    <w:rsid w:val="00A07641"/>
    <w:rsid w:val="00A10113"/>
    <w:rsid w:val="00A10565"/>
    <w:rsid w:val="00A1063C"/>
    <w:rsid w:val="00A109DB"/>
    <w:rsid w:val="00A11497"/>
    <w:rsid w:val="00A117F9"/>
    <w:rsid w:val="00A11BBD"/>
    <w:rsid w:val="00A11C19"/>
    <w:rsid w:val="00A11D1E"/>
    <w:rsid w:val="00A11D86"/>
    <w:rsid w:val="00A1255B"/>
    <w:rsid w:val="00A12ACC"/>
    <w:rsid w:val="00A12E45"/>
    <w:rsid w:val="00A13061"/>
    <w:rsid w:val="00A13144"/>
    <w:rsid w:val="00A133D9"/>
    <w:rsid w:val="00A13F19"/>
    <w:rsid w:val="00A140C3"/>
    <w:rsid w:val="00A150C9"/>
    <w:rsid w:val="00A15386"/>
    <w:rsid w:val="00A15835"/>
    <w:rsid w:val="00A16B8F"/>
    <w:rsid w:val="00A17286"/>
    <w:rsid w:val="00A178B8"/>
    <w:rsid w:val="00A17BDF"/>
    <w:rsid w:val="00A17CCF"/>
    <w:rsid w:val="00A17DEF"/>
    <w:rsid w:val="00A17E55"/>
    <w:rsid w:val="00A20409"/>
    <w:rsid w:val="00A206E0"/>
    <w:rsid w:val="00A20C57"/>
    <w:rsid w:val="00A213CE"/>
    <w:rsid w:val="00A21543"/>
    <w:rsid w:val="00A2185D"/>
    <w:rsid w:val="00A219F9"/>
    <w:rsid w:val="00A21AD5"/>
    <w:rsid w:val="00A224BD"/>
    <w:rsid w:val="00A225DE"/>
    <w:rsid w:val="00A2276A"/>
    <w:rsid w:val="00A23060"/>
    <w:rsid w:val="00A2331E"/>
    <w:rsid w:val="00A237A6"/>
    <w:rsid w:val="00A23A4E"/>
    <w:rsid w:val="00A23DAC"/>
    <w:rsid w:val="00A24683"/>
    <w:rsid w:val="00A24E15"/>
    <w:rsid w:val="00A251F1"/>
    <w:rsid w:val="00A2534C"/>
    <w:rsid w:val="00A25619"/>
    <w:rsid w:val="00A256DF"/>
    <w:rsid w:val="00A25D62"/>
    <w:rsid w:val="00A265D2"/>
    <w:rsid w:val="00A269A8"/>
    <w:rsid w:val="00A26BB6"/>
    <w:rsid w:val="00A26F1D"/>
    <w:rsid w:val="00A271CC"/>
    <w:rsid w:val="00A27768"/>
    <w:rsid w:val="00A27862"/>
    <w:rsid w:val="00A27AEB"/>
    <w:rsid w:val="00A27CE8"/>
    <w:rsid w:val="00A30103"/>
    <w:rsid w:val="00A3036F"/>
    <w:rsid w:val="00A303F0"/>
    <w:rsid w:val="00A30A80"/>
    <w:rsid w:val="00A30D23"/>
    <w:rsid w:val="00A30D90"/>
    <w:rsid w:val="00A30EFA"/>
    <w:rsid w:val="00A310D9"/>
    <w:rsid w:val="00A31118"/>
    <w:rsid w:val="00A3130F"/>
    <w:rsid w:val="00A314E0"/>
    <w:rsid w:val="00A3168A"/>
    <w:rsid w:val="00A31B6C"/>
    <w:rsid w:val="00A31BBB"/>
    <w:rsid w:val="00A31EC4"/>
    <w:rsid w:val="00A322AC"/>
    <w:rsid w:val="00A323EB"/>
    <w:rsid w:val="00A3252C"/>
    <w:rsid w:val="00A329E4"/>
    <w:rsid w:val="00A32B76"/>
    <w:rsid w:val="00A32D74"/>
    <w:rsid w:val="00A32FB4"/>
    <w:rsid w:val="00A33010"/>
    <w:rsid w:val="00A33378"/>
    <w:rsid w:val="00A333E7"/>
    <w:rsid w:val="00A333F1"/>
    <w:rsid w:val="00A337A1"/>
    <w:rsid w:val="00A338A8"/>
    <w:rsid w:val="00A33AA5"/>
    <w:rsid w:val="00A33EB8"/>
    <w:rsid w:val="00A3411F"/>
    <w:rsid w:val="00A343F9"/>
    <w:rsid w:val="00A3469E"/>
    <w:rsid w:val="00A347B8"/>
    <w:rsid w:val="00A34933"/>
    <w:rsid w:val="00A34AC8"/>
    <w:rsid w:val="00A34C40"/>
    <w:rsid w:val="00A34D13"/>
    <w:rsid w:val="00A35293"/>
    <w:rsid w:val="00A35986"/>
    <w:rsid w:val="00A35A6E"/>
    <w:rsid w:val="00A35D40"/>
    <w:rsid w:val="00A36191"/>
    <w:rsid w:val="00A364F2"/>
    <w:rsid w:val="00A368DD"/>
    <w:rsid w:val="00A36D87"/>
    <w:rsid w:val="00A37B71"/>
    <w:rsid w:val="00A37CBA"/>
    <w:rsid w:val="00A37DCF"/>
    <w:rsid w:val="00A401E5"/>
    <w:rsid w:val="00A4033E"/>
    <w:rsid w:val="00A407C1"/>
    <w:rsid w:val="00A4087B"/>
    <w:rsid w:val="00A409D1"/>
    <w:rsid w:val="00A40A61"/>
    <w:rsid w:val="00A40EE9"/>
    <w:rsid w:val="00A4112D"/>
    <w:rsid w:val="00A411BE"/>
    <w:rsid w:val="00A414D7"/>
    <w:rsid w:val="00A4158C"/>
    <w:rsid w:val="00A41C58"/>
    <w:rsid w:val="00A41EA6"/>
    <w:rsid w:val="00A421B1"/>
    <w:rsid w:val="00A42675"/>
    <w:rsid w:val="00A4268D"/>
    <w:rsid w:val="00A42C0C"/>
    <w:rsid w:val="00A42C16"/>
    <w:rsid w:val="00A42DFF"/>
    <w:rsid w:val="00A43323"/>
    <w:rsid w:val="00A433ED"/>
    <w:rsid w:val="00A438DC"/>
    <w:rsid w:val="00A438FC"/>
    <w:rsid w:val="00A43A13"/>
    <w:rsid w:val="00A4420F"/>
    <w:rsid w:val="00A44D8E"/>
    <w:rsid w:val="00A454F8"/>
    <w:rsid w:val="00A45793"/>
    <w:rsid w:val="00A45A8A"/>
    <w:rsid w:val="00A4607B"/>
    <w:rsid w:val="00A46283"/>
    <w:rsid w:val="00A46316"/>
    <w:rsid w:val="00A46A67"/>
    <w:rsid w:val="00A46C3F"/>
    <w:rsid w:val="00A4746B"/>
    <w:rsid w:val="00A47690"/>
    <w:rsid w:val="00A476C4"/>
    <w:rsid w:val="00A47890"/>
    <w:rsid w:val="00A47A58"/>
    <w:rsid w:val="00A47B35"/>
    <w:rsid w:val="00A47B70"/>
    <w:rsid w:val="00A47C87"/>
    <w:rsid w:val="00A47D1F"/>
    <w:rsid w:val="00A47D7C"/>
    <w:rsid w:val="00A47F76"/>
    <w:rsid w:val="00A47FFC"/>
    <w:rsid w:val="00A5028B"/>
    <w:rsid w:val="00A50338"/>
    <w:rsid w:val="00A51D52"/>
    <w:rsid w:val="00A521F0"/>
    <w:rsid w:val="00A5260C"/>
    <w:rsid w:val="00A529E5"/>
    <w:rsid w:val="00A53418"/>
    <w:rsid w:val="00A535D6"/>
    <w:rsid w:val="00A53B91"/>
    <w:rsid w:val="00A53C2E"/>
    <w:rsid w:val="00A53E31"/>
    <w:rsid w:val="00A5483A"/>
    <w:rsid w:val="00A54A40"/>
    <w:rsid w:val="00A550D9"/>
    <w:rsid w:val="00A55354"/>
    <w:rsid w:val="00A5547F"/>
    <w:rsid w:val="00A558C1"/>
    <w:rsid w:val="00A5649A"/>
    <w:rsid w:val="00A565AD"/>
    <w:rsid w:val="00A565E1"/>
    <w:rsid w:val="00A56968"/>
    <w:rsid w:val="00A56BD4"/>
    <w:rsid w:val="00A5731F"/>
    <w:rsid w:val="00A57329"/>
    <w:rsid w:val="00A57A42"/>
    <w:rsid w:val="00A57ADC"/>
    <w:rsid w:val="00A60AFF"/>
    <w:rsid w:val="00A60B37"/>
    <w:rsid w:val="00A60CF3"/>
    <w:rsid w:val="00A60D39"/>
    <w:rsid w:val="00A60D46"/>
    <w:rsid w:val="00A6103A"/>
    <w:rsid w:val="00A614A5"/>
    <w:rsid w:val="00A615CA"/>
    <w:rsid w:val="00A616CC"/>
    <w:rsid w:val="00A61733"/>
    <w:rsid w:val="00A61982"/>
    <w:rsid w:val="00A6235C"/>
    <w:rsid w:val="00A6248C"/>
    <w:rsid w:val="00A62C78"/>
    <w:rsid w:val="00A62C8E"/>
    <w:rsid w:val="00A63109"/>
    <w:rsid w:val="00A632A2"/>
    <w:rsid w:val="00A632C9"/>
    <w:rsid w:val="00A633AB"/>
    <w:rsid w:val="00A633F0"/>
    <w:rsid w:val="00A642B3"/>
    <w:rsid w:val="00A642EB"/>
    <w:rsid w:val="00A6450B"/>
    <w:rsid w:val="00A646B9"/>
    <w:rsid w:val="00A64F9E"/>
    <w:rsid w:val="00A65662"/>
    <w:rsid w:val="00A65B5E"/>
    <w:rsid w:val="00A66486"/>
    <w:rsid w:val="00A66512"/>
    <w:rsid w:val="00A6672F"/>
    <w:rsid w:val="00A66852"/>
    <w:rsid w:val="00A66ADB"/>
    <w:rsid w:val="00A672A9"/>
    <w:rsid w:val="00A67A4E"/>
    <w:rsid w:val="00A67ABD"/>
    <w:rsid w:val="00A7033A"/>
    <w:rsid w:val="00A704A3"/>
    <w:rsid w:val="00A7072E"/>
    <w:rsid w:val="00A708E4"/>
    <w:rsid w:val="00A70D38"/>
    <w:rsid w:val="00A717B1"/>
    <w:rsid w:val="00A71A28"/>
    <w:rsid w:val="00A71ABD"/>
    <w:rsid w:val="00A722CC"/>
    <w:rsid w:val="00A72565"/>
    <w:rsid w:val="00A7272E"/>
    <w:rsid w:val="00A72AC1"/>
    <w:rsid w:val="00A72ACC"/>
    <w:rsid w:val="00A72B8E"/>
    <w:rsid w:val="00A72D9C"/>
    <w:rsid w:val="00A7378F"/>
    <w:rsid w:val="00A740FC"/>
    <w:rsid w:val="00A74400"/>
    <w:rsid w:val="00A75358"/>
    <w:rsid w:val="00A75B37"/>
    <w:rsid w:val="00A75FEF"/>
    <w:rsid w:val="00A76185"/>
    <w:rsid w:val="00A761A0"/>
    <w:rsid w:val="00A76546"/>
    <w:rsid w:val="00A76D21"/>
    <w:rsid w:val="00A77150"/>
    <w:rsid w:val="00A77379"/>
    <w:rsid w:val="00A77699"/>
    <w:rsid w:val="00A77914"/>
    <w:rsid w:val="00A77D66"/>
    <w:rsid w:val="00A80019"/>
    <w:rsid w:val="00A802A3"/>
    <w:rsid w:val="00A80367"/>
    <w:rsid w:val="00A80474"/>
    <w:rsid w:val="00A808F2"/>
    <w:rsid w:val="00A809FD"/>
    <w:rsid w:val="00A80E11"/>
    <w:rsid w:val="00A80F4F"/>
    <w:rsid w:val="00A8102F"/>
    <w:rsid w:val="00A8149C"/>
    <w:rsid w:val="00A8151B"/>
    <w:rsid w:val="00A81809"/>
    <w:rsid w:val="00A81E46"/>
    <w:rsid w:val="00A8322D"/>
    <w:rsid w:val="00A833CD"/>
    <w:rsid w:val="00A83C44"/>
    <w:rsid w:val="00A83D59"/>
    <w:rsid w:val="00A83D7A"/>
    <w:rsid w:val="00A83F55"/>
    <w:rsid w:val="00A840A0"/>
    <w:rsid w:val="00A84172"/>
    <w:rsid w:val="00A84677"/>
    <w:rsid w:val="00A8509A"/>
    <w:rsid w:val="00A85655"/>
    <w:rsid w:val="00A85844"/>
    <w:rsid w:val="00A85CF6"/>
    <w:rsid w:val="00A86382"/>
    <w:rsid w:val="00A865F5"/>
    <w:rsid w:val="00A8678D"/>
    <w:rsid w:val="00A86C85"/>
    <w:rsid w:val="00A86D64"/>
    <w:rsid w:val="00A86EA8"/>
    <w:rsid w:val="00A86ED0"/>
    <w:rsid w:val="00A87009"/>
    <w:rsid w:val="00A87309"/>
    <w:rsid w:val="00A8737E"/>
    <w:rsid w:val="00A87A8D"/>
    <w:rsid w:val="00A87BA2"/>
    <w:rsid w:val="00A87C54"/>
    <w:rsid w:val="00A90085"/>
    <w:rsid w:val="00A9058B"/>
    <w:rsid w:val="00A90869"/>
    <w:rsid w:val="00A90F23"/>
    <w:rsid w:val="00A911C3"/>
    <w:rsid w:val="00A918EB"/>
    <w:rsid w:val="00A91961"/>
    <w:rsid w:val="00A91B53"/>
    <w:rsid w:val="00A91C98"/>
    <w:rsid w:val="00A91CBF"/>
    <w:rsid w:val="00A92096"/>
    <w:rsid w:val="00A921DA"/>
    <w:rsid w:val="00A92232"/>
    <w:rsid w:val="00A9228F"/>
    <w:rsid w:val="00A92393"/>
    <w:rsid w:val="00A92418"/>
    <w:rsid w:val="00A92591"/>
    <w:rsid w:val="00A92635"/>
    <w:rsid w:val="00A926AF"/>
    <w:rsid w:val="00A92759"/>
    <w:rsid w:val="00A9299F"/>
    <w:rsid w:val="00A92F3A"/>
    <w:rsid w:val="00A92F96"/>
    <w:rsid w:val="00A931F1"/>
    <w:rsid w:val="00A93580"/>
    <w:rsid w:val="00A93674"/>
    <w:rsid w:val="00A940A5"/>
    <w:rsid w:val="00A9410C"/>
    <w:rsid w:val="00A9468D"/>
    <w:rsid w:val="00A949C9"/>
    <w:rsid w:val="00A94B7E"/>
    <w:rsid w:val="00A94F1A"/>
    <w:rsid w:val="00A952AA"/>
    <w:rsid w:val="00A954C4"/>
    <w:rsid w:val="00A95855"/>
    <w:rsid w:val="00A95A29"/>
    <w:rsid w:val="00A95C44"/>
    <w:rsid w:val="00A9636E"/>
    <w:rsid w:val="00A9646B"/>
    <w:rsid w:val="00A96587"/>
    <w:rsid w:val="00A96C58"/>
    <w:rsid w:val="00A96C61"/>
    <w:rsid w:val="00A96CA1"/>
    <w:rsid w:val="00A970BC"/>
    <w:rsid w:val="00A972AF"/>
    <w:rsid w:val="00A97385"/>
    <w:rsid w:val="00A975BF"/>
    <w:rsid w:val="00A97BAD"/>
    <w:rsid w:val="00A97C06"/>
    <w:rsid w:val="00A97D4E"/>
    <w:rsid w:val="00AA013A"/>
    <w:rsid w:val="00AA065F"/>
    <w:rsid w:val="00AA0A01"/>
    <w:rsid w:val="00AA0A05"/>
    <w:rsid w:val="00AA0A96"/>
    <w:rsid w:val="00AA119C"/>
    <w:rsid w:val="00AA16A7"/>
    <w:rsid w:val="00AA1B20"/>
    <w:rsid w:val="00AA2069"/>
    <w:rsid w:val="00AA2222"/>
    <w:rsid w:val="00AA2587"/>
    <w:rsid w:val="00AA2C35"/>
    <w:rsid w:val="00AA2D3C"/>
    <w:rsid w:val="00AA408E"/>
    <w:rsid w:val="00AA47C3"/>
    <w:rsid w:val="00AA4B7C"/>
    <w:rsid w:val="00AA4FC5"/>
    <w:rsid w:val="00AA5043"/>
    <w:rsid w:val="00AA53C1"/>
    <w:rsid w:val="00AA562C"/>
    <w:rsid w:val="00AA57BC"/>
    <w:rsid w:val="00AA5FEC"/>
    <w:rsid w:val="00AA6030"/>
    <w:rsid w:val="00AA6623"/>
    <w:rsid w:val="00AA6629"/>
    <w:rsid w:val="00AA6AEF"/>
    <w:rsid w:val="00AA6C85"/>
    <w:rsid w:val="00AA764D"/>
    <w:rsid w:val="00AA7890"/>
    <w:rsid w:val="00AA7A78"/>
    <w:rsid w:val="00AB01E0"/>
    <w:rsid w:val="00AB0926"/>
    <w:rsid w:val="00AB095C"/>
    <w:rsid w:val="00AB09DD"/>
    <w:rsid w:val="00AB0AB4"/>
    <w:rsid w:val="00AB0B69"/>
    <w:rsid w:val="00AB0C2B"/>
    <w:rsid w:val="00AB0F4E"/>
    <w:rsid w:val="00AB12BA"/>
    <w:rsid w:val="00AB1422"/>
    <w:rsid w:val="00AB17AA"/>
    <w:rsid w:val="00AB1884"/>
    <w:rsid w:val="00AB1896"/>
    <w:rsid w:val="00AB192F"/>
    <w:rsid w:val="00AB1A6D"/>
    <w:rsid w:val="00AB21A8"/>
    <w:rsid w:val="00AB2936"/>
    <w:rsid w:val="00AB33F6"/>
    <w:rsid w:val="00AB3B79"/>
    <w:rsid w:val="00AB3BE6"/>
    <w:rsid w:val="00AB3F97"/>
    <w:rsid w:val="00AB45EF"/>
    <w:rsid w:val="00AB49AF"/>
    <w:rsid w:val="00AB4C5F"/>
    <w:rsid w:val="00AB5A41"/>
    <w:rsid w:val="00AB60A9"/>
    <w:rsid w:val="00AB65DC"/>
    <w:rsid w:val="00AB6665"/>
    <w:rsid w:val="00AB6903"/>
    <w:rsid w:val="00AB7243"/>
    <w:rsid w:val="00AB738C"/>
    <w:rsid w:val="00AB7558"/>
    <w:rsid w:val="00AB770D"/>
    <w:rsid w:val="00AB7A9D"/>
    <w:rsid w:val="00AC03D4"/>
    <w:rsid w:val="00AC06D6"/>
    <w:rsid w:val="00AC0823"/>
    <w:rsid w:val="00AC0A77"/>
    <w:rsid w:val="00AC1070"/>
    <w:rsid w:val="00AC11A2"/>
    <w:rsid w:val="00AC1CC4"/>
    <w:rsid w:val="00AC1E54"/>
    <w:rsid w:val="00AC3294"/>
    <w:rsid w:val="00AC35A5"/>
    <w:rsid w:val="00AC3FD4"/>
    <w:rsid w:val="00AC422F"/>
    <w:rsid w:val="00AC4293"/>
    <w:rsid w:val="00AC46F1"/>
    <w:rsid w:val="00AC47D6"/>
    <w:rsid w:val="00AC4AF9"/>
    <w:rsid w:val="00AC4B69"/>
    <w:rsid w:val="00AC4E2A"/>
    <w:rsid w:val="00AC4ED2"/>
    <w:rsid w:val="00AC5024"/>
    <w:rsid w:val="00AC52DB"/>
    <w:rsid w:val="00AC5718"/>
    <w:rsid w:val="00AC5DB9"/>
    <w:rsid w:val="00AC6304"/>
    <w:rsid w:val="00AC6442"/>
    <w:rsid w:val="00AC661A"/>
    <w:rsid w:val="00AC6726"/>
    <w:rsid w:val="00AC6775"/>
    <w:rsid w:val="00AC7009"/>
    <w:rsid w:val="00AC705A"/>
    <w:rsid w:val="00AC70D4"/>
    <w:rsid w:val="00AC765C"/>
    <w:rsid w:val="00AC7728"/>
    <w:rsid w:val="00AC7B8B"/>
    <w:rsid w:val="00AD0287"/>
    <w:rsid w:val="00AD083E"/>
    <w:rsid w:val="00AD0C12"/>
    <w:rsid w:val="00AD0C74"/>
    <w:rsid w:val="00AD0E2B"/>
    <w:rsid w:val="00AD10AC"/>
    <w:rsid w:val="00AD1AF8"/>
    <w:rsid w:val="00AD1CEC"/>
    <w:rsid w:val="00AD1EA2"/>
    <w:rsid w:val="00AD1EAE"/>
    <w:rsid w:val="00AD2235"/>
    <w:rsid w:val="00AD22F6"/>
    <w:rsid w:val="00AD2F77"/>
    <w:rsid w:val="00AD303A"/>
    <w:rsid w:val="00AD3185"/>
    <w:rsid w:val="00AD3A88"/>
    <w:rsid w:val="00AD3EF0"/>
    <w:rsid w:val="00AD453E"/>
    <w:rsid w:val="00AD47EA"/>
    <w:rsid w:val="00AD4818"/>
    <w:rsid w:val="00AD4996"/>
    <w:rsid w:val="00AD4A66"/>
    <w:rsid w:val="00AD4DA2"/>
    <w:rsid w:val="00AD512D"/>
    <w:rsid w:val="00AD5445"/>
    <w:rsid w:val="00AD57A8"/>
    <w:rsid w:val="00AD5D46"/>
    <w:rsid w:val="00AD5F5A"/>
    <w:rsid w:val="00AD6E5E"/>
    <w:rsid w:val="00AD7220"/>
    <w:rsid w:val="00AD75DB"/>
    <w:rsid w:val="00AD761F"/>
    <w:rsid w:val="00AD7B35"/>
    <w:rsid w:val="00AE0135"/>
    <w:rsid w:val="00AE0330"/>
    <w:rsid w:val="00AE097D"/>
    <w:rsid w:val="00AE0A9D"/>
    <w:rsid w:val="00AE0B3B"/>
    <w:rsid w:val="00AE0BDF"/>
    <w:rsid w:val="00AE0CB5"/>
    <w:rsid w:val="00AE1580"/>
    <w:rsid w:val="00AE1ADE"/>
    <w:rsid w:val="00AE1F72"/>
    <w:rsid w:val="00AE20F9"/>
    <w:rsid w:val="00AE2317"/>
    <w:rsid w:val="00AE2EC0"/>
    <w:rsid w:val="00AE3389"/>
    <w:rsid w:val="00AE3400"/>
    <w:rsid w:val="00AE37E0"/>
    <w:rsid w:val="00AE40A3"/>
    <w:rsid w:val="00AE4299"/>
    <w:rsid w:val="00AE44D2"/>
    <w:rsid w:val="00AE4886"/>
    <w:rsid w:val="00AE4DE6"/>
    <w:rsid w:val="00AE512F"/>
    <w:rsid w:val="00AE57B1"/>
    <w:rsid w:val="00AE5B92"/>
    <w:rsid w:val="00AE5D1A"/>
    <w:rsid w:val="00AE619D"/>
    <w:rsid w:val="00AE6B68"/>
    <w:rsid w:val="00AE6F55"/>
    <w:rsid w:val="00AE761D"/>
    <w:rsid w:val="00AE7A7A"/>
    <w:rsid w:val="00AE7A85"/>
    <w:rsid w:val="00AE7F08"/>
    <w:rsid w:val="00AF01E9"/>
    <w:rsid w:val="00AF09FA"/>
    <w:rsid w:val="00AF11D4"/>
    <w:rsid w:val="00AF1297"/>
    <w:rsid w:val="00AF1372"/>
    <w:rsid w:val="00AF14DE"/>
    <w:rsid w:val="00AF1707"/>
    <w:rsid w:val="00AF18B3"/>
    <w:rsid w:val="00AF19F1"/>
    <w:rsid w:val="00AF1C29"/>
    <w:rsid w:val="00AF1EC2"/>
    <w:rsid w:val="00AF1F49"/>
    <w:rsid w:val="00AF28F2"/>
    <w:rsid w:val="00AF2BAA"/>
    <w:rsid w:val="00AF3163"/>
    <w:rsid w:val="00AF3369"/>
    <w:rsid w:val="00AF354E"/>
    <w:rsid w:val="00AF3A9F"/>
    <w:rsid w:val="00AF3F5C"/>
    <w:rsid w:val="00AF416D"/>
    <w:rsid w:val="00AF43A2"/>
    <w:rsid w:val="00AF465B"/>
    <w:rsid w:val="00AF483A"/>
    <w:rsid w:val="00AF4CD9"/>
    <w:rsid w:val="00AF4D90"/>
    <w:rsid w:val="00AF4EDB"/>
    <w:rsid w:val="00AF500E"/>
    <w:rsid w:val="00AF50D4"/>
    <w:rsid w:val="00AF51E1"/>
    <w:rsid w:val="00AF5C43"/>
    <w:rsid w:val="00AF601D"/>
    <w:rsid w:val="00AF65A5"/>
    <w:rsid w:val="00AF7090"/>
    <w:rsid w:val="00AF7304"/>
    <w:rsid w:val="00AF75FC"/>
    <w:rsid w:val="00AF778C"/>
    <w:rsid w:val="00AF799B"/>
    <w:rsid w:val="00B006CC"/>
    <w:rsid w:val="00B009C5"/>
    <w:rsid w:val="00B00B36"/>
    <w:rsid w:val="00B00C52"/>
    <w:rsid w:val="00B00FED"/>
    <w:rsid w:val="00B01285"/>
    <w:rsid w:val="00B01394"/>
    <w:rsid w:val="00B016F1"/>
    <w:rsid w:val="00B01767"/>
    <w:rsid w:val="00B018CA"/>
    <w:rsid w:val="00B024A5"/>
    <w:rsid w:val="00B02883"/>
    <w:rsid w:val="00B02B2B"/>
    <w:rsid w:val="00B02D6A"/>
    <w:rsid w:val="00B02FA7"/>
    <w:rsid w:val="00B03B88"/>
    <w:rsid w:val="00B03C6D"/>
    <w:rsid w:val="00B04682"/>
    <w:rsid w:val="00B04A97"/>
    <w:rsid w:val="00B05433"/>
    <w:rsid w:val="00B0571C"/>
    <w:rsid w:val="00B057D6"/>
    <w:rsid w:val="00B05A8F"/>
    <w:rsid w:val="00B05BEF"/>
    <w:rsid w:val="00B05DD8"/>
    <w:rsid w:val="00B05F43"/>
    <w:rsid w:val="00B0652C"/>
    <w:rsid w:val="00B06B6F"/>
    <w:rsid w:val="00B06D75"/>
    <w:rsid w:val="00B070B9"/>
    <w:rsid w:val="00B07106"/>
    <w:rsid w:val="00B07198"/>
    <w:rsid w:val="00B0737B"/>
    <w:rsid w:val="00B07502"/>
    <w:rsid w:val="00B07605"/>
    <w:rsid w:val="00B1064B"/>
    <w:rsid w:val="00B109F3"/>
    <w:rsid w:val="00B10C7B"/>
    <w:rsid w:val="00B110E2"/>
    <w:rsid w:val="00B1110C"/>
    <w:rsid w:val="00B111EF"/>
    <w:rsid w:val="00B113F7"/>
    <w:rsid w:val="00B11601"/>
    <w:rsid w:val="00B11630"/>
    <w:rsid w:val="00B119EF"/>
    <w:rsid w:val="00B120BB"/>
    <w:rsid w:val="00B12516"/>
    <w:rsid w:val="00B135E6"/>
    <w:rsid w:val="00B13899"/>
    <w:rsid w:val="00B13BB8"/>
    <w:rsid w:val="00B13E49"/>
    <w:rsid w:val="00B1459F"/>
    <w:rsid w:val="00B14A07"/>
    <w:rsid w:val="00B15690"/>
    <w:rsid w:val="00B15778"/>
    <w:rsid w:val="00B15A3A"/>
    <w:rsid w:val="00B164F5"/>
    <w:rsid w:val="00B16832"/>
    <w:rsid w:val="00B16BD9"/>
    <w:rsid w:val="00B17003"/>
    <w:rsid w:val="00B1725B"/>
    <w:rsid w:val="00B1755F"/>
    <w:rsid w:val="00B177C3"/>
    <w:rsid w:val="00B17E79"/>
    <w:rsid w:val="00B20192"/>
    <w:rsid w:val="00B201DB"/>
    <w:rsid w:val="00B20554"/>
    <w:rsid w:val="00B205C0"/>
    <w:rsid w:val="00B20E71"/>
    <w:rsid w:val="00B2107D"/>
    <w:rsid w:val="00B2153D"/>
    <w:rsid w:val="00B2156D"/>
    <w:rsid w:val="00B21912"/>
    <w:rsid w:val="00B21962"/>
    <w:rsid w:val="00B21D8C"/>
    <w:rsid w:val="00B21F9A"/>
    <w:rsid w:val="00B2230E"/>
    <w:rsid w:val="00B2262C"/>
    <w:rsid w:val="00B22AA6"/>
    <w:rsid w:val="00B23E6D"/>
    <w:rsid w:val="00B24428"/>
    <w:rsid w:val="00B24867"/>
    <w:rsid w:val="00B24B57"/>
    <w:rsid w:val="00B2512B"/>
    <w:rsid w:val="00B251C2"/>
    <w:rsid w:val="00B2542B"/>
    <w:rsid w:val="00B25452"/>
    <w:rsid w:val="00B2563A"/>
    <w:rsid w:val="00B2569F"/>
    <w:rsid w:val="00B25722"/>
    <w:rsid w:val="00B25977"/>
    <w:rsid w:val="00B259AD"/>
    <w:rsid w:val="00B25AAF"/>
    <w:rsid w:val="00B25FD6"/>
    <w:rsid w:val="00B26135"/>
    <w:rsid w:val="00B26307"/>
    <w:rsid w:val="00B2667C"/>
    <w:rsid w:val="00B26703"/>
    <w:rsid w:val="00B26E6B"/>
    <w:rsid w:val="00B270F5"/>
    <w:rsid w:val="00B2756F"/>
    <w:rsid w:val="00B27A46"/>
    <w:rsid w:val="00B27B21"/>
    <w:rsid w:val="00B30133"/>
    <w:rsid w:val="00B305EA"/>
    <w:rsid w:val="00B30658"/>
    <w:rsid w:val="00B30BCD"/>
    <w:rsid w:val="00B30C60"/>
    <w:rsid w:val="00B3103D"/>
    <w:rsid w:val="00B31114"/>
    <w:rsid w:val="00B31318"/>
    <w:rsid w:val="00B3171A"/>
    <w:rsid w:val="00B31812"/>
    <w:rsid w:val="00B31940"/>
    <w:rsid w:val="00B31A5A"/>
    <w:rsid w:val="00B31DDF"/>
    <w:rsid w:val="00B31F03"/>
    <w:rsid w:val="00B31FF9"/>
    <w:rsid w:val="00B321E3"/>
    <w:rsid w:val="00B322F1"/>
    <w:rsid w:val="00B323E7"/>
    <w:rsid w:val="00B32466"/>
    <w:rsid w:val="00B325EE"/>
    <w:rsid w:val="00B32A96"/>
    <w:rsid w:val="00B32B22"/>
    <w:rsid w:val="00B330F1"/>
    <w:rsid w:val="00B332BF"/>
    <w:rsid w:val="00B33310"/>
    <w:rsid w:val="00B3335C"/>
    <w:rsid w:val="00B3354B"/>
    <w:rsid w:val="00B33DA5"/>
    <w:rsid w:val="00B34190"/>
    <w:rsid w:val="00B341B3"/>
    <w:rsid w:val="00B34AC0"/>
    <w:rsid w:val="00B34C81"/>
    <w:rsid w:val="00B34FFE"/>
    <w:rsid w:val="00B35091"/>
    <w:rsid w:val="00B35580"/>
    <w:rsid w:val="00B359D0"/>
    <w:rsid w:val="00B35AFB"/>
    <w:rsid w:val="00B35C9D"/>
    <w:rsid w:val="00B35D6F"/>
    <w:rsid w:val="00B36855"/>
    <w:rsid w:val="00B36A64"/>
    <w:rsid w:val="00B36E1F"/>
    <w:rsid w:val="00B36ED2"/>
    <w:rsid w:val="00B3739A"/>
    <w:rsid w:val="00B37431"/>
    <w:rsid w:val="00B37EB2"/>
    <w:rsid w:val="00B401CA"/>
    <w:rsid w:val="00B4078A"/>
    <w:rsid w:val="00B40B4E"/>
    <w:rsid w:val="00B41163"/>
    <w:rsid w:val="00B414CD"/>
    <w:rsid w:val="00B415C9"/>
    <w:rsid w:val="00B41AE0"/>
    <w:rsid w:val="00B41DB0"/>
    <w:rsid w:val="00B41EA6"/>
    <w:rsid w:val="00B427C3"/>
    <w:rsid w:val="00B42B5B"/>
    <w:rsid w:val="00B437E2"/>
    <w:rsid w:val="00B43DD7"/>
    <w:rsid w:val="00B43EFD"/>
    <w:rsid w:val="00B4414C"/>
    <w:rsid w:val="00B4433B"/>
    <w:rsid w:val="00B44B71"/>
    <w:rsid w:val="00B44D73"/>
    <w:rsid w:val="00B45412"/>
    <w:rsid w:val="00B4543A"/>
    <w:rsid w:val="00B4554A"/>
    <w:rsid w:val="00B45922"/>
    <w:rsid w:val="00B45B21"/>
    <w:rsid w:val="00B45B3C"/>
    <w:rsid w:val="00B4607C"/>
    <w:rsid w:val="00B46151"/>
    <w:rsid w:val="00B4636C"/>
    <w:rsid w:val="00B463D8"/>
    <w:rsid w:val="00B4650E"/>
    <w:rsid w:val="00B4697C"/>
    <w:rsid w:val="00B46ABB"/>
    <w:rsid w:val="00B46CF9"/>
    <w:rsid w:val="00B47668"/>
    <w:rsid w:val="00B47BEA"/>
    <w:rsid w:val="00B47CC7"/>
    <w:rsid w:val="00B501CD"/>
    <w:rsid w:val="00B508E5"/>
    <w:rsid w:val="00B50F68"/>
    <w:rsid w:val="00B513B2"/>
    <w:rsid w:val="00B51569"/>
    <w:rsid w:val="00B5176D"/>
    <w:rsid w:val="00B51CBE"/>
    <w:rsid w:val="00B51D13"/>
    <w:rsid w:val="00B521CC"/>
    <w:rsid w:val="00B523E3"/>
    <w:rsid w:val="00B52727"/>
    <w:rsid w:val="00B528F5"/>
    <w:rsid w:val="00B5298D"/>
    <w:rsid w:val="00B530D1"/>
    <w:rsid w:val="00B53CAC"/>
    <w:rsid w:val="00B53DD1"/>
    <w:rsid w:val="00B53DF3"/>
    <w:rsid w:val="00B53F04"/>
    <w:rsid w:val="00B547DF"/>
    <w:rsid w:val="00B54923"/>
    <w:rsid w:val="00B55366"/>
    <w:rsid w:val="00B553FD"/>
    <w:rsid w:val="00B556B3"/>
    <w:rsid w:val="00B55FD0"/>
    <w:rsid w:val="00B5603B"/>
    <w:rsid w:val="00B562E9"/>
    <w:rsid w:val="00B563CF"/>
    <w:rsid w:val="00B56976"/>
    <w:rsid w:val="00B572D1"/>
    <w:rsid w:val="00B572F5"/>
    <w:rsid w:val="00B5751D"/>
    <w:rsid w:val="00B57772"/>
    <w:rsid w:val="00B57C1E"/>
    <w:rsid w:val="00B60083"/>
    <w:rsid w:val="00B60093"/>
    <w:rsid w:val="00B60B57"/>
    <w:rsid w:val="00B615AD"/>
    <w:rsid w:val="00B616B5"/>
    <w:rsid w:val="00B617D4"/>
    <w:rsid w:val="00B61800"/>
    <w:rsid w:val="00B61862"/>
    <w:rsid w:val="00B6198B"/>
    <w:rsid w:val="00B61D68"/>
    <w:rsid w:val="00B61F96"/>
    <w:rsid w:val="00B624AA"/>
    <w:rsid w:val="00B62658"/>
    <w:rsid w:val="00B626D1"/>
    <w:rsid w:val="00B6294C"/>
    <w:rsid w:val="00B62B46"/>
    <w:rsid w:val="00B62EB1"/>
    <w:rsid w:val="00B630FA"/>
    <w:rsid w:val="00B631F0"/>
    <w:rsid w:val="00B631F9"/>
    <w:rsid w:val="00B632FA"/>
    <w:rsid w:val="00B637C8"/>
    <w:rsid w:val="00B6387B"/>
    <w:rsid w:val="00B63AF5"/>
    <w:rsid w:val="00B63B08"/>
    <w:rsid w:val="00B64485"/>
    <w:rsid w:val="00B6486F"/>
    <w:rsid w:val="00B64E8D"/>
    <w:rsid w:val="00B65495"/>
    <w:rsid w:val="00B656C9"/>
    <w:rsid w:val="00B65F50"/>
    <w:rsid w:val="00B6651A"/>
    <w:rsid w:val="00B666B1"/>
    <w:rsid w:val="00B66E5E"/>
    <w:rsid w:val="00B6764F"/>
    <w:rsid w:val="00B676CA"/>
    <w:rsid w:val="00B67BAC"/>
    <w:rsid w:val="00B7001C"/>
    <w:rsid w:val="00B7071E"/>
    <w:rsid w:val="00B707F3"/>
    <w:rsid w:val="00B70A8F"/>
    <w:rsid w:val="00B70E43"/>
    <w:rsid w:val="00B71A97"/>
    <w:rsid w:val="00B71C44"/>
    <w:rsid w:val="00B71D77"/>
    <w:rsid w:val="00B7246F"/>
    <w:rsid w:val="00B727C8"/>
    <w:rsid w:val="00B72DA0"/>
    <w:rsid w:val="00B72DA5"/>
    <w:rsid w:val="00B72F1B"/>
    <w:rsid w:val="00B737C8"/>
    <w:rsid w:val="00B738B4"/>
    <w:rsid w:val="00B73AC4"/>
    <w:rsid w:val="00B73B1B"/>
    <w:rsid w:val="00B73E82"/>
    <w:rsid w:val="00B73F4D"/>
    <w:rsid w:val="00B73F55"/>
    <w:rsid w:val="00B73F5F"/>
    <w:rsid w:val="00B74047"/>
    <w:rsid w:val="00B74139"/>
    <w:rsid w:val="00B7418F"/>
    <w:rsid w:val="00B742AB"/>
    <w:rsid w:val="00B74AAF"/>
    <w:rsid w:val="00B74AB7"/>
    <w:rsid w:val="00B74AD8"/>
    <w:rsid w:val="00B74D1F"/>
    <w:rsid w:val="00B74E6F"/>
    <w:rsid w:val="00B74EEE"/>
    <w:rsid w:val="00B7516B"/>
    <w:rsid w:val="00B751E5"/>
    <w:rsid w:val="00B753BE"/>
    <w:rsid w:val="00B7546D"/>
    <w:rsid w:val="00B75B4E"/>
    <w:rsid w:val="00B75B9E"/>
    <w:rsid w:val="00B7655B"/>
    <w:rsid w:val="00B76B89"/>
    <w:rsid w:val="00B76CFD"/>
    <w:rsid w:val="00B76FD1"/>
    <w:rsid w:val="00B774B2"/>
    <w:rsid w:val="00B77506"/>
    <w:rsid w:val="00B77532"/>
    <w:rsid w:val="00B77E9A"/>
    <w:rsid w:val="00B8036E"/>
    <w:rsid w:val="00B804D4"/>
    <w:rsid w:val="00B80A8E"/>
    <w:rsid w:val="00B80F03"/>
    <w:rsid w:val="00B81395"/>
    <w:rsid w:val="00B81583"/>
    <w:rsid w:val="00B81A4B"/>
    <w:rsid w:val="00B8217E"/>
    <w:rsid w:val="00B82325"/>
    <w:rsid w:val="00B8257F"/>
    <w:rsid w:val="00B82A0F"/>
    <w:rsid w:val="00B82A1F"/>
    <w:rsid w:val="00B82ACE"/>
    <w:rsid w:val="00B82DEF"/>
    <w:rsid w:val="00B82E7A"/>
    <w:rsid w:val="00B831F1"/>
    <w:rsid w:val="00B8334C"/>
    <w:rsid w:val="00B83378"/>
    <w:rsid w:val="00B833E3"/>
    <w:rsid w:val="00B83442"/>
    <w:rsid w:val="00B838F0"/>
    <w:rsid w:val="00B83F53"/>
    <w:rsid w:val="00B84254"/>
    <w:rsid w:val="00B84324"/>
    <w:rsid w:val="00B84682"/>
    <w:rsid w:val="00B8481D"/>
    <w:rsid w:val="00B84AF7"/>
    <w:rsid w:val="00B84CF1"/>
    <w:rsid w:val="00B84DA4"/>
    <w:rsid w:val="00B84ECF"/>
    <w:rsid w:val="00B84FE1"/>
    <w:rsid w:val="00B853E0"/>
    <w:rsid w:val="00B85710"/>
    <w:rsid w:val="00B8595C"/>
    <w:rsid w:val="00B859D9"/>
    <w:rsid w:val="00B85DEE"/>
    <w:rsid w:val="00B86D1D"/>
    <w:rsid w:val="00B86D29"/>
    <w:rsid w:val="00B872D2"/>
    <w:rsid w:val="00B87842"/>
    <w:rsid w:val="00B87849"/>
    <w:rsid w:val="00B87864"/>
    <w:rsid w:val="00B878AE"/>
    <w:rsid w:val="00B8796B"/>
    <w:rsid w:val="00B87AC5"/>
    <w:rsid w:val="00B87DBF"/>
    <w:rsid w:val="00B87F1C"/>
    <w:rsid w:val="00B90162"/>
    <w:rsid w:val="00B90344"/>
    <w:rsid w:val="00B90761"/>
    <w:rsid w:val="00B908F7"/>
    <w:rsid w:val="00B90BCD"/>
    <w:rsid w:val="00B90C8E"/>
    <w:rsid w:val="00B911E9"/>
    <w:rsid w:val="00B913C6"/>
    <w:rsid w:val="00B9162D"/>
    <w:rsid w:val="00B92813"/>
    <w:rsid w:val="00B936A4"/>
    <w:rsid w:val="00B93943"/>
    <w:rsid w:val="00B939CF"/>
    <w:rsid w:val="00B93B96"/>
    <w:rsid w:val="00B948DC"/>
    <w:rsid w:val="00B94C63"/>
    <w:rsid w:val="00B952A1"/>
    <w:rsid w:val="00B95618"/>
    <w:rsid w:val="00B95C5F"/>
    <w:rsid w:val="00B95DB4"/>
    <w:rsid w:val="00B95E46"/>
    <w:rsid w:val="00B95E6D"/>
    <w:rsid w:val="00B95E71"/>
    <w:rsid w:val="00B95FD8"/>
    <w:rsid w:val="00B9612F"/>
    <w:rsid w:val="00B96281"/>
    <w:rsid w:val="00B96845"/>
    <w:rsid w:val="00B96B21"/>
    <w:rsid w:val="00B96B80"/>
    <w:rsid w:val="00B97111"/>
    <w:rsid w:val="00B972E4"/>
    <w:rsid w:val="00B97794"/>
    <w:rsid w:val="00B97A49"/>
    <w:rsid w:val="00B97E09"/>
    <w:rsid w:val="00BA01F9"/>
    <w:rsid w:val="00BA039D"/>
    <w:rsid w:val="00BA041E"/>
    <w:rsid w:val="00BA049D"/>
    <w:rsid w:val="00BA057E"/>
    <w:rsid w:val="00BA0927"/>
    <w:rsid w:val="00BA0C1D"/>
    <w:rsid w:val="00BA0DC9"/>
    <w:rsid w:val="00BA12B2"/>
    <w:rsid w:val="00BA157B"/>
    <w:rsid w:val="00BA178C"/>
    <w:rsid w:val="00BA19C2"/>
    <w:rsid w:val="00BA1BFA"/>
    <w:rsid w:val="00BA1EE8"/>
    <w:rsid w:val="00BA26C0"/>
    <w:rsid w:val="00BA2724"/>
    <w:rsid w:val="00BA2AE2"/>
    <w:rsid w:val="00BA31D5"/>
    <w:rsid w:val="00BA337A"/>
    <w:rsid w:val="00BA3625"/>
    <w:rsid w:val="00BA3B80"/>
    <w:rsid w:val="00BA45D8"/>
    <w:rsid w:val="00BA5366"/>
    <w:rsid w:val="00BA6F85"/>
    <w:rsid w:val="00BA7701"/>
    <w:rsid w:val="00BB0008"/>
    <w:rsid w:val="00BB0170"/>
    <w:rsid w:val="00BB01F3"/>
    <w:rsid w:val="00BB0595"/>
    <w:rsid w:val="00BB07B5"/>
    <w:rsid w:val="00BB0DB3"/>
    <w:rsid w:val="00BB0F00"/>
    <w:rsid w:val="00BB1397"/>
    <w:rsid w:val="00BB1438"/>
    <w:rsid w:val="00BB14BD"/>
    <w:rsid w:val="00BB157C"/>
    <w:rsid w:val="00BB16DD"/>
    <w:rsid w:val="00BB1817"/>
    <w:rsid w:val="00BB1B55"/>
    <w:rsid w:val="00BB1FF6"/>
    <w:rsid w:val="00BB2604"/>
    <w:rsid w:val="00BB2644"/>
    <w:rsid w:val="00BB27FB"/>
    <w:rsid w:val="00BB2845"/>
    <w:rsid w:val="00BB31C8"/>
    <w:rsid w:val="00BB320B"/>
    <w:rsid w:val="00BB3428"/>
    <w:rsid w:val="00BB3B06"/>
    <w:rsid w:val="00BB3BFE"/>
    <w:rsid w:val="00BB3CC1"/>
    <w:rsid w:val="00BB4916"/>
    <w:rsid w:val="00BB4E38"/>
    <w:rsid w:val="00BB52E1"/>
    <w:rsid w:val="00BB540F"/>
    <w:rsid w:val="00BB58D9"/>
    <w:rsid w:val="00BB5F40"/>
    <w:rsid w:val="00BB64E2"/>
    <w:rsid w:val="00BB66D5"/>
    <w:rsid w:val="00BB6DF5"/>
    <w:rsid w:val="00BB7508"/>
    <w:rsid w:val="00BB78BB"/>
    <w:rsid w:val="00BB7D2A"/>
    <w:rsid w:val="00BC051D"/>
    <w:rsid w:val="00BC08D6"/>
    <w:rsid w:val="00BC0BDD"/>
    <w:rsid w:val="00BC0DA6"/>
    <w:rsid w:val="00BC1035"/>
    <w:rsid w:val="00BC10E2"/>
    <w:rsid w:val="00BC14B9"/>
    <w:rsid w:val="00BC1FFC"/>
    <w:rsid w:val="00BC201E"/>
    <w:rsid w:val="00BC2153"/>
    <w:rsid w:val="00BC22BF"/>
    <w:rsid w:val="00BC2C79"/>
    <w:rsid w:val="00BC360E"/>
    <w:rsid w:val="00BC38E7"/>
    <w:rsid w:val="00BC3CD7"/>
    <w:rsid w:val="00BC3F35"/>
    <w:rsid w:val="00BC42B0"/>
    <w:rsid w:val="00BC4503"/>
    <w:rsid w:val="00BC4CC9"/>
    <w:rsid w:val="00BC4DA6"/>
    <w:rsid w:val="00BC5074"/>
    <w:rsid w:val="00BC5403"/>
    <w:rsid w:val="00BC547A"/>
    <w:rsid w:val="00BC5514"/>
    <w:rsid w:val="00BC56DE"/>
    <w:rsid w:val="00BC5B45"/>
    <w:rsid w:val="00BC5D91"/>
    <w:rsid w:val="00BC5D97"/>
    <w:rsid w:val="00BC5DC6"/>
    <w:rsid w:val="00BC6DB3"/>
    <w:rsid w:val="00BC6E50"/>
    <w:rsid w:val="00BC71A3"/>
    <w:rsid w:val="00BC75BC"/>
    <w:rsid w:val="00BC79A4"/>
    <w:rsid w:val="00BC7ABB"/>
    <w:rsid w:val="00BC7AFF"/>
    <w:rsid w:val="00BD0074"/>
    <w:rsid w:val="00BD04AD"/>
    <w:rsid w:val="00BD081E"/>
    <w:rsid w:val="00BD0ECC"/>
    <w:rsid w:val="00BD11BA"/>
    <w:rsid w:val="00BD1259"/>
    <w:rsid w:val="00BD1309"/>
    <w:rsid w:val="00BD14B0"/>
    <w:rsid w:val="00BD16CE"/>
    <w:rsid w:val="00BD20FC"/>
    <w:rsid w:val="00BD2999"/>
    <w:rsid w:val="00BD2DF3"/>
    <w:rsid w:val="00BD3468"/>
    <w:rsid w:val="00BD349A"/>
    <w:rsid w:val="00BD3945"/>
    <w:rsid w:val="00BD3A0E"/>
    <w:rsid w:val="00BD3C5D"/>
    <w:rsid w:val="00BD3CEC"/>
    <w:rsid w:val="00BD3D5D"/>
    <w:rsid w:val="00BD3EB1"/>
    <w:rsid w:val="00BD421F"/>
    <w:rsid w:val="00BD46E3"/>
    <w:rsid w:val="00BD497B"/>
    <w:rsid w:val="00BD4A17"/>
    <w:rsid w:val="00BD4CD8"/>
    <w:rsid w:val="00BD4D21"/>
    <w:rsid w:val="00BD50CE"/>
    <w:rsid w:val="00BD578B"/>
    <w:rsid w:val="00BD57D9"/>
    <w:rsid w:val="00BD5833"/>
    <w:rsid w:val="00BD5A42"/>
    <w:rsid w:val="00BD5D1F"/>
    <w:rsid w:val="00BD5F4F"/>
    <w:rsid w:val="00BD6597"/>
    <w:rsid w:val="00BD6ADB"/>
    <w:rsid w:val="00BD6E1C"/>
    <w:rsid w:val="00BD7104"/>
    <w:rsid w:val="00BD74B0"/>
    <w:rsid w:val="00BD795D"/>
    <w:rsid w:val="00BD7D0A"/>
    <w:rsid w:val="00BD7E78"/>
    <w:rsid w:val="00BE018B"/>
    <w:rsid w:val="00BE0724"/>
    <w:rsid w:val="00BE0D3C"/>
    <w:rsid w:val="00BE0E45"/>
    <w:rsid w:val="00BE145A"/>
    <w:rsid w:val="00BE19F2"/>
    <w:rsid w:val="00BE1A0B"/>
    <w:rsid w:val="00BE1B6C"/>
    <w:rsid w:val="00BE1C77"/>
    <w:rsid w:val="00BE20B3"/>
    <w:rsid w:val="00BE23CA"/>
    <w:rsid w:val="00BE256F"/>
    <w:rsid w:val="00BE2919"/>
    <w:rsid w:val="00BE2990"/>
    <w:rsid w:val="00BE2A7E"/>
    <w:rsid w:val="00BE2AF6"/>
    <w:rsid w:val="00BE2E0E"/>
    <w:rsid w:val="00BE2F6B"/>
    <w:rsid w:val="00BE3777"/>
    <w:rsid w:val="00BE3BBD"/>
    <w:rsid w:val="00BE3CAD"/>
    <w:rsid w:val="00BE426B"/>
    <w:rsid w:val="00BE4A15"/>
    <w:rsid w:val="00BE4A52"/>
    <w:rsid w:val="00BE53C3"/>
    <w:rsid w:val="00BE56EA"/>
    <w:rsid w:val="00BE5CDF"/>
    <w:rsid w:val="00BE5E87"/>
    <w:rsid w:val="00BE5EC6"/>
    <w:rsid w:val="00BE5F78"/>
    <w:rsid w:val="00BE6043"/>
    <w:rsid w:val="00BE60AD"/>
    <w:rsid w:val="00BE6244"/>
    <w:rsid w:val="00BE69F8"/>
    <w:rsid w:val="00BE749C"/>
    <w:rsid w:val="00BE79E8"/>
    <w:rsid w:val="00BE7A61"/>
    <w:rsid w:val="00BE7CF6"/>
    <w:rsid w:val="00BE7E55"/>
    <w:rsid w:val="00BE7F04"/>
    <w:rsid w:val="00BF02E3"/>
    <w:rsid w:val="00BF031D"/>
    <w:rsid w:val="00BF0410"/>
    <w:rsid w:val="00BF076B"/>
    <w:rsid w:val="00BF0BC3"/>
    <w:rsid w:val="00BF0C92"/>
    <w:rsid w:val="00BF124F"/>
    <w:rsid w:val="00BF15AF"/>
    <w:rsid w:val="00BF164A"/>
    <w:rsid w:val="00BF1D55"/>
    <w:rsid w:val="00BF2A17"/>
    <w:rsid w:val="00BF33A4"/>
    <w:rsid w:val="00BF344A"/>
    <w:rsid w:val="00BF351D"/>
    <w:rsid w:val="00BF3633"/>
    <w:rsid w:val="00BF3759"/>
    <w:rsid w:val="00BF3A79"/>
    <w:rsid w:val="00BF3BB3"/>
    <w:rsid w:val="00BF3D53"/>
    <w:rsid w:val="00BF3E4D"/>
    <w:rsid w:val="00BF3E5C"/>
    <w:rsid w:val="00BF43B3"/>
    <w:rsid w:val="00BF43CF"/>
    <w:rsid w:val="00BF4B2B"/>
    <w:rsid w:val="00BF4BD5"/>
    <w:rsid w:val="00BF4C68"/>
    <w:rsid w:val="00BF4FF3"/>
    <w:rsid w:val="00BF58D7"/>
    <w:rsid w:val="00BF5DC8"/>
    <w:rsid w:val="00BF60C8"/>
    <w:rsid w:val="00BF644A"/>
    <w:rsid w:val="00BF649F"/>
    <w:rsid w:val="00BF6580"/>
    <w:rsid w:val="00BF6583"/>
    <w:rsid w:val="00BF6709"/>
    <w:rsid w:val="00BF6B81"/>
    <w:rsid w:val="00BF6F3E"/>
    <w:rsid w:val="00BF70DE"/>
    <w:rsid w:val="00BF722E"/>
    <w:rsid w:val="00BF7809"/>
    <w:rsid w:val="00BF79AE"/>
    <w:rsid w:val="00BF7D2C"/>
    <w:rsid w:val="00BF7DF7"/>
    <w:rsid w:val="00BF7E1B"/>
    <w:rsid w:val="00BF7F08"/>
    <w:rsid w:val="00C001C6"/>
    <w:rsid w:val="00C00ABF"/>
    <w:rsid w:val="00C00F55"/>
    <w:rsid w:val="00C010DF"/>
    <w:rsid w:val="00C01545"/>
    <w:rsid w:val="00C019E6"/>
    <w:rsid w:val="00C01EFF"/>
    <w:rsid w:val="00C022C9"/>
    <w:rsid w:val="00C023D0"/>
    <w:rsid w:val="00C02F68"/>
    <w:rsid w:val="00C031B4"/>
    <w:rsid w:val="00C03300"/>
    <w:rsid w:val="00C03427"/>
    <w:rsid w:val="00C03734"/>
    <w:rsid w:val="00C03801"/>
    <w:rsid w:val="00C03E3B"/>
    <w:rsid w:val="00C03E70"/>
    <w:rsid w:val="00C04826"/>
    <w:rsid w:val="00C04841"/>
    <w:rsid w:val="00C050C7"/>
    <w:rsid w:val="00C052BE"/>
    <w:rsid w:val="00C0562E"/>
    <w:rsid w:val="00C05CE5"/>
    <w:rsid w:val="00C06291"/>
    <w:rsid w:val="00C063C2"/>
    <w:rsid w:val="00C064C2"/>
    <w:rsid w:val="00C0669B"/>
    <w:rsid w:val="00C069D1"/>
    <w:rsid w:val="00C070A7"/>
    <w:rsid w:val="00C07366"/>
    <w:rsid w:val="00C07841"/>
    <w:rsid w:val="00C07F30"/>
    <w:rsid w:val="00C104AD"/>
    <w:rsid w:val="00C10561"/>
    <w:rsid w:val="00C10563"/>
    <w:rsid w:val="00C1090D"/>
    <w:rsid w:val="00C10C8A"/>
    <w:rsid w:val="00C1157C"/>
    <w:rsid w:val="00C115CE"/>
    <w:rsid w:val="00C1161D"/>
    <w:rsid w:val="00C11B7A"/>
    <w:rsid w:val="00C124C2"/>
    <w:rsid w:val="00C1288C"/>
    <w:rsid w:val="00C12E98"/>
    <w:rsid w:val="00C130DE"/>
    <w:rsid w:val="00C13114"/>
    <w:rsid w:val="00C134D6"/>
    <w:rsid w:val="00C135DD"/>
    <w:rsid w:val="00C13729"/>
    <w:rsid w:val="00C13E64"/>
    <w:rsid w:val="00C13E73"/>
    <w:rsid w:val="00C14139"/>
    <w:rsid w:val="00C143BF"/>
    <w:rsid w:val="00C143D7"/>
    <w:rsid w:val="00C14944"/>
    <w:rsid w:val="00C14D0C"/>
    <w:rsid w:val="00C15011"/>
    <w:rsid w:val="00C155AE"/>
    <w:rsid w:val="00C155E4"/>
    <w:rsid w:val="00C1563D"/>
    <w:rsid w:val="00C15794"/>
    <w:rsid w:val="00C166F0"/>
    <w:rsid w:val="00C168A3"/>
    <w:rsid w:val="00C169CA"/>
    <w:rsid w:val="00C16B83"/>
    <w:rsid w:val="00C17093"/>
    <w:rsid w:val="00C1758A"/>
    <w:rsid w:val="00C17B45"/>
    <w:rsid w:val="00C17C81"/>
    <w:rsid w:val="00C17EA9"/>
    <w:rsid w:val="00C200E9"/>
    <w:rsid w:val="00C20249"/>
    <w:rsid w:val="00C209C1"/>
    <w:rsid w:val="00C20E3A"/>
    <w:rsid w:val="00C2102B"/>
    <w:rsid w:val="00C2113F"/>
    <w:rsid w:val="00C2196D"/>
    <w:rsid w:val="00C21A93"/>
    <w:rsid w:val="00C21B01"/>
    <w:rsid w:val="00C21DDC"/>
    <w:rsid w:val="00C220E9"/>
    <w:rsid w:val="00C221F8"/>
    <w:rsid w:val="00C22B48"/>
    <w:rsid w:val="00C231D5"/>
    <w:rsid w:val="00C23240"/>
    <w:rsid w:val="00C233F9"/>
    <w:rsid w:val="00C2356A"/>
    <w:rsid w:val="00C236D6"/>
    <w:rsid w:val="00C23C5F"/>
    <w:rsid w:val="00C23C7E"/>
    <w:rsid w:val="00C23E66"/>
    <w:rsid w:val="00C24545"/>
    <w:rsid w:val="00C25021"/>
    <w:rsid w:val="00C25477"/>
    <w:rsid w:val="00C254BF"/>
    <w:rsid w:val="00C258B4"/>
    <w:rsid w:val="00C25AE9"/>
    <w:rsid w:val="00C25C03"/>
    <w:rsid w:val="00C25C92"/>
    <w:rsid w:val="00C25FE7"/>
    <w:rsid w:val="00C265CF"/>
    <w:rsid w:val="00C2661C"/>
    <w:rsid w:val="00C267B2"/>
    <w:rsid w:val="00C26A0F"/>
    <w:rsid w:val="00C26CE2"/>
    <w:rsid w:val="00C26FFA"/>
    <w:rsid w:val="00C27044"/>
    <w:rsid w:val="00C279D7"/>
    <w:rsid w:val="00C27E60"/>
    <w:rsid w:val="00C27EFF"/>
    <w:rsid w:val="00C30248"/>
    <w:rsid w:val="00C306C5"/>
    <w:rsid w:val="00C30D30"/>
    <w:rsid w:val="00C30DFA"/>
    <w:rsid w:val="00C30E2B"/>
    <w:rsid w:val="00C31195"/>
    <w:rsid w:val="00C3144E"/>
    <w:rsid w:val="00C314D4"/>
    <w:rsid w:val="00C31AD5"/>
    <w:rsid w:val="00C32229"/>
    <w:rsid w:val="00C3282B"/>
    <w:rsid w:val="00C3297A"/>
    <w:rsid w:val="00C3328D"/>
    <w:rsid w:val="00C33976"/>
    <w:rsid w:val="00C33AB5"/>
    <w:rsid w:val="00C346CE"/>
    <w:rsid w:val="00C34C0D"/>
    <w:rsid w:val="00C34EA1"/>
    <w:rsid w:val="00C35707"/>
    <w:rsid w:val="00C35BA0"/>
    <w:rsid w:val="00C35BDE"/>
    <w:rsid w:val="00C35FE1"/>
    <w:rsid w:val="00C36350"/>
    <w:rsid w:val="00C36436"/>
    <w:rsid w:val="00C374B6"/>
    <w:rsid w:val="00C374EB"/>
    <w:rsid w:val="00C37684"/>
    <w:rsid w:val="00C37811"/>
    <w:rsid w:val="00C37832"/>
    <w:rsid w:val="00C378CB"/>
    <w:rsid w:val="00C37B61"/>
    <w:rsid w:val="00C37B93"/>
    <w:rsid w:val="00C4008D"/>
    <w:rsid w:val="00C40222"/>
    <w:rsid w:val="00C40570"/>
    <w:rsid w:val="00C409B9"/>
    <w:rsid w:val="00C40C48"/>
    <w:rsid w:val="00C41663"/>
    <w:rsid w:val="00C4193C"/>
    <w:rsid w:val="00C41F4D"/>
    <w:rsid w:val="00C41FBF"/>
    <w:rsid w:val="00C421C3"/>
    <w:rsid w:val="00C422A6"/>
    <w:rsid w:val="00C43781"/>
    <w:rsid w:val="00C44089"/>
    <w:rsid w:val="00C44163"/>
    <w:rsid w:val="00C441D7"/>
    <w:rsid w:val="00C4421E"/>
    <w:rsid w:val="00C44B4D"/>
    <w:rsid w:val="00C44BE7"/>
    <w:rsid w:val="00C45408"/>
    <w:rsid w:val="00C45C5C"/>
    <w:rsid w:val="00C45E72"/>
    <w:rsid w:val="00C45EFB"/>
    <w:rsid w:val="00C45F41"/>
    <w:rsid w:val="00C461E2"/>
    <w:rsid w:val="00C462F5"/>
    <w:rsid w:val="00C463F6"/>
    <w:rsid w:val="00C466DB"/>
    <w:rsid w:val="00C46E16"/>
    <w:rsid w:val="00C475A5"/>
    <w:rsid w:val="00C47965"/>
    <w:rsid w:val="00C479E0"/>
    <w:rsid w:val="00C47F77"/>
    <w:rsid w:val="00C504AE"/>
    <w:rsid w:val="00C506A0"/>
    <w:rsid w:val="00C50B0E"/>
    <w:rsid w:val="00C50F53"/>
    <w:rsid w:val="00C5141C"/>
    <w:rsid w:val="00C51759"/>
    <w:rsid w:val="00C519F7"/>
    <w:rsid w:val="00C51A04"/>
    <w:rsid w:val="00C51BBA"/>
    <w:rsid w:val="00C51DCB"/>
    <w:rsid w:val="00C52200"/>
    <w:rsid w:val="00C52228"/>
    <w:rsid w:val="00C52C82"/>
    <w:rsid w:val="00C52D15"/>
    <w:rsid w:val="00C533FC"/>
    <w:rsid w:val="00C5375B"/>
    <w:rsid w:val="00C53933"/>
    <w:rsid w:val="00C53CF1"/>
    <w:rsid w:val="00C53DC1"/>
    <w:rsid w:val="00C53DFA"/>
    <w:rsid w:val="00C53F56"/>
    <w:rsid w:val="00C540E4"/>
    <w:rsid w:val="00C541D2"/>
    <w:rsid w:val="00C543B0"/>
    <w:rsid w:val="00C54439"/>
    <w:rsid w:val="00C54511"/>
    <w:rsid w:val="00C54ACA"/>
    <w:rsid w:val="00C54D72"/>
    <w:rsid w:val="00C54D86"/>
    <w:rsid w:val="00C54F2F"/>
    <w:rsid w:val="00C552DB"/>
    <w:rsid w:val="00C55AD1"/>
    <w:rsid w:val="00C55F62"/>
    <w:rsid w:val="00C56284"/>
    <w:rsid w:val="00C5636D"/>
    <w:rsid w:val="00C56FDE"/>
    <w:rsid w:val="00C57071"/>
    <w:rsid w:val="00C5720B"/>
    <w:rsid w:val="00C576C2"/>
    <w:rsid w:val="00C5786D"/>
    <w:rsid w:val="00C57A49"/>
    <w:rsid w:val="00C57B15"/>
    <w:rsid w:val="00C57BD0"/>
    <w:rsid w:val="00C57F0B"/>
    <w:rsid w:val="00C60F1D"/>
    <w:rsid w:val="00C61835"/>
    <w:rsid w:val="00C6187C"/>
    <w:rsid w:val="00C61A72"/>
    <w:rsid w:val="00C62030"/>
    <w:rsid w:val="00C62164"/>
    <w:rsid w:val="00C62593"/>
    <w:rsid w:val="00C6259D"/>
    <w:rsid w:val="00C6270C"/>
    <w:rsid w:val="00C63B1F"/>
    <w:rsid w:val="00C64192"/>
    <w:rsid w:val="00C64A49"/>
    <w:rsid w:val="00C64A94"/>
    <w:rsid w:val="00C64ABD"/>
    <w:rsid w:val="00C64B29"/>
    <w:rsid w:val="00C64BD3"/>
    <w:rsid w:val="00C64BFB"/>
    <w:rsid w:val="00C64D71"/>
    <w:rsid w:val="00C6521D"/>
    <w:rsid w:val="00C659D7"/>
    <w:rsid w:val="00C65BF0"/>
    <w:rsid w:val="00C6606C"/>
    <w:rsid w:val="00C66210"/>
    <w:rsid w:val="00C666A5"/>
    <w:rsid w:val="00C66838"/>
    <w:rsid w:val="00C6689F"/>
    <w:rsid w:val="00C66BDA"/>
    <w:rsid w:val="00C66C3B"/>
    <w:rsid w:val="00C66E18"/>
    <w:rsid w:val="00C66E64"/>
    <w:rsid w:val="00C67171"/>
    <w:rsid w:val="00C67645"/>
    <w:rsid w:val="00C679F7"/>
    <w:rsid w:val="00C70109"/>
    <w:rsid w:val="00C71047"/>
    <w:rsid w:val="00C715F6"/>
    <w:rsid w:val="00C71816"/>
    <w:rsid w:val="00C71BE4"/>
    <w:rsid w:val="00C71EEE"/>
    <w:rsid w:val="00C71F6F"/>
    <w:rsid w:val="00C71FBC"/>
    <w:rsid w:val="00C7221D"/>
    <w:rsid w:val="00C7289A"/>
    <w:rsid w:val="00C729D8"/>
    <w:rsid w:val="00C72BA8"/>
    <w:rsid w:val="00C72E48"/>
    <w:rsid w:val="00C73512"/>
    <w:rsid w:val="00C738E7"/>
    <w:rsid w:val="00C739C8"/>
    <w:rsid w:val="00C74000"/>
    <w:rsid w:val="00C740DC"/>
    <w:rsid w:val="00C7463E"/>
    <w:rsid w:val="00C74B9A"/>
    <w:rsid w:val="00C7526C"/>
    <w:rsid w:val="00C76047"/>
    <w:rsid w:val="00C76067"/>
    <w:rsid w:val="00C764ED"/>
    <w:rsid w:val="00C76519"/>
    <w:rsid w:val="00C76A0B"/>
    <w:rsid w:val="00C76AF7"/>
    <w:rsid w:val="00C7747B"/>
    <w:rsid w:val="00C7775E"/>
    <w:rsid w:val="00C77BFA"/>
    <w:rsid w:val="00C77E70"/>
    <w:rsid w:val="00C77F4F"/>
    <w:rsid w:val="00C8005A"/>
    <w:rsid w:val="00C80276"/>
    <w:rsid w:val="00C80325"/>
    <w:rsid w:val="00C803F1"/>
    <w:rsid w:val="00C804B3"/>
    <w:rsid w:val="00C806EB"/>
    <w:rsid w:val="00C80A91"/>
    <w:rsid w:val="00C81084"/>
    <w:rsid w:val="00C815EB"/>
    <w:rsid w:val="00C8181D"/>
    <w:rsid w:val="00C81AC7"/>
    <w:rsid w:val="00C81B9B"/>
    <w:rsid w:val="00C81C66"/>
    <w:rsid w:val="00C81F96"/>
    <w:rsid w:val="00C81FAF"/>
    <w:rsid w:val="00C8248C"/>
    <w:rsid w:val="00C82567"/>
    <w:rsid w:val="00C82579"/>
    <w:rsid w:val="00C82BD0"/>
    <w:rsid w:val="00C82CF7"/>
    <w:rsid w:val="00C83127"/>
    <w:rsid w:val="00C83459"/>
    <w:rsid w:val="00C835C8"/>
    <w:rsid w:val="00C83656"/>
    <w:rsid w:val="00C837CD"/>
    <w:rsid w:val="00C84176"/>
    <w:rsid w:val="00C8437D"/>
    <w:rsid w:val="00C84814"/>
    <w:rsid w:val="00C8485C"/>
    <w:rsid w:val="00C84900"/>
    <w:rsid w:val="00C84BB1"/>
    <w:rsid w:val="00C84BFA"/>
    <w:rsid w:val="00C84E50"/>
    <w:rsid w:val="00C84F33"/>
    <w:rsid w:val="00C84F8A"/>
    <w:rsid w:val="00C84FA4"/>
    <w:rsid w:val="00C851CF"/>
    <w:rsid w:val="00C852B5"/>
    <w:rsid w:val="00C852FB"/>
    <w:rsid w:val="00C85748"/>
    <w:rsid w:val="00C857DA"/>
    <w:rsid w:val="00C85CAF"/>
    <w:rsid w:val="00C85DA7"/>
    <w:rsid w:val="00C8607B"/>
    <w:rsid w:val="00C863A4"/>
    <w:rsid w:val="00C8670E"/>
    <w:rsid w:val="00C869BD"/>
    <w:rsid w:val="00C869C7"/>
    <w:rsid w:val="00C86C80"/>
    <w:rsid w:val="00C86E4D"/>
    <w:rsid w:val="00C873EB"/>
    <w:rsid w:val="00C87594"/>
    <w:rsid w:val="00C879D8"/>
    <w:rsid w:val="00C907B9"/>
    <w:rsid w:val="00C90CCE"/>
    <w:rsid w:val="00C9115B"/>
    <w:rsid w:val="00C911FA"/>
    <w:rsid w:val="00C9122D"/>
    <w:rsid w:val="00C914EE"/>
    <w:rsid w:val="00C9187A"/>
    <w:rsid w:val="00C91898"/>
    <w:rsid w:val="00C919DA"/>
    <w:rsid w:val="00C92212"/>
    <w:rsid w:val="00C92343"/>
    <w:rsid w:val="00C92702"/>
    <w:rsid w:val="00C92A2F"/>
    <w:rsid w:val="00C92D11"/>
    <w:rsid w:val="00C92FBE"/>
    <w:rsid w:val="00C93087"/>
    <w:rsid w:val="00C930E6"/>
    <w:rsid w:val="00C933CD"/>
    <w:rsid w:val="00C939B9"/>
    <w:rsid w:val="00C93BAE"/>
    <w:rsid w:val="00C93BF4"/>
    <w:rsid w:val="00C93E2F"/>
    <w:rsid w:val="00C943A3"/>
    <w:rsid w:val="00C94448"/>
    <w:rsid w:val="00C94784"/>
    <w:rsid w:val="00C949D8"/>
    <w:rsid w:val="00C95083"/>
    <w:rsid w:val="00C954F1"/>
    <w:rsid w:val="00C9552A"/>
    <w:rsid w:val="00C956C3"/>
    <w:rsid w:val="00C95B7E"/>
    <w:rsid w:val="00C96477"/>
    <w:rsid w:val="00C96BB6"/>
    <w:rsid w:val="00C96C5F"/>
    <w:rsid w:val="00C973D0"/>
    <w:rsid w:val="00C9764A"/>
    <w:rsid w:val="00C97770"/>
    <w:rsid w:val="00C9779D"/>
    <w:rsid w:val="00C979D7"/>
    <w:rsid w:val="00C97BD6"/>
    <w:rsid w:val="00C97D82"/>
    <w:rsid w:val="00C97F14"/>
    <w:rsid w:val="00CA07AD"/>
    <w:rsid w:val="00CA0D26"/>
    <w:rsid w:val="00CA1453"/>
    <w:rsid w:val="00CA1930"/>
    <w:rsid w:val="00CA1C94"/>
    <w:rsid w:val="00CA1F6C"/>
    <w:rsid w:val="00CA2307"/>
    <w:rsid w:val="00CA2384"/>
    <w:rsid w:val="00CA2B2E"/>
    <w:rsid w:val="00CA2C1E"/>
    <w:rsid w:val="00CA2E31"/>
    <w:rsid w:val="00CA3832"/>
    <w:rsid w:val="00CA3CC2"/>
    <w:rsid w:val="00CA3D0E"/>
    <w:rsid w:val="00CA3F49"/>
    <w:rsid w:val="00CA4103"/>
    <w:rsid w:val="00CA415C"/>
    <w:rsid w:val="00CA4A24"/>
    <w:rsid w:val="00CA4C6B"/>
    <w:rsid w:val="00CA4D6E"/>
    <w:rsid w:val="00CA4DF3"/>
    <w:rsid w:val="00CA4EDC"/>
    <w:rsid w:val="00CA4EE5"/>
    <w:rsid w:val="00CA588A"/>
    <w:rsid w:val="00CA58CD"/>
    <w:rsid w:val="00CA5EE0"/>
    <w:rsid w:val="00CA5EF0"/>
    <w:rsid w:val="00CA614D"/>
    <w:rsid w:val="00CA6C00"/>
    <w:rsid w:val="00CA6C76"/>
    <w:rsid w:val="00CA6E22"/>
    <w:rsid w:val="00CA7404"/>
    <w:rsid w:val="00CA741F"/>
    <w:rsid w:val="00CA7502"/>
    <w:rsid w:val="00CA760E"/>
    <w:rsid w:val="00CA79F2"/>
    <w:rsid w:val="00CA7BE7"/>
    <w:rsid w:val="00CA7C1A"/>
    <w:rsid w:val="00CA7D65"/>
    <w:rsid w:val="00CB0498"/>
    <w:rsid w:val="00CB084C"/>
    <w:rsid w:val="00CB18C5"/>
    <w:rsid w:val="00CB196C"/>
    <w:rsid w:val="00CB19DC"/>
    <w:rsid w:val="00CB1B73"/>
    <w:rsid w:val="00CB1DCA"/>
    <w:rsid w:val="00CB1E3C"/>
    <w:rsid w:val="00CB20EE"/>
    <w:rsid w:val="00CB234B"/>
    <w:rsid w:val="00CB284E"/>
    <w:rsid w:val="00CB29D2"/>
    <w:rsid w:val="00CB2A5B"/>
    <w:rsid w:val="00CB2B53"/>
    <w:rsid w:val="00CB2BE3"/>
    <w:rsid w:val="00CB32FE"/>
    <w:rsid w:val="00CB387E"/>
    <w:rsid w:val="00CB394A"/>
    <w:rsid w:val="00CB3F91"/>
    <w:rsid w:val="00CB4027"/>
    <w:rsid w:val="00CB4191"/>
    <w:rsid w:val="00CB4210"/>
    <w:rsid w:val="00CB42D1"/>
    <w:rsid w:val="00CB446B"/>
    <w:rsid w:val="00CB45C3"/>
    <w:rsid w:val="00CB4BD7"/>
    <w:rsid w:val="00CB4CDD"/>
    <w:rsid w:val="00CB5234"/>
    <w:rsid w:val="00CB54DF"/>
    <w:rsid w:val="00CB57DE"/>
    <w:rsid w:val="00CB58BF"/>
    <w:rsid w:val="00CB5A00"/>
    <w:rsid w:val="00CB5A79"/>
    <w:rsid w:val="00CB5D3A"/>
    <w:rsid w:val="00CB6638"/>
    <w:rsid w:val="00CB678F"/>
    <w:rsid w:val="00CB6AD9"/>
    <w:rsid w:val="00CB6E71"/>
    <w:rsid w:val="00CB6F08"/>
    <w:rsid w:val="00CB6F1D"/>
    <w:rsid w:val="00CB7035"/>
    <w:rsid w:val="00CB7059"/>
    <w:rsid w:val="00CB7104"/>
    <w:rsid w:val="00CB7749"/>
    <w:rsid w:val="00CB7D77"/>
    <w:rsid w:val="00CC0090"/>
    <w:rsid w:val="00CC05BB"/>
    <w:rsid w:val="00CC08D6"/>
    <w:rsid w:val="00CC0B9C"/>
    <w:rsid w:val="00CC0F21"/>
    <w:rsid w:val="00CC1D4B"/>
    <w:rsid w:val="00CC1D53"/>
    <w:rsid w:val="00CC1EF7"/>
    <w:rsid w:val="00CC2042"/>
    <w:rsid w:val="00CC2A51"/>
    <w:rsid w:val="00CC2DCA"/>
    <w:rsid w:val="00CC2EB4"/>
    <w:rsid w:val="00CC2F50"/>
    <w:rsid w:val="00CC2FDE"/>
    <w:rsid w:val="00CC307B"/>
    <w:rsid w:val="00CC3A4A"/>
    <w:rsid w:val="00CC3E02"/>
    <w:rsid w:val="00CC4222"/>
    <w:rsid w:val="00CC4319"/>
    <w:rsid w:val="00CC4408"/>
    <w:rsid w:val="00CC4692"/>
    <w:rsid w:val="00CC4BD7"/>
    <w:rsid w:val="00CC4CD0"/>
    <w:rsid w:val="00CC572B"/>
    <w:rsid w:val="00CC5CE3"/>
    <w:rsid w:val="00CC5FE0"/>
    <w:rsid w:val="00CC5FE8"/>
    <w:rsid w:val="00CC61E6"/>
    <w:rsid w:val="00CC6595"/>
    <w:rsid w:val="00CC65C0"/>
    <w:rsid w:val="00CC6676"/>
    <w:rsid w:val="00CC698E"/>
    <w:rsid w:val="00CC69D2"/>
    <w:rsid w:val="00CC6E8B"/>
    <w:rsid w:val="00CC6FA8"/>
    <w:rsid w:val="00CC7489"/>
    <w:rsid w:val="00CC7519"/>
    <w:rsid w:val="00CC7555"/>
    <w:rsid w:val="00CC7AAF"/>
    <w:rsid w:val="00CC7C13"/>
    <w:rsid w:val="00CC7C78"/>
    <w:rsid w:val="00CC7EB8"/>
    <w:rsid w:val="00CC7FDA"/>
    <w:rsid w:val="00CD036D"/>
    <w:rsid w:val="00CD040B"/>
    <w:rsid w:val="00CD066A"/>
    <w:rsid w:val="00CD0AD5"/>
    <w:rsid w:val="00CD0C83"/>
    <w:rsid w:val="00CD13A9"/>
    <w:rsid w:val="00CD169B"/>
    <w:rsid w:val="00CD1D3C"/>
    <w:rsid w:val="00CD1E63"/>
    <w:rsid w:val="00CD2045"/>
    <w:rsid w:val="00CD226F"/>
    <w:rsid w:val="00CD2613"/>
    <w:rsid w:val="00CD2620"/>
    <w:rsid w:val="00CD2771"/>
    <w:rsid w:val="00CD2C20"/>
    <w:rsid w:val="00CD402E"/>
    <w:rsid w:val="00CD43FC"/>
    <w:rsid w:val="00CD440B"/>
    <w:rsid w:val="00CD46C0"/>
    <w:rsid w:val="00CD4882"/>
    <w:rsid w:val="00CD50B3"/>
    <w:rsid w:val="00CD519B"/>
    <w:rsid w:val="00CD532C"/>
    <w:rsid w:val="00CD5594"/>
    <w:rsid w:val="00CD59FF"/>
    <w:rsid w:val="00CD6E2E"/>
    <w:rsid w:val="00CD718F"/>
    <w:rsid w:val="00CD74AE"/>
    <w:rsid w:val="00CD76CE"/>
    <w:rsid w:val="00CD7823"/>
    <w:rsid w:val="00CE024B"/>
    <w:rsid w:val="00CE0BCD"/>
    <w:rsid w:val="00CE0D85"/>
    <w:rsid w:val="00CE0EEF"/>
    <w:rsid w:val="00CE1094"/>
    <w:rsid w:val="00CE12E5"/>
    <w:rsid w:val="00CE134E"/>
    <w:rsid w:val="00CE1488"/>
    <w:rsid w:val="00CE14E8"/>
    <w:rsid w:val="00CE1DDD"/>
    <w:rsid w:val="00CE2AC5"/>
    <w:rsid w:val="00CE33A0"/>
    <w:rsid w:val="00CE34A0"/>
    <w:rsid w:val="00CE3553"/>
    <w:rsid w:val="00CE3A1E"/>
    <w:rsid w:val="00CE3F60"/>
    <w:rsid w:val="00CE40BA"/>
    <w:rsid w:val="00CE41F2"/>
    <w:rsid w:val="00CE4350"/>
    <w:rsid w:val="00CE43FD"/>
    <w:rsid w:val="00CE46E4"/>
    <w:rsid w:val="00CE49C1"/>
    <w:rsid w:val="00CE5007"/>
    <w:rsid w:val="00CE51C6"/>
    <w:rsid w:val="00CE554D"/>
    <w:rsid w:val="00CE5640"/>
    <w:rsid w:val="00CE56B1"/>
    <w:rsid w:val="00CE5C47"/>
    <w:rsid w:val="00CE5F6C"/>
    <w:rsid w:val="00CE63CE"/>
    <w:rsid w:val="00CE64CC"/>
    <w:rsid w:val="00CE67B0"/>
    <w:rsid w:val="00CE699E"/>
    <w:rsid w:val="00CE6F84"/>
    <w:rsid w:val="00CE7ACB"/>
    <w:rsid w:val="00CE7CF7"/>
    <w:rsid w:val="00CE7E61"/>
    <w:rsid w:val="00CF07DC"/>
    <w:rsid w:val="00CF0BE7"/>
    <w:rsid w:val="00CF1361"/>
    <w:rsid w:val="00CF1668"/>
    <w:rsid w:val="00CF1AAC"/>
    <w:rsid w:val="00CF1D48"/>
    <w:rsid w:val="00CF1E13"/>
    <w:rsid w:val="00CF1F71"/>
    <w:rsid w:val="00CF2419"/>
    <w:rsid w:val="00CF25B6"/>
    <w:rsid w:val="00CF2641"/>
    <w:rsid w:val="00CF2A83"/>
    <w:rsid w:val="00CF2BB2"/>
    <w:rsid w:val="00CF2C0F"/>
    <w:rsid w:val="00CF2E68"/>
    <w:rsid w:val="00CF33E7"/>
    <w:rsid w:val="00CF3D73"/>
    <w:rsid w:val="00CF4500"/>
    <w:rsid w:val="00CF4B62"/>
    <w:rsid w:val="00CF5EC9"/>
    <w:rsid w:val="00CF6330"/>
    <w:rsid w:val="00CF65D5"/>
    <w:rsid w:val="00CF6FBB"/>
    <w:rsid w:val="00CF7382"/>
    <w:rsid w:val="00CF7CFA"/>
    <w:rsid w:val="00CF7D36"/>
    <w:rsid w:val="00CF7DA8"/>
    <w:rsid w:val="00D0070B"/>
    <w:rsid w:val="00D00731"/>
    <w:rsid w:val="00D00B7E"/>
    <w:rsid w:val="00D01457"/>
    <w:rsid w:val="00D0161E"/>
    <w:rsid w:val="00D01679"/>
    <w:rsid w:val="00D0190A"/>
    <w:rsid w:val="00D01C5E"/>
    <w:rsid w:val="00D02238"/>
    <w:rsid w:val="00D022F9"/>
    <w:rsid w:val="00D02408"/>
    <w:rsid w:val="00D02926"/>
    <w:rsid w:val="00D02C9C"/>
    <w:rsid w:val="00D03B4B"/>
    <w:rsid w:val="00D03CE1"/>
    <w:rsid w:val="00D0480C"/>
    <w:rsid w:val="00D04C01"/>
    <w:rsid w:val="00D04CDE"/>
    <w:rsid w:val="00D04D9D"/>
    <w:rsid w:val="00D04FD7"/>
    <w:rsid w:val="00D050BF"/>
    <w:rsid w:val="00D0513E"/>
    <w:rsid w:val="00D052BA"/>
    <w:rsid w:val="00D054EE"/>
    <w:rsid w:val="00D0596E"/>
    <w:rsid w:val="00D05AE7"/>
    <w:rsid w:val="00D05EB0"/>
    <w:rsid w:val="00D05F27"/>
    <w:rsid w:val="00D06015"/>
    <w:rsid w:val="00D061C3"/>
    <w:rsid w:val="00D06504"/>
    <w:rsid w:val="00D067B3"/>
    <w:rsid w:val="00D06922"/>
    <w:rsid w:val="00D06ACD"/>
    <w:rsid w:val="00D06F4B"/>
    <w:rsid w:val="00D0742E"/>
    <w:rsid w:val="00D0768B"/>
    <w:rsid w:val="00D07718"/>
    <w:rsid w:val="00D07855"/>
    <w:rsid w:val="00D07979"/>
    <w:rsid w:val="00D10069"/>
    <w:rsid w:val="00D1067C"/>
    <w:rsid w:val="00D109C8"/>
    <w:rsid w:val="00D10F54"/>
    <w:rsid w:val="00D1113D"/>
    <w:rsid w:val="00D11477"/>
    <w:rsid w:val="00D117E9"/>
    <w:rsid w:val="00D11A13"/>
    <w:rsid w:val="00D11E93"/>
    <w:rsid w:val="00D12142"/>
    <w:rsid w:val="00D1221C"/>
    <w:rsid w:val="00D129CC"/>
    <w:rsid w:val="00D12A02"/>
    <w:rsid w:val="00D12FF4"/>
    <w:rsid w:val="00D135A5"/>
    <w:rsid w:val="00D1367D"/>
    <w:rsid w:val="00D136EF"/>
    <w:rsid w:val="00D13E0E"/>
    <w:rsid w:val="00D13EAE"/>
    <w:rsid w:val="00D14648"/>
    <w:rsid w:val="00D14785"/>
    <w:rsid w:val="00D14A3B"/>
    <w:rsid w:val="00D151F0"/>
    <w:rsid w:val="00D15690"/>
    <w:rsid w:val="00D156FE"/>
    <w:rsid w:val="00D1571F"/>
    <w:rsid w:val="00D157BF"/>
    <w:rsid w:val="00D15C4E"/>
    <w:rsid w:val="00D16248"/>
    <w:rsid w:val="00D1626E"/>
    <w:rsid w:val="00D165F2"/>
    <w:rsid w:val="00D166A3"/>
    <w:rsid w:val="00D166D9"/>
    <w:rsid w:val="00D16FDA"/>
    <w:rsid w:val="00D17371"/>
    <w:rsid w:val="00D178C5"/>
    <w:rsid w:val="00D17960"/>
    <w:rsid w:val="00D17C24"/>
    <w:rsid w:val="00D2088F"/>
    <w:rsid w:val="00D20DD3"/>
    <w:rsid w:val="00D2103E"/>
    <w:rsid w:val="00D211C5"/>
    <w:rsid w:val="00D21688"/>
    <w:rsid w:val="00D21784"/>
    <w:rsid w:val="00D21FA4"/>
    <w:rsid w:val="00D223EC"/>
    <w:rsid w:val="00D2271A"/>
    <w:rsid w:val="00D22AEC"/>
    <w:rsid w:val="00D22CCF"/>
    <w:rsid w:val="00D22D79"/>
    <w:rsid w:val="00D231DD"/>
    <w:rsid w:val="00D23280"/>
    <w:rsid w:val="00D23283"/>
    <w:rsid w:val="00D235F3"/>
    <w:rsid w:val="00D2398A"/>
    <w:rsid w:val="00D239AE"/>
    <w:rsid w:val="00D23CFA"/>
    <w:rsid w:val="00D2422D"/>
    <w:rsid w:val="00D242BB"/>
    <w:rsid w:val="00D24676"/>
    <w:rsid w:val="00D248CC"/>
    <w:rsid w:val="00D24C03"/>
    <w:rsid w:val="00D24C61"/>
    <w:rsid w:val="00D24D7C"/>
    <w:rsid w:val="00D24F5F"/>
    <w:rsid w:val="00D26430"/>
    <w:rsid w:val="00D26789"/>
    <w:rsid w:val="00D267B5"/>
    <w:rsid w:val="00D267F2"/>
    <w:rsid w:val="00D26960"/>
    <w:rsid w:val="00D27506"/>
    <w:rsid w:val="00D276EA"/>
    <w:rsid w:val="00D2781B"/>
    <w:rsid w:val="00D278AF"/>
    <w:rsid w:val="00D27D35"/>
    <w:rsid w:val="00D302BF"/>
    <w:rsid w:val="00D304C0"/>
    <w:rsid w:val="00D30D29"/>
    <w:rsid w:val="00D311C3"/>
    <w:rsid w:val="00D3127F"/>
    <w:rsid w:val="00D312BA"/>
    <w:rsid w:val="00D312BF"/>
    <w:rsid w:val="00D31607"/>
    <w:rsid w:val="00D3225F"/>
    <w:rsid w:val="00D32307"/>
    <w:rsid w:val="00D32336"/>
    <w:rsid w:val="00D32513"/>
    <w:rsid w:val="00D326FC"/>
    <w:rsid w:val="00D32A58"/>
    <w:rsid w:val="00D32F4B"/>
    <w:rsid w:val="00D32FCE"/>
    <w:rsid w:val="00D33272"/>
    <w:rsid w:val="00D33282"/>
    <w:rsid w:val="00D333B0"/>
    <w:rsid w:val="00D3341E"/>
    <w:rsid w:val="00D335C5"/>
    <w:rsid w:val="00D33943"/>
    <w:rsid w:val="00D33AEE"/>
    <w:rsid w:val="00D34012"/>
    <w:rsid w:val="00D341F0"/>
    <w:rsid w:val="00D3438D"/>
    <w:rsid w:val="00D345A8"/>
    <w:rsid w:val="00D34692"/>
    <w:rsid w:val="00D34A20"/>
    <w:rsid w:val="00D34A3C"/>
    <w:rsid w:val="00D34B66"/>
    <w:rsid w:val="00D34D96"/>
    <w:rsid w:val="00D35541"/>
    <w:rsid w:val="00D35726"/>
    <w:rsid w:val="00D35885"/>
    <w:rsid w:val="00D3595A"/>
    <w:rsid w:val="00D35D5E"/>
    <w:rsid w:val="00D36110"/>
    <w:rsid w:val="00D3623F"/>
    <w:rsid w:val="00D36A62"/>
    <w:rsid w:val="00D36A7C"/>
    <w:rsid w:val="00D36FDC"/>
    <w:rsid w:val="00D377A0"/>
    <w:rsid w:val="00D37880"/>
    <w:rsid w:val="00D37912"/>
    <w:rsid w:val="00D3798E"/>
    <w:rsid w:val="00D37B3E"/>
    <w:rsid w:val="00D37DCA"/>
    <w:rsid w:val="00D37E09"/>
    <w:rsid w:val="00D40232"/>
    <w:rsid w:val="00D4057C"/>
    <w:rsid w:val="00D41236"/>
    <w:rsid w:val="00D414D6"/>
    <w:rsid w:val="00D4162B"/>
    <w:rsid w:val="00D41D9B"/>
    <w:rsid w:val="00D42583"/>
    <w:rsid w:val="00D42751"/>
    <w:rsid w:val="00D42807"/>
    <w:rsid w:val="00D42BE4"/>
    <w:rsid w:val="00D42E10"/>
    <w:rsid w:val="00D43C59"/>
    <w:rsid w:val="00D440B2"/>
    <w:rsid w:val="00D443E4"/>
    <w:rsid w:val="00D444D2"/>
    <w:rsid w:val="00D44960"/>
    <w:rsid w:val="00D44C5C"/>
    <w:rsid w:val="00D44CD9"/>
    <w:rsid w:val="00D44E24"/>
    <w:rsid w:val="00D4506D"/>
    <w:rsid w:val="00D453A8"/>
    <w:rsid w:val="00D4562A"/>
    <w:rsid w:val="00D45821"/>
    <w:rsid w:val="00D45D16"/>
    <w:rsid w:val="00D46B79"/>
    <w:rsid w:val="00D46FFD"/>
    <w:rsid w:val="00D47429"/>
    <w:rsid w:val="00D478E5"/>
    <w:rsid w:val="00D47BAE"/>
    <w:rsid w:val="00D47BB0"/>
    <w:rsid w:val="00D5048A"/>
    <w:rsid w:val="00D50847"/>
    <w:rsid w:val="00D5091B"/>
    <w:rsid w:val="00D50C0B"/>
    <w:rsid w:val="00D5112B"/>
    <w:rsid w:val="00D511F7"/>
    <w:rsid w:val="00D5151B"/>
    <w:rsid w:val="00D5160D"/>
    <w:rsid w:val="00D51C69"/>
    <w:rsid w:val="00D522B2"/>
    <w:rsid w:val="00D5248F"/>
    <w:rsid w:val="00D5275F"/>
    <w:rsid w:val="00D53586"/>
    <w:rsid w:val="00D5370C"/>
    <w:rsid w:val="00D53A9C"/>
    <w:rsid w:val="00D53AA0"/>
    <w:rsid w:val="00D53E76"/>
    <w:rsid w:val="00D5401A"/>
    <w:rsid w:val="00D542AC"/>
    <w:rsid w:val="00D545D2"/>
    <w:rsid w:val="00D546C9"/>
    <w:rsid w:val="00D546E7"/>
    <w:rsid w:val="00D548A5"/>
    <w:rsid w:val="00D54986"/>
    <w:rsid w:val="00D55226"/>
    <w:rsid w:val="00D55573"/>
    <w:rsid w:val="00D558AA"/>
    <w:rsid w:val="00D55FD1"/>
    <w:rsid w:val="00D561B7"/>
    <w:rsid w:val="00D56270"/>
    <w:rsid w:val="00D56A11"/>
    <w:rsid w:val="00D56AD3"/>
    <w:rsid w:val="00D56F0C"/>
    <w:rsid w:val="00D56F22"/>
    <w:rsid w:val="00D57471"/>
    <w:rsid w:val="00D57E4B"/>
    <w:rsid w:val="00D57E92"/>
    <w:rsid w:val="00D57F05"/>
    <w:rsid w:val="00D57F4C"/>
    <w:rsid w:val="00D57FFB"/>
    <w:rsid w:val="00D600F3"/>
    <w:rsid w:val="00D60164"/>
    <w:rsid w:val="00D602C7"/>
    <w:rsid w:val="00D6064B"/>
    <w:rsid w:val="00D6112D"/>
    <w:rsid w:val="00D61256"/>
    <w:rsid w:val="00D61844"/>
    <w:rsid w:val="00D619A3"/>
    <w:rsid w:val="00D61BB9"/>
    <w:rsid w:val="00D62B2C"/>
    <w:rsid w:val="00D62BA3"/>
    <w:rsid w:val="00D62DCC"/>
    <w:rsid w:val="00D62FA7"/>
    <w:rsid w:val="00D63286"/>
    <w:rsid w:val="00D63624"/>
    <w:rsid w:val="00D63759"/>
    <w:rsid w:val="00D63A56"/>
    <w:rsid w:val="00D63D81"/>
    <w:rsid w:val="00D63D8F"/>
    <w:rsid w:val="00D63E23"/>
    <w:rsid w:val="00D63E7D"/>
    <w:rsid w:val="00D63F0E"/>
    <w:rsid w:val="00D640D7"/>
    <w:rsid w:val="00D6428D"/>
    <w:rsid w:val="00D644A9"/>
    <w:rsid w:val="00D64735"/>
    <w:rsid w:val="00D64CD9"/>
    <w:rsid w:val="00D6502F"/>
    <w:rsid w:val="00D65351"/>
    <w:rsid w:val="00D65364"/>
    <w:rsid w:val="00D65555"/>
    <w:rsid w:val="00D65B6F"/>
    <w:rsid w:val="00D6608E"/>
    <w:rsid w:val="00D66DE0"/>
    <w:rsid w:val="00D66F66"/>
    <w:rsid w:val="00D676F2"/>
    <w:rsid w:val="00D677C8"/>
    <w:rsid w:val="00D6780A"/>
    <w:rsid w:val="00D6782D"/>
    <w:rsid w:val="00D67A11"/>
    <w:rsid w:val="00D67B67"/>
    <w:rsid w:val="00D67F85"/>
    <w:rsid w:val="00D7041F"/>
    <w:rsid w:val="00D7042C"/>
    <w:rsid w:val="00D70ACD"/>
    <w:rsid w:val="00D723EE"/>
    <w:rsid w:val="00D726D3"/>
    <w:rsid w:val="00D72881"/>
    <w:rsid w:val="00D72A3F"/>
    <w:rsid w:val="00D72E7D"/>
    <w:rsid w:val="00D7365C"/>
    <w:rsid w:val="00D73869"/>
    <w:rsid w:val="00D73A49"/>
    <w:rsid w:val="00D73C85"/>
    <w:rsid w:val="00D73CE7"/>
    <w:rsid w:val="00D73F21"/>
    <w:rsid w:val="00D740DE"/>
    <w:rsid w:val="00D745B1"/>
    <w:rsid w:val="00D747F9"/>
    <w:rsid w:val="00D748B7"/>
    <w:rsid w:val="00D74A7F"/>
    <w:rsid w:val="00D74B19"/>
    <w:rsid w:val="00D751A0"/>
    <w:rsid w:val="00D75524"/>
    <w:rsid w:val="00D75B71"/>
    <w:rsid w:val="00D75EEA"/>
    <w:rsid w:val="00D763BC"/>
    <w:rsid w:val="00D764D0"/>
    <w:rsid w:val="00D76FA7"/>
    <w:rsid w:val="00D771A1"/>
    <w:rsid w:val="00D77809"/>
    <w:rsid w:val="00D7786E"/>
    <w:rsid w:val="00D778B5"/>
    <w:rsid w:val="00D77A46"/>
    <w:rsid w:val="00D809A4"/>
    <w:rsid w:val="00D810DE"/>
    <w:rsid w:val="00D81141"/>
    <w:rsid w:val="00D811E3"/>
    <w:rsid w:val="00D819F2"/>
    <w:rsid w:val="00D81B52"/>
    <w:rsid w:val="00D820C0"/>
    <w:rsid w:val="00D82654"/>
    <w:rsid w:val="00D82AE8"/>
    <w:rsid w:val="00D82B80"/>
    <w:rsid w:val="00D82BB8"/>
    <w:rsid w:val="00D82D09"/>
    <w:rsid w:val="00D82FA0"/>
    <w:rsid w:val="00D83430"/>
    <w:rsid w:val="00D83636"/>
    <w:rsid w:val="00D83A9B"/>
    <w:rsid w:val="00D83C13"/>
    <w:rsid w:val="00D8455B"/>
    <w:rsid w:val="00D8490F"/>
    <w:rsid w:val="00D8497B"/>
    <w:rsid w:val="00D84A67"/>
    <w:rsid w:val="00D852BB"/>
    <w:rsid w:val="00D85491"/>
    <w:rsid w:val="00D85B89"/>
    <w:rsid w:val="00D85D29"/>
    <w:rsid w:val="00D8608B"/>
    <w:rsid w:val="00D8622E"/>
    <w:rsid w:val="00D8629B"/>
    <w:rsid w:val="00D862C0"/>
    <w:rsid w:val="00D86A14"/>
    <w:rsid w:val="00D871AD"/>
    <w:rsid w:val="00D872DD"/>
    <w:rsid w:val="00D87368"/>
    <w:rsid w:val="00D8767E"/>
    <w:rsid w:val="00D87FA9"/>
    <w:rsid w:val="00D9024B"/>
    <w:rsid w:val="00D904F6"/>
    <w:rsid w:val="00D904F9"/>
    <w:rsid w:val="00D91697"/>
    <w:rsid w:val="00D91FB7"/>
    <w:rsid w:val="00D92016"/>
    <w:rsid w:val="00D92A12"/>
    <w:rsid w:val="00D93D30"/>
    <w:rsid w:val="00D942F7"/>
    <w:rsid w:val="00D945AA"/>
    <w:rsid w:val="00D94E24"/>
    <w:rsid w:val="00D94F0A"/>
    <w:rsid w:val="00D9513F"/>
    <w:rsid w:val="00D95430"/>
    <w:rsid w:val="00D95661"/>
    <w:rsid w:val="00D95960"/>
    <w:rsid w:val="00D96084"/>
    <w:rsid w:val="00D961FC"/>
    <w:rsid w:val="00D9629B"/>
    <w:rsid w:val="00D962B6"/>
    <w:rsid w:val="00D969CE"/>
    <w:rsid w:val="00D96F1E"/>
    <w:rsid w:val="00D97398"/>
    <w:rsid w:val="00D9752E"/>
    <w:rsid w:val="00D97A17"/>
    <w:rsid w:val="00D97A55"/>
    <w:rsid w:val="00DA0004"/>
    <w:rsid w:val="00DA01B4"/>
    <w:rsid w:val="00DA0418"/>
    <w:rsid w:val="00DA0495"/>
    <w:rsid w:val="00DA085E"/>
    <w:rsid w:val="00DA0A17"/>
    <w:rsid w:val="00DA0DA6"/>
    <w:rsid w:val="00DA0E17"/>
    <w:rsid w:val="00DA1090"/>
    <w:rsid w:val="00DA12A9"/>
    <w:rsid w:val="00DA15BA"/>
    <w:rsid w:val="00DA1954"/>
    <w:rsid w:val="00DA1B89"/>
    <w:rsid w:val="00DA1CFD"/>
    <w:rsid w:val="00DA1D28"/>
    <w:rsid w:val="00DA1DB0"/>
    <w:rsid w:val="00DA233F"/>
    <w:rsid w:val="00DA2353"/>
    <w:rsid w:val="00DA276E"/>
    <w:rsid w:val="00DA2C3F"/>
    <w:rsid w:val="00DA2F5E"/>
    <w:rsid w:val="00DA2F72"/>
    <w:rsid w:val="00DA319B"/>
    <w:rsid w:val="00DA379A"/>
    <w:rsid w:val="00DA3883"/>
    <w:rsid w:val="00DA3AA0"/>
    <w:rsid w:val="00DA3E7D"/>
    <w:rsid w:val="00DA445D"/>
    <w:rsid w:val="00DA4692"/>
    <w:rsid w:val="00DA46C1"/>
    <w:rsid w:val="00DA4AFD"/>
    <w:rsid w:val="00DA5091"/>
    <w:rsid w:val="00DA5422"/>
    <w:rsid w:val="00DA5A37"/>
    <w:rsid w:val="00DA5DDE"/>
    <w:rsid w:val="00DA6065"/>
    <w:rsid w:val="00DA61F1"/>
    <w:rsid w:val="00DA687E"/>
    <w:rsid w:val="00DA69C0"/>
    <w:rsid w:val="00DA6A8D"/>
    <w:rsid w:val="00DA6BFC"/>
    <w:rsid w:val="00DA6EF2"/>
    <w:rsid w:val="00DA7D19"/>
    <w:rsid w:val="00DA7F7C"/>
    <w:rsid w:val="00DB00C0"/>
    <w:rsid w:val="00DB07BE"/>
    <w:rsid w:val="00DB0931"/>
    <w:rsid w:val="00DB0E40"/>
    <w:rsid w:val="00DB1172"/>
    <w:rsid w:val="00DB1244"/>
    <w:rsid w:val="00DB172E"/>
    <w:rsid w:val="00DB229F"/>
    <w:rsid w:val="00DB23F7"/>
    <w:rsid w:val="00DB2447"/>
    <w:rsid w:val="00DB2A09"/>
    <w:rsid w:val="00DB2C1E"/>
    <w:rsid w:val="00DB372B"/>
    <w:rsid w:val="00DB38D5"/>
    <w:rsid w:val="00DB3942"/>
    <w:rsid w:val="00DB3AD6"/>
    <w:rsid w:val="00DB3E70"/>
    <w:rsid w:val="00DB4133"/>
    <w:rsid w:val="00DB4BA5"/>
    <w:rsid w:val="00DB525B"/>
    <w:rsid w:val="00DB567F"/>
    <w:rsid w:val="00DB5891"/>
    <w:rsid w:val="00DB58A9"/>
    <w:rsid w:val="00DB59FE"/>
    <w:rsid w:val="00DB61C7"/>
    <w:rsid w:val="00DB6937"/>
    <w:rsid w:val="00DB6944"/>
    <w:rsid w:val="00DB7248"/>
    <w:rsid w:val="00DB7F39"/>
    <w:rsid w:val="00DC0094"/>
    <w:rsid w:val="00DC018B"/>
    <w:rsid w:val="00DC0217"/>
    <w:rsid w:val="00DC028F"/>
    <w:rsid w:val="00DC03D5"/>
    <w:rsid w:val="00DC09A3"/>
    <w:rsid w:val="00DC0F19"/>
    <w:rsid w:val="00DC132C"/>
    <w:rsid w:val="00DC22D1"/>
    <w:rsid w:val="00DC25E4"/>
    <w:rsid w:val="00DC2633"/>
    <w:rsid w:val="00DC2693"/>
    <w:rsid w:val="00DC2E55"/>
    <w:rsid w:val="00DC2F26"/>
    <w:rsid w:val="00DC3DD0"/>
    <w:rsid w:val="00DC4204"/>
    <w:rsid w:val="00DC478B"/>
    <w:rsid w:val="00DC48FC"/>
    <w:rsid w:val="00DC4ACC"/>
    <w:rsid w:val="00DC4D7B"/>
    <w:rsid w:val="00DC4E9E"/>
    <w:rsid w:val="00DC4EA3"/>
    <w:rsid w:val="00DC511A"/>
    <w:rsid w:val="00DC5693"/>
    <w:rsid w:val="00DC5925"/>
    <w:rsid w:val="00DC5F39"/>
    <w:rsid w:val="00DC7422"/>
    <w:rsid w:val="00DC76AE"/>
    <w:rsid w:val="00DD0534"/>
    <w:rsid w:val="00DD0782"/>
    <w:rsid w:val="00DD09BE"/>
    <w:rsid w:val="00DD137F"/>
    <w:rsid w:val="00DD13BF"/>
    <w:rsid w:val="00DD14BD"/>
    <w:rsid w:val="00DD20CF"/>
    <w:rsid w:val="00DD21AB"/>
    <w:rsid w:val="00DD21B4"/>
    <w:rsid w:val="00DD24A6"/>
    <w:rsid w:val="00DD2B3A"/>
    <w:rsid w:val="00DD2CD8"/>
    <w:rsid w:val="00DD3046"/>
    <w:rsid w:val="00DD3475"/>
    <w:rsid w:val="00DD34A2"/>
    <w:rsid w:val="00DD35BE"/>
    <w:rsid w:val="00DD389D"/>
    <w:rsid w:val="00DD38F4"/>
    <w:rsid w:val="00DD392A"/>
    <w:rsid w:val="00DD3BC7"/>
    <w:rsid w:val="00DD403E"/>
    <w:rsid w:val="00DD4206"/>
    <w:rsid w:val="00DD45A2"/>
    <w:rsid w:val="00DD5371"/>
    <w:rsid w:val="00DD5B94"/>
    <w:rsid w:val="00DD5DED"/>
    <w:rsid w:val="00DD6238"/>
    <w:rsid w:val="00DD667C"/>
    <w:rsid w:val="00DD6788"/>
    <w:rsid w:val="00DD67D0"/>
    <w:rsid w:val="00DD6AC6"/>
    <w:rsid w:val="00DD6CB2"/>
    <w:rsid w:val="00DD6FB4"/>
    <w:rsid w:val="00DD72FE"/>
    <w:rsid w:val="00DD73F2"/>
    <w:rsid w:val="00DD76BB"/>
    <w:rsid w:val="00DD76FF"/>
    <w:rsid w:val="00DD7DE0"/>
    <w:rsid w:val="00DE08C5"/>
    <w:rsid w:val="00DE0B7D"/>
    <w:rsid w:val="00DE1363"/>
    <w:rsid w:val="00DE1371"/>
    <w:rsid w:val="00DE15C0"/>
    <w:rsid w:val="00DE1951"/>
    <w:rsid w:val="00DE1A3B"/>
    <w:rsid w:val="00DE1BE1"/>
    <w:rsid w:val="00DE1CF0"/>
    <w:rsid w:val="00DE2543"/>
    <w:rsid w:val="00DE279C"/>
    <w:rsid w:val="00DE27B6"/>
    <w:rsid w:val="00DE2890"/>
    <w:rsid w:val="00DE29C3"/>
    <w:rsid w:val="00DE2BF9"/>
    <w:rsid w:val="00DE2CF3"/>
    <w:rsid w:val="00DE2F4B"/>
    <w:rsid w:val="00DE3041"/>
    <w:rsid w:val="00DE35FF"/>
    <w:rsid w:val="00DE3CBF"/>
    <w:rsid w:val="00DE3D51"/>
    <w:rsid w:val="00DE4A44"/>
    <w:rsid w:val="00DE4E6F"/>
    <w:rsid w:val="00DE5266"/>
    <w:rsid w:val="00DE5736"/>
    <w:rsid w:val="00DE57EF"/>
    <w:rsid w:val="00DE5E2C"/>
    <w:rsid w:val="00DE5E65"/>
    <w:rsid w:val="00DE60C1"/>
    <w:rsid w:val="00DE6194"/>
    <w:rsid w:val="00DE632D"/>
    <w:rsid w:val="00DE672B"/>
    <w:rsid w:val="00DE6DC0"/>
    <w:rsid w:val="00DE6F55"/>
    <w:rsid w:val="00DE70D9"/>
    <w:rsid w:val="00DE731D"/>
    <w:rsid w:val="00DE774A"/>
    <w:rsid w:val="00DE7AB7"/>
    <w:rsid w:val="00DE7B93"/>
    <w:rsid w:val="00DE7C63"/>
    <w:rsid w:val="00DE7DA2"/>
    <w:rsid w:val="00DF0099"/>
    <w:rsid w:val="00DF0267"/>
    <w:rsid w:val="00DF0E1A"/>
    <w:rsid w:val="00DF0EBE"/>
    <w:rsid w:val="00DF1511"/>
    <w:rsid w:val="00DF1872"/>
    <w:rsid w:val="00DF1A12"/>
    <w:rsid w:val="00DF26E3"/>
    <w:rsid w:val="00DF27EB"/>
    <w:rsid w:val="00DF283C"/>
    <w:rsid w:val="00DF2BA5"/>
    <w:rsid w:val="00DF30B4"/>
    <w:rsid w:val="00DF3BDB"/>
    <w:rsid w:val="00DF3C0F"/>
    <w:rsid w:val="00DF3CCD"/>
    <w:rsid w:val="00DF4672"/>
    <w:rsid w:val="00DF470C"/>
    <w:rsid w:val="00DF486C"/>
    <w:rsid w:val="00DF4C51"/>
    <w:rsid w:val="00DF4D66"/>
    <w:rsid w:val="00DF4E19"/>
    <w:rsid w:val="00DF5C51"/>
    <w:rsid w:val="00DF5D51"/>
    <w:rsid w:val="00DF60F3"/>
    <w:rsid w:val="00DF626E"/>
    <w:rsid w:val="00DF7258"/>
    <w:rsid w:val="00DF75BF"/>
    <w:rsid w:val="00DF78CE"/>
    <w:rsid w:val="00E003FA"/>
    <w:rsid w:val="00E00C09"/>
    <w:rsid w:val="00E00C58"/>
    <w:rsid w:val="00E00CC2"/>
    <w:rsid w:val="00E01096"/>
    <w:rsid w:val="00E0179C"/>
    <w:rsid w:val="00E01FC8"/>
    <w:rsid w:val="00E022AF"/>
    <w:rsid w:val="00E02623"/>
    <w:rsid w:val="00E028A7"/>
    <w:rsid w:val="00E028ED"/>
    <w:rsid w:val="00E02D7A"/>
    <w:rsid w:val="00E02DE4"/>
    <w:rsid w:val="00E031DA"/>
    <w:rsid w:val="00E032FC"/>
    <w:rsid w:val="00E03451"/>
    <w:rsid w:val="00E03A09"/>
    <w:rsid w:val="00E03D6A"/>
    <w:rsid w:val="00E03E85"/>
    <w:rsid w:val="00E03F0C"/>
    <w:rsid w:val="00E04428"/>
    <w:rsid w:val="00E04A27"/>
    <w:rsid w:val="00E04B1A"/>
    <w:rsid w:val="00E04B26"/>
    <w:rsid w:val="00E04F89"/>
    <w:rsid w:val="00E050EF"/>
    <w:rsid w:val="00E05333"/>
    <w:rsid w:val="00E05A32"/>
    <w:rsid w:val="00E05C40"/>
    <w:rsid w:val="00E06561"/>
    <w:rsid w:val="00E0657E"/>
    <w:rsid w:val="00E06967"/>
    <w:rsid w:val="00E06991"/>
    <w:rsid w:val="00E06F19"/>
    <w:rsid w:val="00E07729"/>
    <w:rsid w:val="00E07BC9"/>
    <w:rsid w:val="00E07C53"/>
    <w:rsid w:val="00E07F74"/>
    <w:rsid w:val="00E10219"/>
    <w:rsid w:val="00E10307"/>
    <w:rsid w:val="00E107F4"/>
    <w:rsid w:val="00E10BED"/>
    <w:rsid w:val="00E10D25"/>
    <w:rsid w:val="00E112CB"/>
    <w:rsid w:val="00E11D26"/>
    <w:rsid w:val="00E1253A"/>
    <w:rsid w:val="00E12847"/>
    <w:rsid w:val="00E128A0"/>
    <w:rsid w:val="00E12BC6"/>
    <w:rsid w:val="00E12BD8"/>
    <w:rsid w:val="00E12C80"/>
    <w:rsid w:val="00E12CE7"/>
    <w:rsid w:val="00E12D15"/>
    <w:rsid w:val="00E131CA"/>
    <w:rsid w:val="00E136BB"/>
    <w:rsid w:val="00E136EF"/>
    <w:rsid w:val="00E13AC5"/>
    <w:rsid w:val="00E13D32"/>
    <w:rsid w:val="00E146C6"/>
    <w:rsid w:val="00E14A08"/>
    <w:rsid w:val="00E14CB2"/>
    <w:rsid w:val="00E15006"/>
    <w:rsid w:val="00E15010"/>
    <w:rsid w:val="00E1546E"/>
    <w:rsid w:val="00E15629"/>
    <w:rsid w:val="00E156C7"/>
    <w:rsid w:val="00E1592E"/>
    <w:rsid w:val="00E15C68"/>
    <w:rsid w:val="00E15D9B"/>
    <w:rsid w:val="00E16689"/>
    <w:rsid w:val="00E167A6"/>
    <w:rsid w:val="00E176B8"/>
    <w:rsid w:val="00E17766"/>
    <w:rsid w:val="00E17FAE"/>
    <w:rsid w:val="00E17FFA"/>
    <w:rsid w:val="00E20052"/>
    <w:rsid w:val="00E201B8"/>
    <w:rsid w:val="00E20404"/>
    <w:rsid w:val="00E20725"/>
    <w:rsid w:val="00E20A76"/>
    <w:rsid w:val="00E211BB"/>
    <w:rsid w:val="00E213EB"/>
    <w:rsid w:val="00E21A96"/>
    <w:rsid w:val="00E220D6"/>
    <w:rsid w:val="00E222BC"/>
    <w:rsid w:val="00E2247C"/>
    <w:rsid w:val="00E224C1"/>
    <w:rsid w:val="00E22C6F"/>
    <w:rsid w:val="00E23044"/>
    <w:rsid w:val="00E230BA"/>
    <w:rsid w:val="00E23346"/>
    <w:rsid w:val="00E23866"/>
    <w:rsid w:val="00E23BAD"/>
    <w:rsid w:val="00E23D8E"/>
    <w:rsid w:val="00E23F3B"/>
    <w:rsid w:val="00E25CB1"/>
    <w:rsid w:val="00E26366"/>
    <w:rsid w:val="00E2654E"/>
    <w:rsid w:val="00E26D4A"/>
    <w:rsid w:val="00E270CE"/>
    <w:rsid w:val="00E27454"/>
    <w:rsid w:val="00E27765"/>
    <w:rsid w:val="00E27BC3"/>
    <w:rsid w:val="00E27C76"/>
    <w:rsid w:val="00E27D36"/>
    <w:rsid w:val="00E3001D"/>
    <w:rsid w:val="00E3023C"/>
    <w:rsid w:val="00E3026E"/>
    <w:rsid w:val="00E3045E"/>
    <w:rsid w:val="00E30626"/>
    <w:rsid w:val="00E30D37"/>
    <w:rsid w:val="00E30E48"/>
    <w:rsid w:val="00E31C26"/>
    <w:rsid w:val="00E31F5D"/>
    <w:rsid w:val="00E326AA"/>
    <w:rsid w:val="00E32833"/>
    <w:rsid w:val="00E32C48"/>
    <w:rsid w:val="00E33B6B"/>
    <w:rsid w:val="00E33F8E"/>
    <w:rsid w:val="00E33FF1"/>
    <w:rsid w:val="00E34129"/>
    <w:rsid w:val="00E341E7"/>
    <w:rsid w:val="00E345FE"/>
    <w:rsid w:val="00E3460F"/>
    <w:rsid w:val="00E34969"/>
    <w:rsid w:val="00E352BA"/>
    <w:rsid w:val="00E35956"/>
    <w:rsid w:val="00E35BC5"/>
    <w:rsid w:val="00E3614D"/>
    <w:rsid w:val="00E363CF"/>
    <w:rsid w:val="00E368DA"/>
    <w:rsid w:val="00E3716A"/>
    <w:rsid w:val="00E37172"/>
    <w:rsid w:val="00E373D6"/>
    <w:rsid w:val="00E37B11"/>
    <w:rsid w:val="00E404EB"/>
    <w:rsid w:val="00E408F5"/>
    <w:rsid w:val="00E40BCF"/>
    <w:rsid w:val="00E40E03"/>
    <w:rsid w:val="00E40E37"/>
    <w:rsid w:val="00E40F91"/>
    <w:rsid w:val="00E4113A"/>
    <w:rsid w:val="00E418BA"/>
    <w:rsid w:val="00E41E12"/>
    <w:rsid w:val="00E41F1C"/>
    <w:rsid w:val="00E420E3"/>
    <w:rsid w:val="00E42191"/>
    <w:rsid w:val="00E425BD"/>
    <w:rsid w:val="00E43370"/>
    <w:rsid w:val="00E4337B"/>
    <w:rsid w:val="00E43850"/>
    <w:rsid w:val="00E43A30"/>
    <w:rsid w:val="00E43E7C"/>
    <w:rsid w:val="00E448BC"/>
    <w:rsid w:val="00E44DF4"/>
    <w:rsid w:val="00E45061"/>
    <w:rsid w:val="00E450E4"/>
    <w:rsid w:val="00E45408"/>
    <w:rsid w:val="00E45944"/>
    <w:rsid w:val="00E45962"/>
    <w:rsid w:val="00E45D9B"/>
    <w:rsid w:val="00E45FF9"/>
    <w:rsid w:val="00E4600C"/>
    <w:rsid w:val="00E461E1"/>
    <w:rsid w:val="00E46330"/>
    <w:rsid w:val="00E46424"/>
    <w:rsid w:val="00E466BB"/>
    <w:rsid w:val="00E46A81"/>
    <w:rsid w:val="00E46E58"/>
    <w:rsid w:val="00E46EB0"/>
    <w:rsid w:val="00E47017"/>
    <w:rsid w:val="00E470CF"/>
    <w:rsid w:val="00E4737D"/>
    <w:rsid w:val="00E473CA"/>
    <w:rsid w:val="00E4762D"/>
    <w:rsid w:val="00E4773B"/>
    <w:rsid w:val="00E4775F"/>
    <w:rsid w:val="00E50CC4"/>
    <w:rsid w:val="00E51358"/>
    <w:rsid w:val="00E51367"/>
    <w:rsid w:val="00E5142E"/>
    <w:rsid w:val="00E514F0"/>
    <w:rsid w:val="00E5150A"/>
    <w:rsid w:val="00E5153A"/>
    <w:rsid w:val="00E51653"/>
    <w:rsid w:val="00E51710"/>
    <w:rsid w:val="00E51D44"/>
    <w:rsid w:val="00E51E88"/>
    <w:rsid w:val="00E5203F"/>
    <w:rsid w:val="00E52179"/>
    <w:rsid w:val="00E52281"/>
    <w:rsid w:val="00E52465"/>
    <w:rsid w:val="00E52AFE"/>
    <w:rsid w:val="00E52C61"/>
    <w:rsid w:val="00E5313C"/>
    <w:rsid w:val="00E5336E"/>
    <w:rsid w:val="00E5349D"/>
    <w:rsid w:val="00E535B0"/>
    <w:rsid w:val="00E5390F"/>
    <w:rsid w:val="00E53A98"/>
    <w:rsid w:val="00E53E32"/>
    <w:rsid w:val="00E5418A"/>
    <w:rsid w:val="00E54194"/>
    <w:rsid w:val="00E5421F"/>
    <w:rsid w:val="00E54D75"/>
    <w:rsid w:val="00E55725"/>
    <w:rsid w:val="00E55FA0"/>
    <w:rsid w:val="00E564D3"/>
    <w:rsid w:val="00E56C26"/>
    <w:rsid w:val="00E5734E"/>
    <w:rsid w:val="00E5764A"/>
    <w:rsid w:val="00E57F92"/>
    <w:rsid w:val="00E600C9"/>
    <w:rsid w:val="00E603D2"/>
    <w:rsid w:val="00E60BE0"/>
    <w:rsid w:val="00E60CD8"/>
    <w:rsid w:val="00E612E2"/>
    <w:rsid w:val="00E61871"/>
    <w:rsid w:val="00E61A3A"/>
    <w:rsid w:val="00E61FA9"/>
    <w:rsid w:val="00E62711"/>
    <w:rsid w:val="00E62A12"/>
    <w:rsid w:val="00E62C0D"/>
    <w:rsid w:val="00E6359A"/>
    <w:rsid w:val="00E6369F"/>
    <w:rsid w:val="00E6391C"/>
    <w:rsid w:val="00E639D7"/>
    <w:rsid w:val="00E63CE8"/>
    <w:rsid w:val="00E644B1"/>
    <w:rsid w:val="00E64889"/>
    <w:rsid w:val="00E6497E"/>
    <w:rsid w:val="00E64BE2"/>
    <w:rsid w:val="00E64EA0"/>
    <w:rsid w:val="00E6504D"/>
    <w:rsid w:val="00E659F8"/>
    <w:rsid w:val="00E66058"/>
    <w:rsid w:val="00E6607A"/>
    <w:rsid w:val="00E663B1"/>
    <w:rsid w:val="00E6643C"/>
    <w:rsid w:val="00E66886"/>
    <w:rsid w:val="00E66C05"/>
    <w:rsid w:val="00E66DF7"/>
    <w:rsid w:val="00E674E7"/>
    <w:rsid w:val="00E675DB"/>
    <w:rsid w:val="00E67981"/>
    <w:rsid w:val="00E67C79"/>
    <w:rsid w:val="00E70028"/>
    <w:rsid w:val="00E70337"/>
    <w:rsid w:val="00E70BF2"/>
    <w:rsid w:val="00E70E30"/>
    <w:rsid w:val="00E713AE"/>
    <w:rsid w:val="00E71745"/>
    <w:rsid w:val="00E719B0"/>
    <w:rsid w:val="00E7243F"/>
    <w:rsid w:val="00E7246B"/>
    <w:rsid w:val="00E72636"/>
    <w:rsid w:val="00E729C3"/>
    <w:rsid w:val="00E72F8F"/>
    <w:rsid w:val="00E72FA3"/>
    <w:rsid w:val="00E73F7B"/>
    <w:rsid w:val="00E74AA7"/>
    <w:rsid w:val="00E74F56"/>
    <w:rsid w:val="00E750A6"/>
    <w:rsid w:val="00E751AD"/>
    <w:rsid w:val="00E7554C"/>
    <w:rsid w:val="00E75638"/>
    <w:rsid w:val="00E75773"/>
    <w:rsid w:val="00E75892"/>
    <w:rsid w:val="00E75BA2"/>
    <w:rsid w:val="00E75FC6"/>
    <w:rsid w:val="00E761BE"/>
    <w:rsid w:val="00E76A13"/>
    <w:rsid w:val="00E7758B"/>
    <w:rsid w:val="00E77FBC"/>
    <w:rsid w:val="00E80A07"/>
    <w:rsid w:val="00E80ABD"/>
    <w:rsid w:val="00E80D49"/>
    <w:rsid w:val="00E80DF4"/>
    <w:rsid w:val="00E81158"/>
    <w:rsid w:val="00E81232"/>
    <w:rsid w:val="00E81BA8"/>
    <w:rsid w:val="00E823AC"/>
    <w:rsid w:val="00E82497"/>
    <w:rsid w:val="00E826CB"/>
    <w:rsid w:val="00E82A9D"/>
    <w:rsid w:val="00E82DC2"/>
    <w:rsid w:val="00E83568"/>
    <w:rsid w:val="00E83684"/>
    <w:rsid w:val="00E83AFE"/>
    <w:rsid w:val="00E83DB1"/>
    <w:rsid w:val="00E83ECD"/>
    <w:rsid w:val="00E843C0"/>
    <w:rsid w:val="00E84423"/>
    <w:rsid w:val="00E84C46"/>
    <w:rsid w:val="00E84C86"/>
    <w:rsid w:val="00E850F2"/>
    <w:rsid w:val="00E8548C"/>
    <w:rsid w:val="00E85AF3"/>
    <w:rsid w:val="00E863B0"/>
    <w:rsid w:val="00E866C8"/>
    <w:rsid w:val="00E86A70"/>
    <w:rsid w:val="00E86ADC"/>
    <w:rsid w:val="00E86CA3"/>
    <w:rsid w:val="00E86F80"/>
    <w:rsid w:val="00E872AD"/>
    <w:rsid w:val="00E87B20"/>
    <w:rsid w:val="00E87C30"/>
    <w:rsid w:val="00E87EC3"/>
    <w:rsid w:val="00E900FA"/>
    <w:rsid w:val="00E900FE"/>
    <w:rsid w:val="00E90213"/>
    <w:rsid w:val="00E90444"/>
    <w:rsid w:val="00E90965"/>
    <w:rsid w:val="00E90968"/>
    <w:rsid w:val="00E9109A"/>
    <w:rsid w:val="00E912E5"/>
    <w:rsid w:val="00E915A4"/>
    <w:rsid w:val="00E91661"/>
    <w:rsid w:val="00E9170F"/>
    <w:rsid w:val="00E91EBC"/>
    <w:rsid w:val="00E91F90"/>
    <w:rsid w:val="00E925B4"/>
    <w:rsid w:val="00E92C58"/>
    <w:rsid w:val="00E92F32"/>
    <w:rsid w:val="00E93279"/>
    <w:rsid w:val="00E93610"/>
    <w:rsid w:val="00E937F9"/>
    <w:rsid w:val="00E93BC7"/>
    <w:rsid w:val="00E93D9A"/>
    <w:rsid w:val="00E942BA"/>
    <w:rsid w:val="00E94517"/>
    <w:rsid w:val="00E94584"/>
    <w:rsid w:val="00E949D7"/>
    <w:rsid w:val="00E94C00"/>
    <w:rsid w:val="00E94FE5"/>
    <w:rsid w:val="00E95324"/>
    <w:rsid w:val="00E9537D"/>
    <w:rsid w:val="00E9541A"/>
    <w:rsid w:val="00E95718"/>
    <w:rsid w:val="00E958C6"/>
    <w:rsid w:val="00E95AC0"/>
    <w:rsid w:val="00E9602F"/>
    <w:rsid w:val="00E960E3"/>
    <w:rsid w:val="00E965BE"/>
    <w:rsid w:val="00E96817"/>
    <w:rsid w:val="00E972AE"/>
    <w:rsid w:val="00E975D1"/>
    <w:rsid w:val="00E97E1D"/>
    <w:rsid w:val="00EA0233"/>
    <w:rsid w:val="00EA04CC"/>
    <w:rsid w:val="00EA0736"/>
    <w:rsid w:val="00EA0D19"/>
    <w:rsid w:val="00EA0DBC"/>
    <w:rsid w:val="00EA1956"/>
    <w:rsid w:val="00EA1A52"/>
    <w:rsid w:val="00EA1BEE"/>
    <w:rsid w:val="00EA1D5B"/>
    <w:rsid w:val="00EA1F84"/>
    <w:rsid w:val="00EA21D6"/>
    <w:rsid w:val="00EA23A2"/>
    <w:rsid w:val="00EA2612"/>
    <w:rsid w:val="00EA2711"/>
    <w:rsid w:val="00EA274E"/>
    <w:rsid w:val="00EA28A7"/>
    <w:rsid w:val="00EA28FE"/>
    <w:rsid w:val="00EA2EF9"/>
    <w:rsid w:val="00EA3AA2"/>
    <w:rsid w:val="00EA4202"/>
    <w:rsid w:val="00EA4459"/>
    <w:rsid w:val="00EA4510"/>
    <w:rsid w:val="00EA4657"/>
    <w:rsid w:val="00EA48A6"/>
    <w:rsid w:val="00EA499C"/>
    <w:rsid w:val="00EA4A17"/>
    <w:rsid w:val="00EA4B14"/>
    <w:rsid w:val="00EA4C8D"/>
    <w:rsid w:val="00EA4ED6"/>
    <w:rsid w:val="00EA521C"/>
    <w:rsid w:val="00EA5A0D"/>
    <w:rsid w:val="00EA5BB0"/>
    <w:rsid w:val="00EA6986"/>
    <w:rsid w:val="00EA698B"/>
    <w:rsid w:val="00EA7290"/>
    <w:rsid w:val="00EA733B"/>
    <w:rsid w:val="00EA7885"/>
    <w:rsid w:val="00EA7AFB"/>
    <w:rsid w:val="00EA7B7A"/>
    <w:rsid w:val="00EB02E7"/>
    <w:rsid w:val="00EB057E"/>
    <w:rsid w:val="00EB0772"/>
    <w:rsid w:val="00EB0870"/>
    <w:rsid w:val="00EB147E"/>
    <w:rsid w:val="00EB172E"/>
    <w:rsid w:val="00EB1A4E"/>
    <w:rsid w:val="00EB1EF7"/>
    <w:rsid w:val="00EB23C7"/>
    <w:rsid w:val="00EB2D50"/>
    <w:rsid w:val="00EB3098"/>
    <w:rsid w:val="00EB313A"/>
    <w:rsid w:val="00EB346E"/>
    <w:rsid w:val="00EB3757"/>
    <w:rsid w:val="00EB377A"/>
    <w:rsid w:val="00EB3AE5"/>
    <w:rsid w:val="00EB3B45"/>
    <w:rsid w:val="00EB4053"/>
    <w:rsid w:val="00EB4137"/>
    <w:rsid w:val="00EB4191"/>
    <w:rsid w:val="00EB42F1"/>
    <w:rsid w:val="00EB4346"/>
    <w:rsid w:val="00EB4664"/>
    <w:rsid w:val="00EB4772"/>
    <w:rsid w:val="00EB47B8"/>
    <w:rsid w:val="00EB4CC2"/>
    <w:rsid w:val="00EB52F6"/>
    <w:rsid w:val="00EB5359"/>
    <w:rsid w:val="00EB538C"/>
    <w:rsid w:val="00EB5FF8"/>
    <w:rsid w:val="00EB603E"/>
    <w:rsid w:val="00EB634F"/>
    <w:rsid w:val="00EB67CB"/>
    <w:rsid w:val="00EB73DF"/>
    <w:rsid w:val="00EB76EB"/>
    <w:rsid w:val="00EB7EE6"/>
    <w:rsid w:val="00EC0125"/>
    <w:rsid w:val="00EC089D"/>
    <w:rsid w:val="00EC0D29"/>
    <w:rsid w:val="00EC152B"/>
    <w:rsid w:val="00EC16D5"/>
    <w:rsid w:val="00EC195D"/>
    <w:rsid w:val="00EC1AD3"/>
    <w:rsid w:val="00EC1D29"/>
    <w:rsid w:val="00EC21B0"/>
    <w:rsid w:val="00EC24F4"/>
    <w:rsid w:val="00EC2733"/>
    <w:rsid w:val="00EC2A1B"/>
    <w:rsid w:val="00EC2BD4"/>
    <w:rsid w:val="00EC3112"/>
    <w:rsid w:val="00EC33CA"/>
    <w:rsid w:val="00EC35D1"/>
    <w:rsid w:val="00EC3609"/>
    <w:rsid w:val="00EC3A94"/>
    <w:rsid w:val="00EC3B45"/>
    <w:rsid w:val="00EC3B5F"/>
    <w:rsid w:val="00EC3EC8"/>
    <w:rsid w:val="00EC4228"/>
    <w:rsid w:val="00EC430E"/>
    <w:rsid w:val="00EC44BE"/>
    <w:rsid w:val="00EC4774"/>
    <w:rsid w:val="00EC4D51"/>
    <w:rsid w:val="00EC52C9"/>
    <w:rsid w:val="00EC54B7"/>
    <w:rsid w:val="00EC57D9"/>
    <w:rsid w:val="00EC5B84"/>
    <w:rsid w:val="00EC623A"/>
    <w:rsid w:val="00EC6280"/>
    <w:rsid w:val="00EC6CC5"/>
    <w:rsid w:val="00EC6D74"/>
    <w:rsid w:val="00EC70DD"/>
    <w:rsid w:val="00EC7106"/>
    <w:rsid w:val="00EC74F5"/>
    <w:rsid w:val="00EC778D"/>
    <w:rsid w:val="00EC7AA2"/>
    <w:rsid w:val="00ED01BA"/>
    <w:rsid w:val="00ED0379"/>
    <w:rsid w:val="00ED08B4"/>
    <w:rsid w:val="00ED0D52"/>
    <w:rsid w:val="00ED0EBC"/>
    <w:rsid w:val="00ED1415"/>
    <w:rsid w:val="00ED149F"/>
    <w:rsid w:val="00ED14F5"/>
    <w:rsid w:val="00ED165C"/>
    <w:rsid w:val="00ED1C0D"/>
    <w:rsid w:val="00ED1C61"/>
    <w:rsid w:val="00ED2098"/>
    <w:rsid w:val="00ED2F76"/>
    <w:rsid w:val="00ED2FA3"/>
    <w:rsid w:val="00ED35B4"/>
    <w:rsid w:val="00ED3A0F"/>
    <w:rsid w:val="00ED41C0"/>
    <w:rsid w:val="00ED46ED"/>
    <w:rsid w:val="00ED4748"/>
    <w:rsid w:val="00ED4958"/>
    <w:rsid w:val="00ED4AF0"/>
    <w:rsid w:val="00ED4FE0"/>
    <w:rsid w:val="00ED5166"/>
    <w:rsid w:val="00ED518C"/>
    <w:rsid w:val="00ED51BB"/>
    <w:rsid w:val="00ED51E4"/>
    <w:rsid w:val="00ED5625"/>
    <w:rsid w:val="00ED5C0B"/>
    <w:rsid w:val="00ED67AE"/>
    <w:rsid w:val="00ED6CEA"/>
    <w:rsid w:val="00ED6EE6"/>
    <w:rsid w:val="00ED7854"/>
    <w:rsid w:val="00ED7D23"/>
    <w:rsid w:val="00EE0084"/>
    <w:rsid w:val="00EE0221"/>
    <w:rsid w:val="00EE0321"/>
    <w:rsid w:val="00EE0945"/>
    <w:rsid w:val="00EE0D69"/>
    <w:rsid w:val="00EE0D9A"/>
    <w:rsid w:val="00EE12F2"/>
    <w:rsid w:val="00EE168C"/>
    <w:rsid w:val="00EE17A5"/>
    <w:rsid w:val="00EE1889"/>
    <w:rsid w:val="00EE1DC7"/>
    <w:rsid w:val="00EE1ED0"/>
    <w:rsid w:val="00EE1F16"/>
    <w:rsid w:val="00EE214A"/>
    <w:rsid w:val="00EE2166"/>
    <w:rsid w:val="00EE2344"/>
    <w:rsid w:val="00EE3C6E"/>
    <w:rsid w:val="00EE3D59"/>
    <w:rsid w:val="00EE41B9"/>
    <w:rsid w:val="00EE4205"/>
    <w:rsid w:val="00EE4438"/>
    <w:rsid w:val="00EE4936"/>
    <w:rsid w:val="00EE4ADB"/>
    <w:rsid w:val="00EE4F4C"/>
    <w:rsid w:val="00EE52D5"/>
    <w:rsid w:val="00EE5363"/>
    <w:rsid w:val="00EE58F2"/>
    <w:rsid w:val="00EE5CD8"/>
    <w:rsid w:val="00EE5CE8"/>
    <w:rsid w:val="00EE5FD0"/>
    <w:rsid w:val="00EE6099"/>
    <w:rsid w:val="00EE60F1"/>
    <w:rsid w:val="00EE6468"/>
    <w:rsid w:val="00EE676B"/>
    <w:rsid w:val="00EE6D0D"/>
    <w:rsid w:val="00EE7156"/>
    <w:rsid w:val="00EE7349"/>
    <w:rsid w:val="00EE738B"/>
    <w:rsid w:val="00EE75E6"/>
    <w:rsid w:val="00EE7AF6"/>
    <w:rsid w:val="00EE7BA6"/>
    <w:rsid w:val="00EF0008"/>
    <w:rsid w:val="00EF034A"/>
    <w:rsid w:val="00EF0534"/>
    <w:rsid w:val="00EF0B04"/>
    <w:rsid w:val="00EF10BC"/>
    <w:rsid w:val="00EF1285"/>
    <w:rsid w:val="00EF167D"/>
    <w:rsid w:val="00EF17EF"/>
    <w:rsid w:val="00EF2263"/>
    <w:rsid w:val="00EF2501"/>
    <w:rsid w:val="00EF25E7"/>
    <w:rsid w:val="00EF2CFB"/>
    <w:rsid w:val="00EF3A10"/>
    <w:rsid w:val="00EF4B37"/>
    <w:rsid w:val="00EF4BD8"/>
    <w:rsid w:val="00EF4CCD"/>
    <w:rsid w:val="00EF502A"/>
    <w:rsid w:val="00EF558E"/>
    <w:rsid w:val="00EF577F"/>
    <w:rsid w:val="00EF5A31"/>
    <w:rsid w:val="00EF5B8C"/>
    <w:rsid w:val="00EF5C27"/>
    <w:rsid w:val="00EF5E6B"/>
    <w:rsid w:val="00EF6348"/>
    <w:rsid w:val="00EF63AE"/>
    <w:rsid w:val="00EF64CD"/>
    <w:rsid w:val="00EF65A1"/>
    <w:rsid w:val="00EF66E3"/>
    <w:rsid w:val="00EF6B3A"/>
    <w:rsid w:val="00EF745E"/>
    <w:rsid w:val="00EF750B"/>
    <w:rsid w:val="00EF7B9A"/>
    <w:rsid w:val="00EF7BD3"/>
    <w:rsid w:val="00EF7D54"/>
    <w:rsid w:val="00F0090A"/>
    <w:rsid w:val="00F00C83"/>
    <w:rsid w:val="00F00F3B"/>
    <w:rsid w:val="00F011CF"/>
    <w:rsid w:val="00F01742"/>
    <w:rsid w:val="00F017B4"/>
    <w:rsid w:val="00F01B66"/>
    <w:rsid w:val="00F01B99"/>
    <w:rsid w:val="00F01F1F"/>
    <w:rsid w:val="00F01F31"/>
    <w:rsid w:val="00F02BFC"/>
    <w:rsid w:val="00F02EA4"/>
    <w:rsid w:val="00F03661"/>
    <w:rsid w:val="00F038C6"/>
    <w:rsid w:val="00F03925"/>
    <w:rsid w:val="00F03CCF"/>
    <w:rsid w:val="00F03F45"/>
    <w:rsid w:val="00F0424E"/>
    <w:rsid w:val="00F04537"/>
    <w:rsid w:val="00F04E90"/>
    <w:rsid w:val="00F05173"/>
    <w:rsid w:val="00F052A4"/>
    <w:rsid w:val="00F05719"/>
    <w:rsid w:val="00F05D14"/>
    <w:rsid w:val="00F0601F"/>
    <w:rsid w:val="00F064C3"/>
    <w:rsid w:val="00F064F3"/>
    <w:rsid w:val="00F0680A"/>
    <w:rsid w:val="00F06978"/>
    <w:rsid w:val="00F073CB"/>
    <w:rsid w:val="00F075FA"/>
    <w:rsid w:val="00F076CA"/>
    <w:rsid w:val="00F07839"/>
    <w:rsid w:val="00F078C8"/>
    <w:rsid w:val="00F07A82"/>
    <w:rsid w:val="00F07C05"/>
    <w:rsid w:val="00F07C6D"/>
    <w:rsid w:val="00F07F65"/>
    <w:rsid w:val="00F101B2"/>
    <w:rsid w:val="00F1032D"/>
    <w:rsid w:val="00F10330"/>
    <w:rsid w:val="00F106AD"/>
    <w:rsid w:val="00F106CD"/>
    <w:rsid w:val="00F10B1E"/>
    <w:rsid w:val="00F10B94"/>
    <w:rsid w:val="00F118C1"/>
    <w:rsid w:val="00F1196E"/>
    <w:rsid w:val="00F119A8"/>
    <w:rsid w:val="00F11B9B"/>
    <w:rsid w:val="00F11BCA"/>
    <w:rsid w:val="00F120A6"/>
    <w:rsid w:val="00F12227"/>
    <w:rsid w:val="00F122BE"/>
    <w:rsid w:val="00F12B2F"/>
    <w:rsid w:val="00F12CBE"/>
    <w:rsid w:val="00F1348C"/>
    <w:rsid w:val="00F136C8"/>
    <w:rsid w:val="00F139D0"/>
    <w:rsid w:val="00F13C76"/>
    <w:rsid w:val="00F140B5"/>
    <w:rsid w:val="00F14167"/>
    <w:rsid w:val="00F142A5"/>
    <w:rsid w:val="00F14646"/>
    <w:rsid w:val="00F14790"/>
    <w:rsid w:val="00F14AAA"/>
    <w:rsid w:val="00F14B76"/>
    <w:rsid w:val="00F14C48"/>
    <w:rsid w:val="00F14FDB"/>
    <w:rsid w:val="00F15416"/>
    <w:rsid w:val="00F1542C"/>
    <w:rsid w:val="00F1586C"/>
    <w:rsid w:val="00F15A47"/>
    <w:rsid w:val="00F15CA4"/>
    <w:rsid w:val="00F15E05"/>
    <w:rsid w:val="00F1629E"/>
    <w:rsid w:val="00F1688A"/>
    <w:rsid w:val="00F169C3"/>
    <w:rsid w:val="00F16A9D"/>
    <w:rsid w:val="00F16EB3"/>
    <w:rsid w:val="00F17738"/>
    <w:rsid w:val="00F17F2C"/>
    <w:rsid w:val="00F2033B"/>
    <w:rsid w:val="00F20818"/>
    <w:rsid w:val="00F20D43"/>
    <w:rsid w:val="00F21303"/>
    <w:rsid w:val="00F214BA"/>
    <w:rsid w:val="00F21AAE"/>
    <w:rsid w:val="00F21B5E"/>
    <w:rsid w:val="00F22624"/>
    <w:rsid w:val="00F228E2"/>
    <w:rsid w:val="00F229FC"/>
    <w:rsid w:val="00F23043"/>
    <w:rsid w:val="00F2319E"/>
    <w:rsid w:val="00F23200"/>
    <w:rsid w:val="00F23A49"/>
    <w:rsid w:val="00F23F5E"/>
    <w:rsid w:val="00F242B6"/>
    <w:rsid w:val="00F243A7"/>
    <w:rsid w:val="00F2465A"/>
    <w:rsid w:val="00F24F26"/>
    <w:rsid w:val="00F2584A"/>
    <w:rsid w:val="00F25BAC"/>
    <w:rsid w:val="00F25BE3"/>
    <w:rsid w:val="00F25C1E"/>
    <w:rsid w:val="00F25DAF"/>
    <w:rsid w:val="00F26261"/>
    <w:rsid w:val="00F263BA"/>
    <w:rsid w:val="00F265C8"/>
    <w:rsid w:val="00F26A20"/>
    <w:rsid w:val="00F26DF2"/>
    <w:rsid w:val="00F26F53"/>
    <w:rsid w:val="00F270FC"/>
    <w:rsid w:val="00F276F8"/>
    <w:rsid w:val="00F27A36"/>
    <w:rsid w:val="00F27B66"/>
    <w:rsid w:val="00F27DE9"/>
    <w:rsid w:val="00F30A4D"/>
    <w:rsid w:val="00F30B2D"/>
    <w:rsid w:val="00F313DD"/>
    <w:rsid w:val="00F31511"/>
    <w:rsid w:val="00F318CD"/>
    <w:rsid w:val="00F31B28"/>
    <w:rsid w:val="00F32116"/>
    <w:rsid w:val="00F325A3"/>
    <w:rsid w:val="00F32C3B"/>
    <w:rsid w:val="00F32D4C"/>
    <w:rsid w:val="00F3346A"/>
    <w:rsid w:val="00F3369D"/>
    <w:rsid w:val="00F3379A"/>
    <w:rsid w:val="00F33AC8"/>
    <w:rsid w:val="00F34013"/>
    <w:rsid w:val="00F3415D"/>
    <w:rsid w:val="00F34F7B"/>
    <w:rsid w:val="00F34F90"/>
    <w:rsid w:val="00F3506A"/>
    <w:rsid w:val="00F351D8"/>
    <w:rsid w:val="00F35A4A"/>
    <w:rsid w:val="00F35AF4"/>
    <w:rsid w:val="00F35F3E"/>
    <w:rsid w:val="00F35FA7"/>
    <w:rsid w:val="00F361AF"/>
    <w:rsid w:val="00F362A5"/>
    <w:rsid w:val="00F3657F"/>
    <w:rsid w:val="00F3669F"/>
    <w:rsid w:val="00F36A59"/>
    <w:rsid w:val="00F36C36"/>
    <w:rsid w:val="00F3722C"/>
    <w:rsid w:val="00F37251"/>
    <w:rsid w:val="00F377E8"/>
    <w:rsid w:val="00F37B36"/>
    <w:rsid w:val="00F37C92"/>
    <w:rsid w:val="00F37D15"/>
    <w:rsid w:val="00F37F98"/>
    <w:rsid w:val="00F4001E"/>
    <w:rsid w:val="00F402DB"/>
    <w:rsid w:val="00F40372"/>
    <w:rsid w:val="00F40736"/>
    <w:rsid w:val="00F40ED6"/>
    <w:rsid w:val="00F40F09"/>
    <w:rsid w:val="00F42181"/>
    <w:rsid w:val="00F421A3"/>
    <w:rsid w:val="00F4231F"/>
    <w:rsid w:val="00F42466"/>
    <w:rsid w:val="00F42D45"/>
    <w:rsid w:val="00F42FC9"/>
    <w:rsid w:val="00F43417"/>
    <w:rsid w:val="00F43F2F"/>
    <w:rsid w:val="00F4448D"/>
    <w:rsid w:val="00F44534"/>
    <w:rsid w:val="00F44FA3"/>
    <w:rsid w:val="00F45796"/>
    <w:rsid w:val="00F458B4"/>
    <w:rsid w:val="00F459B5"/>
    <w:rsid w:val="00F459D6"/>
    <w:rsid w:val="00F45A00"/>
    <w:rsid w:val="00F461EF"/>
    <w:rsid w:val="00F46294"/>
    <w:rsid w:val="00F462AE"/>
    <w:rsid w:val="00F464F8"/>
    <w:rsid w:val="00F467D9"/>
    <w:rsid w:val="00F46C87"/>
    <w:rsid w:val="00F46E2D"/>
    <w:rsid w:val="00F46E82"/>
    <w:rsid w:val="00F47658"/>
    <w:rsid w:val="00F47BC8"/>
    <w:rsid w:val="00F47CA5"/>
    <w:rsid w:val="00F47F02"/>
    <w:rsid w:val="00F5096A"/>
    <w:rsid w:val="00F50CAB"/>
    <w:rsid w:val="00F50F0C"/>
    <w:rsid w:val="00F51116"/>
    <w:rsid w:val="00F51456"/>
    <w:rsid w:val="00F5164C"/>
    <w:rsid w:val="00F51E5A"/>
    <w:rsid w:val="00F523D2"/>
    <w:rsid w:val="00F52B77"/>
    <w:rsid w:val="00F52C8D"/>
    <w:rsid w:val="00F534E3"/>
    <w:rsid w:val="00F538AD"/>
    <w:rsid w:val="00F539EF"/>
    <w:rsid w:val="00F53B5E"/>
    <w:rsid w:val="00F54036"/>
    <w:rsid w:val="00F541EC"/>
    <w:rsid w:val="00F5427D"/>
    <w:rsid w:val="00F54AC2"/>
    <w:rsid w:val="00F54E39"/>
    <w:rsid w:val="00F55ED8"/>
    <w:rsid w:val="00F5630C"/>
    <w:rsid w:val="00F5658C"/>
    <w:rsid w:val="00F5729E"/>
    <w:rsid w:val="00F57E66"/>
    <w:rsid w:val="00F57F2D"/>
    <w:rsid w:val="00F60011"/>
    <w:rsid w:val="00F60033"/>
    <w:rsid w:val="00F601AF"/>
    <w:rsid w:val="00F601E9"/>
    <w:rsid w:val="00F6043C"/>
    <w:rsid w:val="00F60A1F"/>
    <w:rsid w:val="00F6120F"/>
    <w:rsid w:val="00F61314"/>
    <w:rsid w:val="00F616FC"/>
    <w:rsid w:val="00F617A3"/>
    <w:rsid w:val="00F61A97"/>
    <w:rsid w:val="00F61D81"/>
    <w:rsid w:val="00F61EE9"/>
    <w:rsid w:val="00F61F04"/>
    <w:rsid w:val="00F6208E"/>
    <w:rsid w:val="00F623F6"/>
    <w:rsid w:val="00F62422"/>
    <w:rsid w:val="00F62B41"/>
    <w:rsid w:val="00F62BB0"/>
    <w:rsid w:val="00F63079"/>
    <w:rsid w:val="00F631FE"/>
    <w:rsid w:val="00F63BB5"/>
    <w:rsid w:val="00F63DB4"/>
    <w:rsid w:val="00F63E37"/>
    <w:rsid w:val="00F65E30"/>
    <w:rsid w:val="00F65F49"/>
    <w:rsid w:val="00F65F9F"/>
    <w:rsid w:val="00F6661B"/>
    <w:rsid w:val="00F6696F"/>
    <w:rsid w:val="00F66D3B"/>
    <w:rsid w:val="00F66E07"/>
    <w:rsid w:val="00F66E1E"/>
    <w:rsid w:val="00F671FB"/>
    <w:rsid w:val="00F6750F"/>
    <w:rsid w:val="00F67831"/>
    <w:rsid w:val="00F678C4"/>
    <w:rsid w:val="00F67A28"/>
    <w:rsid w:val="00F67FAE"/>
    <w:rsid w:val="00F70541"/>
    <w:rsid w:val="00F70ECF"/>
    <w:rsid w:val="00F71009"/>
    <w:rsid w:val="00F712B0"/>
    <w:rsid w:val="00F7144E"/>
    <w:rsid w:val="00F71982"/>
    <w:rsid w:val="00F71AA2"/>
    <w:rsid w:val="00F71F75"/>
    <w:rsid w:val="00F71FB0"/>
    <w:rsid w:val="00F720F0"/>
    <w:rsid w:val="00F72559"/>
    <w:rsid w:val="00F72609"/>
    <w:rsid w:val="00F72BD4"/>
    <w:rsid w:val="00F72BD5"/>
    <w:rsid w:val="00F7310D"/>
    <w:rsid w:val="00F73422"/>
    <w:rsid w:val="00F7379D"/>
    <w:rsid w:val="00F73B7B"/>
    <w:rsid w:val="00F74055"/>
    <w:rsid w:val="00F7410E"/>
    <w:rsid w:val="00F752EC"/>
    <w:rsid w:val="00F7587A"/>
    <w:rsid w:val="00F75BCE"/>
    <w:rsid w:val="00F75CE4"/>
    <w:rsid w:val="00F76BA9"/>
    <w:rsid w:val="00F76BDB"/>
    <w:rsid w:val="00F76CD8"/>
    <w:rsid w:val="00F77044"/>
    <w:rsid w:val="00F77795"/>
    <w:rsid w:val="00F77A7A"/>
    <w:rsid w:val="00F80024"/>
    <w:rsid w:val="00F803E2"/>
    <w:rsid w:val="00F80432"/>
    <w:rsid w:val="00F8056E"/>
    <w:rsid w:val="00F81007"/>
    <w:rsid w:val="00F81833"/>
    <w:rsid w:val="00F81A78"/>
    <w:rsid w:val="00F81BEF"/>
    <w:rsid w:val="00F81C28"/>
    <w:rsid w:val="00F82172"/>
    <w:rsid w:val="00F82750"/>
    <w:rsid w:val="00F82866"/>
    <w:rsid w:val="00F82C63"/>
    <w:rsid w:val="00F82E92"/>
    <w:rsid w:val="00F83A9A"/>
    <w:rsid w:val="00F83ECC"/>
    <w:rsid w:val="00F8406D"/>
    <w:rsid w:val="00F84156"/>
    <w:rsid w:val="00F84CCF"/>
    <w:rsid w:val="00F84DED"/>
    <w:rsid w:val="00F84FB6"/>
    <w:rsid w:val="00F8512D"/>
    <w:rsid w:val="00F852A6"/>
    <w:rsid w:val="00F85EEC"/>
    <w:rsid w:val="00F85F81"/>
    <w:rsid w:val="00F86824"/>
    <w:rsid w:val="00F86949"/>
    <w:rsid w:val="00F86A34"/>
    <w:rsid w:val="00F870DD"/>
    <w:rsid w:val="00F875B5"/>
    <w:rsid w:val="00F8765D"/>
    <w:rsid w:val="00F877E1"/>
    <w:rsid w:val="00F87BA4"/>
    <w:rsid w:val="00F87C13"/>
    <w:rsid w:val="00F87C54"/>
    <w:rsid w:val="00F90079"/>
    <w:rsid w:val="00F900AE"/>
    <w:rsid w:val="00F903BE"/>
    <w:rsid w:val="00F90549"/>
    <w:rsid w:val="00F906DC"/>
    <w:rsid w:val="00F90AB8"/>
    <w:rsid w:val="00F90D8A"/>
    <w:rsid w:val="00F912C3"/>
    <w:rsid w:val="00F918A3"/>
    <w:rsid w:val="00F91CEA"/>
    <w:rsid w:val="00F91D57"/>
    <w:rsid w:val="00F922AF"/>
    <w:rsid w:val="00F93815"/>
    <w:rsid w:val="00F93A87"/>
    <w:rsid w:val="00F93E4B"/>
    <w:rsid w:val="00F93F39"/>
    <w:rsid w:val="00F94462"/>
    <w:rsid w:val="00F9464D"/>
    <w:rsid w:val="00F94AA5"/>
    <w:rsid w:val="00F94AF4"/>
    <w:rsid w:val="00F950D1"/>
    <w:rsid w:val="00F9586C"/>
    <w:rsid w:val="00F95A49"/>
    <w:rsid w:val="00F965C8"/>
    <w:rsid w:val="00F968BE"/>
    <w:rsid w:val="00F96B51"/>
    <w:rsid w:val="00F96CA6"/>
    <w:rsid w:val="00F9714F"/>
    <w:rsid w:val="00F97790"/>
    <w:rsid w:val="00F97C4F"/>
    <w:rsid w:val="00FA0912"/>
    <w:rsid w:val="00FA12FC"/>
    <w:rsid w:val="00FA1340"/>
    <w:rsid w:val="00FA16DA"/>
    <w:rsid w:val="00FA170A"/>
    <w:rsid w:val="00FA17AE"/>
    <w:rsid w:val="00FA1948"/>
    <w:rsid w:val="00FA1AB8"/>
    <w:rsid w:val="00FA1D83"/>
    <w:rsid w:val="00FA2183"/>
    <w:rsid w:val="00FA2237"/>
    <w:rsid w:val="00FA22BA"/>
    <w:rsid w:val="00FA25E1"/>
    <w:rsid w:val="00FA2BCB"/>
    <w:rsid w:val="00FA2E3A"/>
    <w:rsid w:val="00FA2EDE"/>
    <w:rsid w:val="00FA3048"/>
    <w:rsid w:val="00FA36F8"/>
    <w:rsid w:val="00FA373D"/>
    <w:rsid w:val="00FA3848"/>
    <w:rsid w:val="00FA4417"/>
    <w:rsid w:val="00FA47AD"/>
    <w:rsid w:val="00FA5872"/>
    <w:rsid w:val="00FA61C8"/>
    <w:rsid w:val="00FA67E6"/>
    <w:rsid w:val="00FA687A"/>
    <w:rsid w:val="00FA68EC"/>
    <w:rsid w:val="00FA6CEC"/>
    <w:rsid w:val="00FA6FF6"/>
    <w:rsid w:val="00FA73D1"/>
    <w:rsid w:val="00FA7429"/>
    <w:rsid w:val="00FA7B71"/>
    <w:rsid w:val="00FA7CA9"/>
    <w:rsid w:val="00FA7DD8"/>
    <w:rsid w:val="00FA7E73"/>
    <w:rsid w:val="00FA7F37"/>
    <w:rsid w:val="00FB02AF"/>
    <w:rsid w:val="00FB0A58"/>
    <w:rsid w:val="00FB1151"/>
    <w:rsid w:val="00FB115D"/>
    <w:rsid w:val="00FB1669"/>
    <w:rsid w:val="00FB1899"/>
    <w:rsid w:val="00FB18C4"/>
    <w:rsid w:val="00FB1AC2"/>
    <w:rsid w:val="00FB24F4"/>
    <w:rsid w:val="00FB2984"/>
    <w:rsid w:val="00FB2CB1"/>
    <w:rsid w:val="00FB2D2B"/>
    <w:rsid w:val="00FB3486"/>
    <w:rsid w:val="00FB3779"/>
    <w:rsid w:val="00FB421D"/>
    <w:rsid w:val="00FB4317"/>
    <w:rsid w:val="00FB4757"/>
    <w:rsid w:val="00FB4816"/>
    <w:rsid w:val="00FB4BD0"/>
    <w:rsid w:val="00FB5092"/>
    <w:rsid w:val="00FB5154"/>
    <w:rsid w:val="00FB52D0"/>
    <w:rsid w:val="00FB5655"/>
    <w:rsid w:val="00FB5ED8"/>
    <w:rsid w:val="00FB5F8E"/>
    <w:rsid w:val="00FB66E9"/>
    <w:rsid w:val="00FB69BD"/>
    <w:rsid w:val="00FB6A6F"/>
    <w:rsid w:val="00FB6B94"/>
    <w:rsid w:val="00FB6CB0"/>
    <w:rsid w:val="00FB6F6F"/>
    <w:rsid w:val="00FB7358"/>
    <w:rsid w:val="00FB73E1"/>
    <w:rsid w:val="00FC00D8"/>
    <w:rsid w:val="00FC026B"/>
    <w:rsid w:val="00FC0B18"/>
    <w:rsid w:val="00FC0E99"/>
    <w:rsid w:val="00FC1326"/>
    <w:rsid w:val="00FC186C"/>
    <w:rsid w:val="00FC1D2D"/>
    <w:rsid w:val="00FC1DD0"/>
    <w:rsid w:val="00FC2021"/>
    <w:rsid w:val="00FC20B3"/>
    <w:rsid w:val="00FC2594"/>
    <w:rsid w:val="00FC2965"/>
    <w:rsid w:val="00FC2F61"/>
    <w:rsid w:val="00FC3678"/>
    <w:rsid w:val="00FC376E"/>
    <w:rsid w:val="00FC3ADF"/>
    <w:rsid w:val="00FC3CFA"/>
    <w:rsid w:val="00FC4035"/>
    <w:rsid w:val="00FC4068"/>
    <w:rsid w:val="00FC409D"/>
    <w:rsid w:val="00FC4268"/>
    <w:rsid w:val="00FC44EB"/>
    <w:rsid w:val="00FC45F4"/>
    <w:rsid w:val="00FC4981"/>
    <w:rsid w:val="00FC49A8"/>
    <w:rsid w:val="00FC528F"/>
    <w:rsid w:val="00FC5346"/>
    <w:rsid w:val="00FC60A4"/>
    <w:rsid w:val="00FC60BE"/>
    <w:rsid w:val="00FC61DF"/>
    <w:rsid w:val="00FC6892"/>
    <w:rsid w:val="00FC6922"/>
    <w:rsid w:val="00FC74EA"/>
    <w:rsid w:val="00FC7820"/>
    <w:rsid w:val="00FC7EB7"/>
    <w:rsid w:val="00FC7F57"/>
    <w:rsid w:val="00FD027A"/>
    <w:rsid w:val="00FD03EC"/>
    <w:rsid w:val="00FD0492"/>
    <w:rsid w:val="00FD05F1"/>
    <w:rsid w:val="00FD0CED"/>
    <w:rsid w:val="00FD0D94"/>
    <w:rsid w:val="00FD10C4"/>
    <w:rsid w:val="00FD12AF"/>
    <w:rsid w:val="00FD1768"/>
    <w:rsid w:val="00FD1822"/>
    <w:rsid w:val="00FD1A01"/>
    <w:rsid w:val="00FD1B31"/>
    <w:rsid w:val="00FD1F00"/>
    <w:rsid w:val="00FD20E6"/>
    <w:rsid w:val="00FD21D4"/>
    <w:rsid w:val="00FD250E"/>
    <w:rsid w:val="00FD25D3"/>
    <w:rsid w:val="00FD2AF4"/>
    <w:rsid w:val="00FD2C41"/>
    <w:rsid w:val="00FD3749"/>
    <w:rsid w:val="00FD37F9"/>
    <w:rsid w:val="00FD38F2"/>
    <w:rsid w:val="00FD3A4B"/>
    <w:rsid w:val="00FD3AAA"/>
    <w:rsid w:val="00FD3C91"/>
    <w:rsid w:val="00FD3F84"/>
    <w:rsid w:val="00FD414F"/>
    <w:rsid w:val="00FD46C4"/>
    <w:rsid w:val="00FD4A72"/>
    <w:rsid w:val="00FD5031"/>
    <w:rsid w:val="00FD5309"/>
    <w:rsid w:val="00FD548B"/>
    <w:rsid w:val="00FD5ADF"/>
    <w:rsid w:val="00FD5EE6"/>
    <w:rsid w:val="00FD60A2"/>
    <w:rsid w:val="00FD62CB"/>
    <w:rsid w:val="00FD66D5"/>
    <w:rsid w:val="00FD6D97"/>
    <w:rsid w:val="00FD6EE4"/>
    <w:rsid w:val="00FD7256"/>
    <w:rsid w:val="00FD73AA"/>
    <w:rsid w:val="00FD747E"/>
    <w:rsid w:val="00FD776F"/>
    <w:rsid w:val="00FD7979"/>
    <w:rsid w:val="00FD798B"/>
    <w:rsid w:val="00FE0D8F"/>
    <w:rsid w:val="00FE1166"/>
    <w:rsid w:val="00FE1353"/>
    <w:rsid w:val="00FE1718"/>
    <w:rsid w:val="00FE18B8"/>
    <w:rsid w:val="00FE19E5"/>
    <w:rsid w:val="00FE1E75"/>
    <w:rsid w:val="00FE1FFC"/>
    <w:rsid w:val="00FE22B7"/>
    <w:rsid w:val="00FE27CC"/>
    <w:rsid w:val="00FE2A17"/>
    <w:rsid w:val="00FE308A"/>
    <w:rsid w:val="00FE3C66"/>
    <w:rsid w:val="00FE422D"/>
    <w:rsid w:val="00FE4264"/>
    <w:rsid w:val="00FE462C"/>
    <w:rsid w:val="00FE4A75"/>
    <w:rsid w:val="00FE4CA2"/>
    <w:rsid w:val="00FE5058"/>
    <w:rsid w:val="00FE574F"/>
    <w:rsid w:val="00FE60C8"/>
    <w:rsid w:val="00FE6263"/>
    <w:rsid w:val="00FE67FB"/>
    <w:rsid w:val="00FE6B2F"/>
    <w:rsid w:val="00FE6C44"/>
    <w:rsid w:val="00FE6DCC"/>
    <w:rsid w:val="00FE6E64"/>
    <w:rsid w:val="00FE706D"/>
    <w:rsid w:val="00FE7A20"/>
    <w:rsid w:val="00FF08E9"/>
    <w:rsid w:val="00FF0FF5"/>
    <w:rsid w:val="00FF153C"/>
    <w:rsid w:val="00FF17C4"/>
    <w:rsid w:val="00FF199F"/>
    <w:rsid w:val="00FF1CA7"/>
    <w:rsid w:val="00FF2345"/>
    <w:rsid w:val="00FF249F"/>
    <w:rsid w:val="00FF2C41"/>
    <w:rsid w:val="00FF34D7"/>
    <w:rsid w:val="00FF3F1C"/>
    <w:rsid w:val="00FF43EC"/>
    <w:rsid w:val="00FF4A0E"/>
    <w:rsid w:val="00FF4FC8"/>
    <w:rsid w:val="00FF5C31"/>
    <w:rsid w:val="00FF5D03"/>
    <w:rsid w:val="00FF5FA8"/>
    <w:rsid w:val="00FF60CF"/>
    <w:rsid w:val="00FF64F3"/>
    <w:rsid w:val="00FF6721"/>
    <w:rsid w:val="00FF6759"/>
    <w:rsid w:val="00FF6B63"/>
    <w:rsid w:val="00FF6C93"/>
    <w:rsid w:val="00FF6C99"/>
    <w:rsid w:val="00FF6DEE"/>
    <w:rsid w:val="00FF756D"/>
    <w:rsid w:val="00FF77E1"/>
    <w:rsid w:val="00FF78A1"/>
    <w:rsid w:val="00FF7E7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17E76"/>
  <w15:chartTrackingRefBased/>
  <w15:docId w15:val="{6F229E8C-02C4-44B5-B137-3BCA87AD1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419"/>
    <w:pPr>
      <w:spacing w:after="0" w:line="240" w:lineRule="auto"/>
    </w:pPr>
    <w:rPr>
      <w:rFonts w:ascii="Times New Roman" w:eastAsia="Times New Roman" w:hAnsi="Times New Roman" w:cs="Angsana New"/>
      <w:sz w:val="20"/>
      <w:szCs w:val="20"/>
      <w:lang w:val="fr-FR"/>
    </w:rPr>
  </w:style>
  <w:style w:type="paragraph" w:styleId="Heading1">
    <w:name w:val="heading 1"/>
    <w:basedOn w:val="Normal"/>
    <w:next w:val="Normal"/>
    <w:link w:val="Heading1Char"/>
    <w:uiPriority w:val="9"/>
    <w:qFormat/>
    <w:rsid w:val="004B46D1"/>
    <w:pPr>
      <w:keepNext/>
      <w:keepLines/>
      <w:spacing w:before="240"/>
      <w:outlineLvl w:val="0"/>
    </w:pPr>
    <w:rPr>
      <w:rFonts w:asciiTheme="majorHAnsi" w:eastAsiaTheme="majorEastAsia" w:hAnsiTheme="majorHAnsi" w:cstheme="majorBidi"/>
      <w:color w:val="2E74B5" w:themeColor="accent1" w:themeShade="BF"/>
      <w:sz w:val="32"/>
      <w:szCs w:val="40"/>
    </w:rPr>
  </w:style>
  <w:style w:type="paragraph" w:styleId="Heading2">
    <w:name w:val="heading 2"/>
    <w:basedOn w:val="Normal"/>
    <w:next w:val="Normal"/>
    <w:link w:val="Heading2Char"/>
    <w:uiPriority w:val="9"/>
    <w:unhideWhenUsed/>
    <w:qFormat/>
    <w:rsid w:val="00915CEA"/>
    <w:pPr>
      <w:keepNext/>
      <w:keepLines/>
      <w:spacing w:before="40"/>
      <w:outlineLvl w:val="1"/>
    </w:pPr>
    <w:rPr>
      <w:rFonts w:asciiTheme="majorHAnsi" w:eastAsiaTheme="majorEastAsia" w:hAnsiTheme="majorHAnsi" w:cstheme="majorBidi"/>
      <w:color w:val="2E74B5" w:themeColor="accent1" w:themeShade="BF"/>
      <w:sz w:val="26"/>
      <w:szCs w:val="33"/>
    </w:rPr>
  </w:style>
  <w:style w:type="paragraph" w:styleId="Heading3">
    <w:name w:val="heading 3"/>
    <w:basedOn w:val="Normal"/>
    <w:next w:val="Normal"/>
    <w:link w:val="Heading3Char"/>
    <w:uiPriority w:val="9"/>
    <w:qFormat/>
    <w:rsid w:val="00970F05"/>
    <w:pPr>
      <w:keepNext/>
      <w:numPr>
        <w:ilvl w:val="2"/>
        <w:numId w:val="1"/>
      </w:numPr>
      <w:spacing w:before="240" w:after="60"/>
      <w:outlineLvl w:val="2"/>
    </w:pPr>
    <w:rPr>
      <w:rFonts w:ascii="Arial" w:eastAsia="SimSun" w:hAnsi="Arial" w:cs="Arial"/>
      <w:b/>
      <w:bCs/>
      <w:sz w:val="26"/>
      <w:szCs w:val="26"/>
      <w:lang w:val="en-AU" w:eastAsia="zh-CN" w:bidi="ar-SA"/>
    </w:rPr>
  </w:style>
  <w:style w:type="paragraph" w:styleId="Heading4">
    <w:name w:val="heading 4"/>
    <w:basedOn w:val="Normal"/>
    <w:next w:val="Normal"/>
    <w:link w:val="Heading4Char"/>
    <w:uiPriority w:val="9"/>
    <w:qFormat/>
    <w:rsid w:val="00531906"/>
    <w:pPr>
      <w:tabs>
        <w:tab w:val="num" w:pos="630"/>
        <w:tab w:val="num" w:pos="720"/>
      </w:tabs>
      <w:spacing w:before="40" w:after="40"/>
      <w:ind w:firstLine="360"/>
      <w:jc w:val="both"/>
      <w:outlineLvl w:val="3"/>
    </w:pPr>
    <w:rPr>
      <w:rFonts w:eastAsia="SimSun" w:cs="Times New Roman"/>
      <w:i/>
      <w:iCs/>
      <w:noProof/>
      <w:lang w:val="en-US" w:bidi="ar-SA"/>
    </w:rPr>
  </w:style>
  <w:style w:type="paragraph" w:styleId="Heading5">
    <w:name w:val="heading 5"/>
    <w:basedOn w:val="Normal"/>
    <w:next w:val="Normal"/>
    <w:link w:val="Heading5Char"/>
    <w:uiPriority w:val="99"/>
    <w:qFormat/>
    <w:rsid w:val="00531906"/>
    <w:pPr>
      <w:tabs>
        <w:tab w:val="left" w:pos="360"/>
      </w:tabs>
      <w:spacing w:before="160" w:after="80"/>
      <w:jc w:val="center"/>
      <w:outlineLvl w:val="4"/>
    </w:pPr>
    <w:rPr>
      <w:rFonts w:eastAsia="SimSun" w:cs="Times New Roman"/>
      <w:smallCaps/>
      <w:noProof/>
      <w:lang w:val="en-US" w:bidi="ar-SA"/>
    </w:rPr>
  </w:style>
  <w:style w:type="paragraph" w:styleId="Heading6">
    <w:name w:val="heading 6"/>
    <w:basedOn w:val="Normal"/>
    <w:next w:val="Normal"/>
    <w:link w:val="Heading6Char"/>
    <w:uiPriority w:val="9"/>
    <w:qFormat/>
    <w:rsid w:val="00583AAA"/>
    <w:pPr>
      <w:tabs>
        <w:tab w:val="left" w:pos="0"/>
        <w:tab w:val="left" w:pos="1152"/>
      </w:tabs>
      <w:overflowPunct w:val="0"/>
      <w:autoSpaceDE w:val="0"/>
      <w:autoSpaceDN w:val="0"/>
      <w:adjustRightInd w:val="0"/>
      <w:spacing w:before="240" w:after="60" w:line="200" w:lineRule="atLeast"/>
      <w:ind w:left="1152" w:hanging="1152"/>
      <w:jc w:val="both"/>
      <w:textAlignment w:val="baseline"/>
      <w:outlineLvl w:val="5"/>
    </w:pPr>
    <w:rPr>
      <w:rFonts w:eastAsia="SimSun"/>
      <w:i/>
      <w:sz w:val="22"/>
      <w:lang w:val="en-GB" w:eastAsia="it-IT" w:bidi="ar-SA"/>
    </w:rPr>
  </w:style>
  <w:style w:type="paragraph" w:styleId="Heading7">
    <w:name w:val="heading 7"/>
    <w:basedOn w:val="Normal"/>
    <w:next w:val="Normal"/>
    <w:link w:val="Heading7Char"/>
    <w:uiPriority w:val="9"/>
    <w:qFormat/>
    <w:rsid w:val="00583AAA"/>
    <w:pPr>
      <w:tabs>
        <w:tab w:val="left" w:pos="0"/>
        <w:tab w:val="left" w:pos="1296"/>
      </w:tabs>
      <w:overflowPunct w:val="0"/>
      <w:autoSpaceDE w:val="0"/>
      <w:autoSpaceDN w:val="0"/>
      <w:adjustRightInd w:val="0"/>
      <w:spacing w:before="240" w:after="60" w:line="200" w:lineRule="atLeast"/>
      <w:ind w:left="1296" w:hanging="1296"/>
      <w:jc w:val="both"/>
      <w:textAlignment w:val="baseline"/>
      <w:outlineLvl w:val="6"/>
    </w:pPr>
    <w:rPr>
      <w:rFonts w:ascii="Arial" w:eastAsia="SimSun" w:hAnsi="Arial"/>
      <w:lang w:val="en-GB" w:eastAsia="it-IT" w:bidi="ar-SA"/>
    </w:rPr>
  </w:style>
  <w:style w:type="paragraph" w:styleId="Heading8">
    <w:name w:val="heading 8"/>
    <w:basedOn w:val="Normal"/>
    <w:next w:val="Normal"/>
    <w:link w:val="Heading8Char"/>
    <w:uiPriority w:val="9"/>
    <w:qFormat/>
    <w:rsid w:val="00583AAA"/>
    <w:pPr>
      <w:tabs>
        <w:tab w:val="left" w:pos="0"/>
        <w:tab w:val="left" w:pos="1440"/>
      </w:tabs>
      <w:overflowPunct w:val="0"/>
      <w:autoSpaceDE w:val="0"/>
      <w:autoSpaceDN w:val="0"/>
      <w:adjustRightInd w:val="0"/>
      <w:spacing w:before="240" w:after="60" w:line="200" w:lineRule="atLeast"/>
      <w:ind w:left="1440" w:hanging="1440"/>
      <w:jc w:val="both"/>
      <w:textAlignment w:val="baseline"/>
      <w:outlineLvl w:val="7"/>
    </w:pPr>
    <w:rPr>
      <w:rFonts w:ascii="Arial" w:eastAsia="SimSun" w:hAnsi="Arial"/>
      <w:i/>
      <w:lang w:val="en-GB" w:eastAsia="it-IT" w:bidi="ar-SA"/>
    </w:rPr>
  </w:style>
  <w:style w:type="paragraph" w:styleId="Heading9">
    <w:name w:val="heading 9"/>
    <w:basedOn w:val="Normal"/>
    <w:next w:val="Normal"/>
    <w:link w:val="Heading9Char"/>
    <w:uiPriority w:val="9"/>
    <w:qFormat/>
    <w:rsid w:val="00583AAA"/>
    <w:pPr>
      <w:tabs>
        <w:tab w:val="left" w:pos="0"/>
        <w:tab w:val="num" w:pos="643"/>
        <w:tab w:val="left" w:pos="1584"/>
      </w:tabs>
      <w:overflowPunct w:val="0"/>
      <w:autoSpaceDE w:val="0"/>
      <w:autoSpaceDN w:val="0"/>
      <w:adjustRightInd w:val="0"/>
      <w:spacing w:before="240" w:after="60" w:line="200" w:lineRule="atLeast"/>
      <w:ind w:left="1584" w:hanging="1584"/>
      <w:jc w:val="both"/>
      <w:textAlignment w:val="baseline"/>
      <w:outlineLvl w:val="8"/>
    </w:pPr>
    <w:rPr>
      <w:rFonts w:ascii="Arial" w:eastAsia="SimSun" w:hAnsi="Arial"/>
      <w:b/>
      <w:i/>
      <w:sz w:val="18"/>
      <w:lang w:val="en-GB" w:eastAsia="it-IT"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rsid w:val="005002C7"/>
    <w:pPr>
      <w:spacing w:line="360" w:lineRule="auto"/>
    </w:pPr>
    <w:rPr>
      <w:sz w:val="24"/>
      <w:szCs w:val="24"/>
      <w:lang w:val="en-US" w:eastAsia="fr-FR"/>
    </w:rPr>
  </w:style>
  <w:style w:type="character" w:customStyle="1" w:styleId="BodyText3Char">
    <w:name w:val="Body Text 3 Char"/>
    <w:basedOn w:val="DefaultParagraphFont"/>
    <w:link w:val="BodyText3"/>
    <w:semiHidden/>
    <w:rsid w:val="005002C7"/>
    <w:rPr>
      <w:rFonts w:ascii="Times New Roman" w:eastAsia="Times New Roman" w:hAnsi="Times New Roman" w:cs="Angsana New"/>
      <w:sz w:val="24"/>
      <w:szCs w:val="24"/>
      <w:lang w:eastAsia="fr-FR"/>
    </w:rPr>
  </w:style>
  <w:style w:type="paragraph" w:styleId="BodyText">
    <w:name w:val="Body Text"/>
    <w:basedOn w:val="Normal"/>
    <w:link w:val="BodyTextChar"/>
    <w:rsid w:val="005002C7"/>
    <w:pPr>
      <w:jc w:val="both"/>
    </w:pPr>
    <w:rPr>
      <w:b/>
      <w:bCs/>
      <w:sz w:val="24"/>
      <w:szCs w:val="24"/>
      <w:lang w:val="en-US" w:eastAsia="fr-FR"/>
    </w:rPr>
  </w:style>
  <w:style w:type="character" w:customStyle="1" w:styleId="BodyTextChar">
    <w:name w:val="Body Text Char"/>
    <w:basedOn w:val="DefaultParagraphFont"/>
    <w:link w:val="BodyText"/>
    <w:rsid w:val="005002C7"/>
    <w:rPr>
      <w:rFonts w:ascii="Times New Roman" w:eastAsia="Times New Roman" w:hAnsi="Times New Roman" w:cs="Angsana New"/>
      <w:b/>
      <w:bCs/>
      <w:sz w:val="24"/>
      <w:szCs w:val="24"/>
      <w:lang w:eastAsia="fr-FR"/>
    </w:rPr>
  </w:style>
  <w:style w:type="paragraph" w:styleId="Header">
    <w:name w:val="header"/>
    <w:basedOn w:val="Normal"/>
    <w:link w:val="HeaderChar"/>
    <w:uiPriority w:val="99"/>
    <w:rsid w:val="005002C7"/>
    <w:pPr>
      <w:tabs>
        <w:tab w:val="center" w:pos="4320"/>
        <w:tab w:val="right" w:pos="8640"/>
      </w:tabs>
    </w:pPr>
    <w:rPr>
      <w:sz w:val="28"/>
      <w:szCs w:val="28"/>
      <w:lang w:eastAsia="fr-FR"/>
    </w:rPr>
  </w:style>
  <w:style w:type="character" w:customStyle="1" w:styleId="HeaderChar">
    <w:name w:val="Header Char"/>
    <w:basedOn w:val="DefaultParagraphFont"/>
    <w:link w:val="Header"/>
    <w:uiPriority w:val="99"/>
    <w:rsid w:val="005002C7"/>
    <w:rPr>
      <w:rFonts w:ascii="Times New Roman" w:eastAsia="Times New Roman" w:hAnsi="Times New Roman" w:cs="Angsana New"/>
      <w:sz w:val="28"/>
      <w:lang w:val="fr-FR" w:eastAsia="fr-FR"/>
    </w:rPr>
  </w:style>
  <w:style w:type="paragraph" w:styleId="Footer">
    <w:name w:val="footer"/>
    <w:basedOn w:val="Normal"/>
    <w:link w:val="FooterChar"/>
    <w:uiPriority w:val="99"/>
    <w:rsid w:val="005002C7"/>
    <w:pPr>
      <w:tabs>
        <w:tab w:val="center" w:pos="4153"/>
        <w:tab w:val="right" w:pos="8306"/>
      </w:tabs>
    </w:pPr>
    <w:rPr>
      <w:lang w:val="el-GR"/>
    </w:rPr>
  </w:style>
  <w:style w:type="character" w:customStyle="1" w:styleId="FooterChar">
    <w:name w:val="Footer Char"/>
    <w:basedOn w:val="DefaultParagraphFont"/>
    <w:link w:val="Footer"/>
    <w:uiPriority w:val="99"/>
    <w:rsid w:val="005002C7"/>
    <w:rPr>
      <w:rFonts w:ascii="Times New Roman" w:eastAsia="Times New Roman" w:hAnsi="Times New Roman" w:cs="Angsana New"/>
      <w:sz w:val="20"/>
      <w:szCs w:val="20"/>
      <w:lang w:val="el-GR"/>
    </w:rPr>
  </w:style>
  <w:style w:type="paragraph" w:customStyle="1" w:styleId="Default">
    <w:name w:val="Default"/>
    <w:link w:val="DefaultChar"/>
    <w:rsid w:val="005002C7"/>
    <w:pPr>
      <w:autoSpaceDE w:val="0"/>
      <w:autoSpaceDN w:val="0"/>
      <w:adjustRightInd w:val="0"/>
      <w:spacing w:after="0" w:line="240" w:lineRule="auto"/>
    </w:pPr>
    <w:rPr>
      <w:rFonts w:ascii="Arial" w:eastAsia="SimSun" w:hAnsi="Arial" w:cs="Arial"/>
      <w:color w:val="000000"/>
      <w:sz w:val="24"/>
      <w:szCs w:val="24"/>
    </w:rPr>
  </w:style>
  <w:style w:type="paragraph" w:styleId="BalloonText">
    <w:name w:val="Balloon Text"/>
    <w:basedOn w:val="Normal"/>
    <w:link w:val="BalloonTextChar"/>
    <w:uiPriority w:val="99"/>
    <w:unhideWhenUsed/>
    <w:rsid w:val="00A91C98"/>
    <w:rPr>
      <w:rFonts w:ascii="Segoe UI" w:hAnsi="Segoe UI"/>
      <w:sz w:val="18"/>
      <w:szCs w:val="22"/>
    </w:rPr>
  </w:style>
  <w:style w:type="character" w:customStyle="1" w:styleId="BalloonTextChar">
    <w:name w:val="Balloon Text Char"/>
    <w:basedOn w:val="DefaultParagraphFont"/>
    <w:link w:val="BalloonText"/>
    <w:uiPriority w:val="99"/>
    <w:rsid w:val="00A91C98"/>
    <w:rPr>
      <w:rFonts w:ascii="Segoe UI" w:eastAsia="Times New Roman" w:hAnsi="Segoe UI" w:cs="Angsana New"/>
      <w:sz w:val="18"/>
      <w:szCs w:val="22"/>
      <w:lang w:val="fr-FR"/>
    </w:rPr>
  </w:style>
  <w:style w:type="character" w:styleId="Hyperlink">
    <w:name w:val="Hyperlink"/>
    <w:basedOn w:val="DefaultParagraphFont"/>
    <w:uiPriority w:val="99"/>
    <w:unhideWhenUsed/>
    <w:qFormat/>
    <w:rsid w:val="00C70109"/>
    <w:rPr>
      <w:color w:val="0563C1" w:themeColor="hyperlink"/>
      <w:u w:val="single"/>
    </w:rPr>
  </w:style>
  <w:style w:type="paragraph" w:styleId="ListParagraph">
    <w:name w:val="List Paragraph"/>
    <w:aliases w:val="MCHIP_list paragraph,List Paragraph1,Recommendation,00 List Bull"/>
    <w:basedOn w:val="Normal"/>
    <w:link w:val="ListParagraphChar"/>
    <w:uiPriority w:val="34"/>
    <w:qFormat/>
    <w:rsid w:val="002112AB"/>
    <w:pPr>
      <w:ind w:left="720"/>
      <w:contextualSpacing/>
    </w:pPr>
    <w:rPr>
      <w:szCs w:val="25"/>
    </w:rPr>
  </w:style>
  <w:style w:type="table" w:customStyle="1" w:styleId="TableGrid1">
    <w:name w:val="Table Grid1"/>
    <w:basedOn w:val="TableNormal"/>
    <w:next w:val="TableGrid"/>
    <w:uiPriority w:val="59"/>
    <w:rsid w:val="00386670"/>
    <w:pPr>
      <w:spacing w:after="0" w:line="240" w:lineRule="auto"/>
    </w:pPr>
    <w:rPr>
      <w:rFonts w:ascii="Times New Roman" w:hAnsi="Times New Roman" w:cs="TH SarabunPSK"/>
      <w:sz w:val="24"/>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386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386670"/>
    <w:pPr>
      <w:spacing w:after="0" w:line="240" w:lineRule="auto"/>
      <w:jc w:val="center"/>
    </w:pPr>
    <w:rPr>
      <w:rFonts w:ascii="Cambria Math" w:hAnsi="Cambria Math"/>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4">
    <w:name w:val="Table Grid14"/>
    <w:basedOn w:val="TableNormal"/>
    <w:next w:val="TableGrid"/>
    <w:uiPriority w:val="59"/>
    <w:rsid w:val="003E2004"/>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71009"/>
    <w:pPr>
      <w:spacing w:after="0" w:line="240" w:lineRule="auto"/>
    </w:pPr>
    <w:rPr>
      <w:rFonts w:ascii="Times New Roman" w:hAnsi="Times New Roman" w:cs="TH SarabunPSK"/>
      <w:sz w:val="24"/>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71009"/>
    <w:pPr>
      <w:spacing w:after="0" w:line="240" w:lineRule="auto"/>
    </w:pPr>
    <w:rPr>
      <w:rFonts w:ascii="Times New Roman" w:hAnsi="Times New Roman" w:cs="TH SarabunPSK"/>
      <w:sz w:val="24"/>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21303"/>
    <w:pPr>
      <w:spacing w:after="0" w:line="240" w:lineRule="auto"/>
    </w:pPr>
    <w:rPr>
      <w:rFonts w:ascii="Times New Roman" w:hAnsi="Times New Roman" w:cs="TH SarabunPSK"/>
      <w:sz w:val="24"/>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1303"/>
    <w:pPr>
      <w:spacing w:after="0" w:line="240" w:lineRule="auto"/>
      <w:jc w:val="center"/>
    </w:pPr>
    <w:rPr>
      <w:rFonts w:ascii="Cambria Math" w:hAnsi="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916061"/>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850E9"/>
    <w:pPr>
      <w:spacing w:after="0" w:line="240" w:lineRule="auto"/>
    </w:pPr>
    <w:rPr>
      <w:rFonts w:ascii="Calibri" w:eastAsia="Calibri" w:hAnsi="Calibri" w:cs="Cordia New"/>
    </w:rPr>
  </w:style>
  <w:style w:type="character" w:customStyle="1" w:styleId="NoSpacingChar">
    <w:name w:val="No Spacing Char"/>
    <w:link w:val="NoSpacing"/>
    <w:uiPriority w:val="1"/>
    <w:rsid w:val="009850E9"/>
    <w:rPr>
      <w:rFonts w:ascii="Calibri" w:eastAsia="Calibri" w:hAnsi="Calibri" w:cs="Cordia New"/>
    </w:rPr>
  </w:style>
  <w:style w:type="character" w:customStyle="1" w:styleId="A2">
    <w:name w:val="A2"/>
    <w:uiPriority w:val="99"/>
    <w:rsid w:val="00143A63"/>
    <w:rPr>
      <w:rFonts w:cs="Times"/>
      <w:color w:val="000000"/>
      <w:sz w:val="20"/>
      <w:szCs w:val="20"/>
    </w:rPr>
  </w:style>
  <w:style w:type="character" w:styleId="Strong">
    <w:name w:val="Strong"/>
    <w:uiPriority w:val="22"/>
    <w:qFormat/>
    <w:rsid w:val="008506BE"/>
    <w:rPr>
      <w:b/>
      <w:bCs/>
    </w:rPr>
  </w:style>
  <w:style w:type="character" w:customStyle="1" w:styleId="b">
    <w:name w:val="b"/>
    <w:basedOn w:val="DefaultParagraphFont"/>
    <w:rsid w:val="00EC623A"/>
  </w:style>
  <w:style w:type="character" w:styleId="Emphasis">
    <w:name w:val="Emphasis"/>
    <w:uiPriority w:val="20"/>
    <w:qFormat/>
    <w:rsid w:val="00EC623A"/>
    <w:rPr>
      <w:i/>
      <w:iCs/>
    </w:rPr>
  </w:style>
  <w:style w:type="character" w:customStyle="1" w:styleId="A0">
    <w:name w:val="A0"/>
    <w:rsid w:val="00E3716A"/>
    <w:rPr>
      <w:rFonts w:cs="Times"/>
      <w:color w:val="000000"/>
      <w:sz w:val="18"/>
      <w:szCs w:val="18"/>
    </w:rPr>
  </w:style>
  <w:style w:type="character" w:styleId="CommentReference">
    <w:name w:val="annotation reference"/>
    <w:uiPriority w:val="99"/>
    <w:unhideWhenUsed/>
    <w:rsid w:val="000478BD"/>
    <w:rPr>
      <w:sz w:val="16"/>
      <w:szCs w:val="16"/>
    </w:rPr>
  </w:style>
  <w:style w:type="paragraph" w:styleId="CommentText">
    <w:name w:val="annotation text"/>
    <w:basedOn w:val="Normal"/>
    <w:link w:val="CommentTextChar"/>
    <w:uiPriority w:val="99"/>
    <w:unhideWhenUsed/>
    <w:rsid w:val="000478BD"/>
    <w:pPr>
      <w:spacing w:after="200" w:line="276" w:lineRule="auto"/>
    </w:pPr>
    <w:rPr>
      <w:rFonts w:ascii="Calibri" w:eastAsia="Calibri" w:hAnsi="Calibri" w:cs="Cordia New"/>
      <w:szCs w:val="25"/>
      <w:lang w:val="en-US"/>
    </w:rPr>
  </w:style>
  <w:style w:type="character" w:customStyle="1" w:styleId="CommentTextChar">
    <w:name w:val="Comment Text Char"/>
    <w:basedOn w:val="DefaultParagraphFont"/>
    <w:link w:val="CommentText"/>
    <w:uiPriority w:val="99"/>
    <w:rsid w:val="000478BD"/>
    <w:rPr>
      <w:rFonts w:ascii="Calibri" w:eastAsia="Calibri" w:hAnsi="Calibri" w:cs="Cordia New"/>
      <w:sz w:val="20"/>
      <w:szCs w:val="25"/>
    </w:rPr>
  </w:style>
  <w:style w:type="character" w:customStyle="1" w:styleId="A5">
    <w:name w:val="A5"/>
    <w:rsid w:val="001C0C04"/>
    <w:rPr>
      <w:rFonts w:cs="Times"/>
      <w:b/>
      <w:bCs/>
      <w:color w:val="000000"/>
      <w:sz w:val="36"/>
      <w:szCs w:val="36"/>
    </w:rPr>
  </w:style>
  <w:style w:type="paragraph" w:customStyle="1" w:styleId="EndNoteBibliographyTitle">
    <w:name w:val="EndNote Bibliography Title"/>
    <w:basedOn w:val="Normal"/>
    <w:link w:val="EndNoteBibliographyTitleChar"/>
    <w:rsid w:val="00FD548B"/>
    <w:pPr>
      <w:spacing w:line="276" w:lineRule="auto"/>
      <w:jc w:val="center"/>
    </w:pPr>
    <w:rPr>
      <w:rFonts w:ascii="Calibri" w:eastAsia="Calibri" w:hAnsi="Calibri" w:cs="Calibri"/>
      <w:noProof/>
      <w:sz w:val="22"/>
      <w:lang w:val="x-none" w:eastAsia="x-none"/>
    </w:rPr>
  </w:style>
  <w:style w:type="character" w:customStyle="1" w:styleId="EndNoteBibliographyTitleChar">
    <w:name w:val="EndNote Bibliography Title Char"/>
    <w:link w:val="EndNoteBibliographyTitle"/>
    <w:rsid w:val="00FD548B"/>
    <w:rPr>
      <w:rFonts w:ascii="Calibri" w:eastAsia="Calibri" w:hAnsi="Calibri" w:cs="Calibri"/>
      <w:noProof/>
      <w:szCs w:val="20"/>
      <w:lang w:val="x-none" w:eastAsia="x-none"/>
    </w:rPr>
  </w:style>
  <w:style w:type="paragraph" w:customStyle="1" w:styleId="EndNoteBibliography">
    <w:name w:val="EndNote Bibliography"/>
    <w:basedOn w:val="Normal"/>
    <w:link w:val="EndNoteBibliographyChar"/>
    <w:rsid w:val="00FD548B"/>
    <w:pPr>
      <w:spacing w:after="200"/>
      <w:jc w:val="both"/>
    </w:pPr>
    <w:rPr>
      <w:rFonts w:ascii="Calibri" w:eastAsia="Calibri" w:hAnsi="Calibri" w:cs="Calibri"/>
      <w:noProof/>
      <w:sz w:val="22"/>
      <w:lang w:val="x-none" w:eastAsia="x-none"/>
    </w:rPr>
  </w:style>
  <w:style w:type="character" w:customStyle="1" w:styleId="EndNoteBibliographyChar">
    <w:name w:val="EndNote Bibliography Char"/>
    <w:link w:val="EndNoteBibliography"/>
    <w:rsid w:val="00FD548B"/>
    <w:rPr>
      <w:rFonts w:ascii="Calibri" w:eastAsia="Calibri" w:hAnsi="Calibri" w:cs="Calibri"/>
      <w:noProof/>
      <w:szCs w:val="20"/>
      <w:lang w:val="x-none" w:eastAsia="x-none"/>
    </w:rPr>
  </w:style>
  <w:style w:type="table" w:styleId="MediumList1">
    <w:name w:val="Medium List 1"/>
    <w:basedOn w:val="TableNormal"/>
    <w:uiPriority w:val="65"/>
    <w:rsid w:val="00FD548B"/>
    <w:pPr>
      <w:spacing w:after="0" w:line="240" w:lineRule="auto"/>
    </w:pPr>
    <w:rPr>
      <w:rFonts w:ascii="Calibri" w:eastAsia="Calibri" w:hAnsi="Calibri" w:cs="Cordia New"/>
      <w:color w:val="000000"/>
      <w:sz w:val="20"/>
      <w:szCs w:val="2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Angsana New"/>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
    <w:name w:val="ตารางธรรมดา 21"/>
    <w:basedOn w:val="TableNormal"/>
    <w:uiPriority w:val="42"/>
    <w:rsid w:val="00FD548B"/>
    <w:pPr>
      <w:spacing w:after="0" w:line="240" w:lineRule="auto"/>
    </w:pPr>
    <w:rPr>
      <w:rFonts w:ascii="Calibri" w:eastAsia="Calibri" w:hAnsi="Calibri" w:cs="Cordia New"/>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tyle20">
    <w:name w:val="style20"/>
    <w:basedOn w:val="Normal"/>
    <w:link w:val="style200"/>
    <w:rsid w:val="00FD548B"/>
    <w:pPr>
      <w:spacing w:before="100" w:beforeAutospacing="1" w:after="100" w:afterAutospacing="1"/>
    </w:pPr>
    <w:rPr>
      <w:rFonts w:ascii="Tahoma" w:hAnsi="Tahoma" w:cs="Tahoma"/>
      <w:sz w:val="24"/>
      <w:szCs w:val="24"/>
      <w:lang w:val="en-US"/>
    </w:rPr>
  </w:style>
  <w:style w:type="character" w:customStyle="1" w:styleId="style16">
    <w:name w:val="style16"/>
    <w:rsid w:val="00FD548B"/>
  </w:style>
  <w:style w:type="character" w:styleId="LineNumber">
    <w:name w:val="line number"/>
    <w:uiPriority w:val="99"/>
    <w:unhideWhenUsed/>
    <w:rsid w:val="00FD548B"/>
  </w:style>
  <w:style w:type="character" w:styleId="FootnoteReference">
    <w:name w:val="footnote reference"/>
    <w:basedOn w:val="DefaultParagraphFont"/>
    <w:unhideWhenUsed/>
    <w:rsid w:val="00CF4500"/>
    <w:rPr>
      <w:vertAlign w:val="superscript"/>
    </w:rPr>
  </w:style>
  <w:style w:type="character" w:customStyle="1" w:styleId="fontstyle01">
    <w:name w:val="fontstyle01"/>
    <w:rsid w:val="00CF4500"/>
    <w:rPr>
      <w:rFonts w:ascii="TimesNewRomanPSMT" w:hAnsi="TimesNewRomanPSMT" w:hint="default"/>
      <w:b w:val="0"/>
      <w:bCs w:val="0"/>
      <w:i w:val="0"/>
      <w:iCs w:val="0"/>
      <w:color w:val="000000"/>
      <w:sz w:val="22"/>
      <w:szCs w:val="22"/>
    </w:rPr>
  </w:style>
  <w:style w:type="paragraph" w:styleId="HTMLPreformatted">
    <w:name w:val="HTML Preformatted"/>
    <w:basedOn w:val="Normal"/>
    <w:link w:val="HTMLPreformattedChar"/>
    <w:uiPriority w:val="99"/>
    <w:unhideWhenUsed/>
    <w:rsid w:val="00CF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ngsana New" w:hAnsi="Angsana New"/>
      <w:sz w:val="28"/>
      <w:szCs w:val="28"/>
      <w:lang w:val="en-US"/>
    </w:rPr>
  </w:style>
  <w:style w:type="character" w:customStyle="1" w:styleId="HTMLPreformattedChar">
    <w:name w:val="HTML Preformatted Char"/>
    <w:basedOn w:val="DefaultParagraphFont"/>
    <w:link w:val="HTMLPreformatted"/>
    <w:uiPriority w:val="99"/>
    <w:rsid w:val="00CF4500"/>
    <w:rPr>
      <w:rFonts w:ascii="Angsana New" w:eastAsia="Times New Roman" w:hAnsi="Angsana New" w:cs="Angsana New"/>
      <w:sz w:val="28"/>
    </w:rPr>
  </w:style>
  <w:style w:type="paragraph" w:customStyle="1" w:styleId="tablecolhead">
    <w:name w:val="table col head"/>
    <w:basedOn w:val="Normal"/>
    <w:rsid w:val="00861719"/>
    <w:pPr>
      <w:jc w:val="center"/>
    </w:pPr>
    <w:rPr>
      <w:rFonts w:cs="Times New Roman"/>
      <w:b/>
      <w:bCs/>
      <w:sz w:val="16"/>
      <w:szCs w:val="16"/>
      <w:lang w:val="en-US" w:bidi="ar-SA"/>
    </w:rPr>
  </w:style>
  <w:style w:type="paragraph" w:customStyle="1" w:styleId="tablecolsubhead">
    <w:name w:val="table col subhead"/>
    <w:basedOn w:val="tablecolhead"/>
    <w:uiPriority w:val="99"/>
    <w:rsid w:val="00861719"/>
    <w:rPr>
      <w:i/>
      <w:iCs/>
      <w:sz w:val="15"/>
      <w:szCs w:val="15"/>
    </w:rPr>
  </w:style>
  <w:style w:type="paragraph" w:styleId="NormalWeb">
    <w:name w:val="Normal (Web)"/>
    <w:basedOn w:val="Normal"/>
    <w:uiPriority w:val="99"/>
    <w:unhideWhenUsed/>
    <w:rsid w:val="00861719"/>
    <w:pPr>
      <w:spacing w:before="100" w:beforeAutospacing="1" w:after="100" w:afterAutospacing="1"/>
    </w:pPr>
    <w:rPr>
      <w:rFonts w:ascii="Angsana New" w:hAnsi="Angsana New"/>
      <w:sz w:val="28"/>
      <w:szCs w:val="28"/>
      <w:lang w:val="en-US"/>
    </w:rPr>
  </w:style>
  <w:style w:type="character" w:styleId="FollowedHyperlink">
    <w:name w:val="FollowedHyperlink"/>
    <w:unhideWhenUsed/>
    <w:rsid w:val="00861719"/>
    <w:rPr>
      <w:color w:val="954F72"/>
      <w:u w:val="single"/>
    </w:rPr>
  </w:style>
  <w:style w:type="paragraph" w:styleId="CommentSubject">
    <w:name w:val="annotation subject"/>
    <w:basedOn w:val="CommentText"/>
    <w:next w:val="CommentText"/>
    <w:link w:val="CommentSubjectChar"/>
    <w:uiPriority w:val="99"/>
    <w:unhideWhenUsed/>
    <w:rsid w:val="00861719"/>
    <w:rPr>
      <w:rFonts w:eastAsia="Times New Roman"/>
      <w:b/>
      <w:bCs/>
    </w:rPr>
  </w:style>
  <w:style w:type="character" w:customStyle="1" w:styleId="CommentSubjectChar">
    <w:name w:val="Comment Subject Char"/>
    <w:basedOn w:val="CommentTextChar"/>
    <w:link w:val="CommentSubject"/>
    <w:uiPriority w:val="99"/>
    <w:rsid w:val="00861719"/>
    <w:rPr>
      <w:rFonts w:ascii="Calibri" w:eastAsia="Times New Roman" w:hAnsi="Calibri" w:cs="Cordia New"/>
      <w:b/>
      <w:bCs/>
      <w:sz w:val="20"/>
      <w:szCs w:val="25"/>
    </w:rPr>
  </w:style>
  <w:style w:type="paragraph" w:customStyle="1" w:styleId="IEEEAbtract">
    <w:name w:val="IEEE Abtract"/>
    <w:basedOn w:val="Normal"/>
    <w:next w:val="Normal"/>
    <w:link w:val="IEEEAbtractChar"/>
    <w:rsid w:val="00BE53C3"/>
    <w:pPr>
      <w:adjustRightInd w:val="0"/>
      <w:snapToGrid w:val="0"/>
      <w:jc w:val="both"/>
    </w:pPr>
    <w:rPr>
      <w:rFonts w:eastAsia="SimSun"/>
      <w:b/>
      <w:sz w:val="18"/>
      <w:szCs w:val="24"/>
      <w:lang w:val="en-GB" w:eastAsia="en-GB" w:bidi="ar-SA"/>
    </w:rPr>
  </w:style>
  <w:style w:type="character" w:customStyle="1" w:styleId="IEEEAbtractChar">
    <w:name w:val="IEEE Abtract Char"/>
    <w:link w:val="IEEEAbtract"/>
    <w:rsid w:val="00BE53C3"/>
    <w:rPr>
      <w:rFonts w:ascii="Times New Roman" w:eastAsia="SimSun" w:hAnsi="Times New Roman" w:cs="Angsana New"/>
      <w:b/>
      <w:sz w:val="18"/>
      <w:szCs w:val="24"/>
      <w:lang w:val="en-GB" w:eastAsia="en-GB" w:bidi="ar-SA"/>
    </w:rPr>
  </w:style>
  <w:style w:type="paragraph" w:customStyle="1" w:styleId="IEEEParagraph">
    <w:name w:val="IEEE Paragraph"/>
    <w:basedOn w:val="Normal"/>
    <w:link w:val="IEEEParagraphChar"/>
    <w:rsid w:val="00D542AC"/>
    <w:pPr>
      <w:adjustRightInd w:val="0"/>
      <w:snapToGrid w:val="0"/>
      <w:ind w:firstLine="216"/>
      <w:jc w:val="both"/>
    </w:pPr>
    <w:rPr>
      <w:rFonts w:eastAsia="SimSun"/>
      <w:szCs w:val="24"/>
      <w:lang w:val="en-AU" w:eastAsia="zh-CN" w:bidi="ar-SA"/>
    </w:rPr>
  </w:style>
  <w:style w:type="character" w:customStyle="1" w:styleId="IEEEParagraphChar">
    <w:name w:val="IEEE Paragraph Char"/>
    <w:link w:val="IEEEParagraph"/>
    <w:rsid w:val="00D542AC"/>
    <w:rPr>
      <w:rFonts w:ascii="Times New Roman" w:eastAsia="SimSun" w:hAnsi="Times New Roman" w:cs="Angsana New"/>
      <w:sz w:val="20"/>
      <w:szCs w:val="24"/>
      <w:lang w:val="en-AU" w:eastAsia="zh-CN" w:bidi="ar-SA"/>
    </w:rPr>
  </w:style>
  <w:style w:type="paragraph" w:customStyle="1" w:styleId="TableHead0">
    <w:name w:val="TableHead"/>
    <w:basedOn w:val="Normal"/>
    <w:rsid w:val="006C5D8B"/>
    <w:pPr>
      <w:pBdr>
        <w:top w:val="single" w:sz="4" w:space="4" w:color="FFFFFF"/>
        <w:left w:val="single" w:sz="4" w:space="4" w:color="FFFFFF"/>
        <w:bottom w:val="single" w:sz="4" w:space="4" w:color="FFFFFF"/>
        <w:right w:val="single" w:sz="4" w:space="4" w:color="FFFFFF"/>
      </w:pBdr>
      <w:spacing w:line="190" w:lineRule="exact"/>
      <w:jc w:val="both"/>
    </w:pPr>
    <w:rPr>
      <w:rFonts w:ascii="Arial" w:eastAsia="MS Mincho" w:hAnsi="Arial" w:cs="Times New Roman"/>
      <w:sz w:val="16"/>
      <w:szCs w:val="14"/>
      <w:lang w:val="en-GB" w:eastAsia="ja-JP" w:bidi="ar-SA"/>
    </w:rPr>
  </w:style>
  <w:style w:type="paragraph" w:customStyle="1" w:styleId="TableBody">
    <w:name w:val="TableBody"/>
    <w:basedOn w:val="TableHead0"/>
    <w:rsid w:val="006C5D8B"/>
  </w:style>
  <w:style w:type="paragraph" w:customStyle="1" w:styleId="Legend">
    <w:name w:val="Legend"/>
    <w:basedOn w:val="Normal"/>
    <w:rsid w:val="006C5D8B"/>
    <w:rPr>
      <w:rFonts w:eastAsia="MS Mincho" w:cs="Times New Roman"/>
      <w:sz w:val="24"/>
      <w:szCs w:val="24"/>
      <w:lang w:val="en-US" w:eastAsia="ja-JP" w:bidi="ar-SA"/>
    </w:rPr>
  </w:style>
  <w:style w:type="paragraph" w:customStyle="1" w:styleId="ExperimentalText">
    <w:name w:val="Experimental Text"/>
    <w:basedOn w:val="Normal"/>
    <w:link w:val="ExperimentalTextChar"/>
    <w:rsid w:val="006C5D8B"/>
    <w:pPr>
      <w:spacing w:line="480" w:lineRule="auto"/>
    </w:pPr>
    <w:rPr>
      <w:rFonts w:eastAsia="MS Mincho" w:cs="Times New Roman"/>
      <w:sz w:val="24"/>
      <w:szCs w:val="24"/>
      <w:lang w:val="en-US" w:eastAsia="ja-JP" w:bidi="ar-SA"/>
    </w:rPr>
  </w:style>
  <w:style w:type="character" w:customStyle="1" w:styleId="ExperimentalTextChar">
    <w:name w:val="Experimental Text Char"/>
    <w:link w:val="ExperimentalText"/>
    <w:rsid w:val="006C5D8B"/>
    <w:rPr>
      <w:rFonts w:ascii="Times New Roman" w:eastAsia="MS Mincho" w:hAnsi="Times New Roman" w:cs="Times New Roman"/>
      <w:sz w:val="24"/>
      <w:szCs w:val="24"/>
      <w:lang w:eastAsia="ja-JP" w:bidi="ar-SA"/>
    </w:rPr>
  </w:style>
  <w:style w:type="character" w:customStyle="1" w:styleId="il">
    <w:name w:val="il"/>
    <w:basedOn w:val="DefaultParagraphFont"/>
    <w:rsid w:val="006C5D8B"/>
  </w:style>
  <w:style w:type="character" w:styleId="PlaceholderText">
    <w:name w:val="Placeholder Text"/>
    <w:uiPriority w:val="99"/>
    <w:rsid w:val="006C5D8B"/>
    <w:rPr>
      <w:color w:val="808080"/>
    </w:rPr>
  </w:style>
  <w:style w:type="numbering" w:customStyle="1" w:styleId="NoList1">
    <w:name w:val="No List1"/>
    <w:next w:val="NoList"/>
    <w:uiPriority w:val="99"/>
    <w:semiHidden/>
    <w:unhideWhenUsed/>
    <w:rsid w:val="00FD03EC"/>
  </w:style>
  <w:style w:type="numbering" w:customStyle="1" w:styleId="NoList11">
    <w:name w:val="No List11"/>
    <w:next w:val="NoList"/>
    <w:uiPriority w:val="99"/>
    <w:semiHidden/>
    <w:unhideWhenUsed/>
    <w:rsid w:val="00FD03EC"/>
  </w:style>
  <w:style w:type="paragraph" w:styleId="Revision">
    <w:name w:val="Revision"/>
    <w:hidden/>
    <w:uiPriority w:val="99"/>
    <w:semiHidden/>
    <w:rsid w:val="00FD03EC"/>
    <w:pPr>
      <w:spacing w:after="0" w:line="240" w:lineRule="auto"/>
    </w:pPr>
    <w:rPr>
      <w:rFonts w:ascii="Calibri" w:eastAsia="Calibri" w:hAnsi="Calibri" w:cs="Cordia New"/>
    </w:rPr>
  </w:style>
  <w:style w:type="paragraph" w:customStyle="1" w:styleId="Els-Author">
    <w:name w:val="Els-Author"/>
    <w:next w:val="Normal"/>
    <w:rsid w:val="00323753"/>
    <w:pPr>
      <w:keepNext/>
      <w:suppressAutoHyphens/>
      <w:spacing w:line="300" w:lineRule="exact"/>
      <w:jc w:val="center"/>
    </w:pPr>
    <w:rPr>
      <w:rFonts w:ascii="Times New Roman" w:eastAsia="SimSun" w:hAnsi="Times New Roman" w:cs="Angsana New"/>
      <w:noProof/>
      <w:sz w:val="26"/>
      <w:szCs w:val="20"/>
      <w:lang w:bidi="ar-SA"/>
    </w:rPr>
  </w:style>
  <w:style w:type="character" w:customStyle="1" w:styleId="a">
    <w:name w:val="แบบอักษรของย่อหน้าเริ่มต้น"/>
    <w:rsid w:val="008B5E96"/>
  </w:style>
  <w:style w:type="paragraph" w:customStyle="1" w:styleId="Standard">
    <w:name w:val="Standard"/>
    <w:rsid w:val="00447E9B"/>
    <w:pPr>
      <w:shd w:val="clear" w:color="auto" w:fill="FFFFFF"/>
      <w:autoSpaceDN w:val="0"/>
      <w:spacing w:after="0" w:line="240" w:lineRule="auto"/>
      <w:textAlignment w:val="baseline"/>
    </w:pPr>
    <w:rPr>
      <w:rFonts w:ascii="Cordia New" w:eastAsia="Cordia New" w:hAnsi="Cordia New" w:cs="Cordia New"/>
      <w:color w:val="000000"/>
      <w:kern w:val="3"/>
      <w:sz w:val="28"/>
      <w:lang w:bidi="ar-SA"/>
    </w:rPr>
  </w:style>
  <w:style w:type="paragraph" w:customStyle="1" w:styleId="TAMainText">
    <w:name w:val="TA_Main_Text"/>
    <w:basedOn w:val="Normal"/>
    <w:link w:val="TAMainTextChar"/>
    <w:rsid w:val="005A6202"/>
    <w:pPr>
      <w:spacing w:line="220" w:lineRule="exact"/>
      <w:ind w:firstLine="187"/>
      <w:jc w:val="both"/>
    </w:pPr>
    <w:rPr>
      <w:rFonts w:ascii="Times" w:hAnsi="Times" w:cs="Times New Roman"/>
      <w:sz w:val="18"/>
      <w:lang w:val="en-US" w:bidi="ar-SA"/>
    </w:rPr>
  </w:style>
  <w:style w:type="character" w:customStyle="1" w:styleId="TAMainTextChar">
    <w:name w:val="TA_Main_Text Char"/>
    <w:basedOn w:val="DefaultParagraphFont"/>
    <w:link w:val="TAMainText"/>
    <w:rsid w:val="005A6202"/>
    <w:rPr>
      <w:rFonts w:ascii="Times" w:eastAsia="Times New Roman" w:hAnsi="Times" w:cs="Times New Roman"/>
      <w:sz w:val="18"/>
      <w:szCs w:val="20"/>
      <w:lang w:bidi="ar-SA"/>
    </w:rPr>
  </w:style>
  <w:style w:type="table" w:customStyle="1" w:styleId="ListTable6Colorful1">
    <w:name w:val="List Table 6 Colorful1"/>
    <w:basedOn w:val="TableNormal"/>
    <w:uiPriority w:val="51"/>
    <w:qFormat/>
    <w:rsid w:val="005A6202"/>
    <w:pPr>
      <w:spacing w:after="0" w:line="240" w:lineRule="auto"/>
    </w:pPr>
    <w:rPr>
      <w:rFonts w:ascii="New York" w:eastAsia="Times New Roman" w:hAnsi="New York" w:cs="Times New Roman"/>
      <w:color w:val="000000" w:themeColor="text1"/>
      <w:sz w:val="20"/>
      <w:szCs w:val="20"/>
      <w:lang w:val="en-MY" w:eastAsia="en-MY" w:bidi="ar-S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JASEITParagraph">
    <w:name w:val="IJASEIT Paragraph"/>
    <w:basedOn w:val="Normal"/>
    <w:link w:val="IJASEITParagraphChar"/>
    <w:rsid w:val="006427F8"/>
    <w:pPr>
      <w:adjustRightInd w:val="0"/>
      <w:snapToGrid w:val="0"/>
      <w:ind w:firstLine="216"/>
      <w:jc w:val="both"/>
    </w:pPr>
    <w:rPr>
      <w:rFonts w:eastAsia="SimSun" w:cs="Times New Roman"/>
      <w:szCs w:val="24"/>
      <w:lang w:val="en-AU" w:eastAsia="zh-CN" w:bidi="ar-SA"/>
    </w:rPr>
  </w:style>
  <w:style w:type="character" w:customStyle="1" w:styleId="IJASEITParagraphChar">
    <w:name w:val="IJASEIT Paragraph Char"/>
    <w:link w:val="IJASEITParagraph"/>
    <w:rsid w:val="006427F8"/>
    <w:rPr>
      <w:rFonts w:ascii="Times New Roman" w:eastAsia="SimSun" w:hAnsi="Times New Roman" w:cs="Times New Roman"/>
      <w:sz w:val="20"/>
      <w:szCs w:val="24"/>
      <w:lang w:val="en-AU" w:eastAsia="zh-CN" w:bidi="ar-SA"/>
    </w:rPr>
  </w:style>
  <w:style w:type="paragraph" w:customStyle="1" w:styleId="IJASEITFigureCaptionMulti-Lines">
    <w:name w:val="IJASEIT Figure Caption Multi-Lines"/>
    <w:basedOn w:val="Normal"/>
    <w:next w:val="IJASEITParagraph"/>
    <w:rsid w:val="00F15416"/>
    <w:pPr>
      <w:adjustRightInd w:val="0"/>
      <w:snapToGrid w:val="0"/>
      <w:jc w:val="both"/>
    </w:pPr>
    <w:rPr>
      <w:rFonts w:eastAsia="SimSun" w:cs="Times New Roman"/>
      <w:sz w:val="16"/>
      <w:szCs w:val="24"/>
      <w:lang w:val="en-AU" w:eastAsia="zh-CN" w:bidi="ar-SA"/>
    </w:rPr>
  </w:style>
  <w:style w:type="character" w:customStyle="1" w:styleId="Heading3Char">
    <w:name w:val="Heading 3 Char"/>
    <w:basedOn w:val="DefaultParagraphFont"/>
    <w:link w:val="Heading3"/>
    <w:uiPriority w:val="9"/>
    <w:rsid w:val="00970F05"/>
    <w:rPr>
      <w:rFonts w:ascii="Arial" w:eastAsia="SimSun" w:hAnsi="Arial" w:cs="Arial"/>
      <w:b/>
      <w:bCs/>
      <w:sz w:val="26"/>
      <w:szCs w:val="26"/>
      <w:lang w:val="en-AU" w:eastAsia="zh-CN" w:bidi="ar-SA"/>
    </w:rPr>
  </w:style>
  <w:style w:type="paragraph" w:customStyle="1" w:styleId="TFReferencesSection">
    <w:name w:val="TF_References_Section"/>
    <w:basedOn w:val="Normal"/>
    <w:rsid w:val="00970F05"/>
    <w:pPr>
      <w:spacing w:line="150" w:lineRule="exact"/>
      <w:ind w:left="346" w:hanging="346"/>
      <w:jc w:val="both"/>
    </w:pPr>
    <w:rPr>
      <w:rFonts w:ascii="Times" w:hAnsi="Times" w:cs="Times New Roman"/>
      <w:sz w:val="15"/>
      <w:lang w:val="en-US" w:bidi="ar-SA"/>
    </w:rPr>
  </w:style>
  <w:style w:type="paragraph" w:customStyle="1" w:styleId="IJASEITReferenceItem">
    <w:name w:val="IJASEIT Reference Item"/>
    <w:basedOn w:val="Normal"/>
    <w:rsid w:val="00970F05"/>
    <w:pPr>
      <w:numPr>
        <w:numId w:val="1"/>
      </w:numPr>
      <w:adjustRightInd w:val="0"/>
      <w:snapToGrid w:val="0"/>
      <w:jc w:val="both"/>
    </w:pPr>
    <w:rPr>
      <w:rFonts w:eastAsia="SimSun" w:cs="Times New Roman"/>
      <w:sz w:val="16"/>
      <w:szCs w:val="24"/>
      <w:lang w:val="en-US" w:eastAsia="zh-CN" w:bidi="ar-SA"/>
    </w:rPr>
  </w:style>
  <w:style w:type="character" w:customStyle="1" w:styleId="fontstyle11">
    <w:name w:val="fontstyle11"/>
    <w:rsid w:val="00D65364"/>
    <w:rPr>
      <w:rFonts w:ascii="TimesNewRomanPSMT" w:hAnsi="TimesNewRomanPSMT" w:cs="TimesNewRomanPSMT" w:hint="default"/>
      <w:b w:val="0"/>
      <w:bCs w:val="0"/>
      <w:i w:val="0"/>
      <w:iCs w:val="0"/>
      <w:color w:val="000000"/>
      <w:sz w:val="24"/>
      <w:szCs w:val="24"/>
    </w:rPr>
  </w:style>
  <w:style w:type="character" w:customStyle="1" w:styleId="Heading2Char">
    <w:name w:val="Heading 2 Char"/>
    <w:basedOn w:val="DefaultParagraphFont"/>
    <w:link w:val="Heading2"/>
    <w:uiPriority w:val="9"/>
    <w:rsid w:val="00915CEA"/>
    <w:rPr>
      <w:rFonts w:asciiTheme="majorHAnsi" w:eastAsiaTheme="majorEastAsia" w:hAnsiTheme="majorHAnsi" w:cstheme="majorBidi"/>
      <w:color w:val="2E74B5" w:themeColor="accent1" w:themeShade="BF"/>
      <w:sz w:val="26"/>
      <w:szCs w:val="33"/>
      <w:lang w:val="fr-FR"/>
    </w:rPr>
  </w:style>
  <w:style w:type="paragraph" w:customStyle="1" w:styleId="Style1">
    <w:name w:val="Style1"/>
    <w:basedOn w:val="Normal"/>
    <w:link w:val="Style1Char"/>
    <w:qFormat/>
    <w:rsid w:val="00641C26"/>
    <w:pPr>
      <w:spacing w:line="480" w:lineRule="auto"/>
      <w:jc w:val="both"/>
    </w:pPr>
    <w:rPr>
      <w:rFonts w:eastAsia="Calibri" w:cs="DaunPenh"/>
      <w:b/>
      <w:bCs/>
      <w:sz w:val="22"/>
      <w:szCs w:val="22"/>
      <w:lang w:val="en-US" w:bidi="ar-SA"/>
    </w:rPr>
  </w:style>
  <w:style w:type="character" w:customStyle="1" w:styleId="Style1Char">
    <w:name w:val="Style1 Char"/>
    <w:link w:val="Style1"/>
    <w:rsid w:val="00641C26"/>
    <w:rPr>
      <w:rFonts w:ascii="Times New Roman" w:eastAsia="Calibri" w:hAnsi="Times New Roman" w:cs="DaunPenh"/>
      <w:b/>
      <w:bCs/>
      <w:szCs w:val="22"/>
      <w:lang w:bidi="ar-SA"/>
    </w:rPr>
  </w:style>
  <w:style w:type="character" w:customStyle="1" w:styleId="Heading1Char">
    <w:name w:val="Heading 1 Char"/>
    <w:basedOn w:val="DefaultParagraphFont"/>
    <w:link w:val="Heading1"/>
    <w:uiPriority w:val="9"/>
    <w:rsid w:val="004B46D1"/>
    <w:rPr>
      <w:rFonts w:asciiTheme="majorHAnsi" w:eastAsiaTheme="majorEastAsia" w:hAnsiTheme="majorHAnsi" w:cstheme="majorBidi"/>
      <w:color w:val="2E74B5" w:themeColor="accent1" w:themeShade="BF"/>
      <w:sz w:val="32"/>
      <w:szCs w:val="40"/>
      <w:lang w:val="fr-FR"/>
    </w:rPr>
  </w:style>
  <w:style w:type="paragraph" w:customStyle="1" w:styleId="tablecopy">
    <w:name w:val="table copy"/>
    <w:rsid w:val="001C5101"/>
    <w:pPr>
      <w:spacing w:after="0" w:line="240" w:lineRule="auto"/>
      <w:jc w:val="both"/>
    </w:pPr>
    <w:rPr>
      <w:rFonts w:ascii="Times New Roman" w:eastAsia="SimSun" w:hAnsi="Times New Roman" w:cs="Times New Roman"/>
      <w:noProof/>
      <w:sz w:val="16"/>
      <w:szCs w:val="16"/>
      <w:lang w:bidi="ar-SA"/>
    </w:rPr>
  </w:style>
  <w:style w:type="paragraph" w:customStyle="1" w:styleId="Contentnew">
    <w:name w:val="Content_new"/>
    <w:basedOn w:val="Normal"/>
    <w:link w:val="Contentnew0"/>
    <w:qFormat/>
    <w:rsid w:val="0008541C"/>
    <w:pPr>
      <w:suppressAutoHyphens/>
      <w:spacing w:after="120"/>
      <w:ind w:firstLine="284"/>
      <w:contextualSpacing/>
      <w:jc w:val="thaiDistribute"/>
    </w:pPr>
    <w:rPr>
      <w:rFonts w:ascii="Browallia New" w:eastAsia="TH SarabunPSK" w:hAnsi="Browallia New"/>
      <w:sz w:val="24"/>
      <w:szCs w:val="24"/>
      <w:lang w:val="en-US" w:eastAsia="th-TH"/>
    </w:rPr>
  </w:style>
  <w:style w:type="character" w:customStyle="1" w:styleId="Contentnew0">
    <w:name w:val="Content_new อักขระ"/>
    <w:link w:val="Contentnew"/>
    <w:rsid w:val="0008541C"/>
    <w:rPr>
      <w:rFonts w:ascii="Browallia New" w:eastAsia="TH SarabunPSK" w:hAnsi="Browallia New" w:cs="Angsana New"/>
      <w:sz w:val="24"/>
      <w:szCs w:val="24"/>
      <w:lang w:eastAsia="th-TH"/>
    </w:rPr>
  </w:style>
  <w:style w:type="paragraph" w:customStyle="1" w:styleId="tablehead">
    <w:name w:val="table head"/>
    <w:rsid w:val="00756F77"/>
    <w:pPr>
      <w:numPr>
        <w:numId w:val="2"/>
      </w:numPr>
      <w:spacing w:before="240" w:after="120" w:line="216" w:lineRule="auto"/>
      <w:jc w:val="center"/>
    </w:pPr>
    <w:rPr>
      <w:rFonts w:ascii="Times New Roman" w:eastAsia="SimSun" w:hAnsi="Times New Roman" w:cs="Times New Roman"/>
      <w:smallCaps/>
      <w:noProof/>
      <w:sz w:val="16"/>
      <w:szCs w:val="16"/>
      <w:lang w:bidi="ar-SA"/>
    </w:rPr>
  </w:style>
  <w:style w:type="paragraph" w:customStyle="1" w:styleId="references">
    <w:name w:val="references"/>
    <w:rsid w:val="00756F77"/>
    <w:pPr>
      <w:numPr>
        <w:numId w:val="3"/>
      </w:numPr>
      <w:spacing w:after="50" w:line="180" w:lineRule="exact"/>
      <w:jc w:val="both"/>
    </w:pPr>
    <w:rPr>
      <w:rFonts w:ascii="Times New Roman" w:eastAsia="MS Mincho" w:hAnsi="Times New Roman" w:cs="Times New Roman"/>
      <w:noProof/>
      <w:sz w:val="16"/>
      <w:szCs w:val="16"/>
      <w:lang w:bidi="ar-SA"/>
    </w:rPr>
  </w:style>
  <w:style w:type="paragraph" w:styleId="Caption">
    <w:name w:val="caption"/>
    <w:aliases w:val="Fig. Caption"/>
    <w:basedOn w:val="Normal"/>
    <w:next w:val="Normal"/>
    <w:autoRedefine/>
    <w:uiPriority w:val="35"/>
    <w:unhideWhenUsed/>
    <w:qFormat/>
    <w:rsid w:val="008422E5"/>
    <w:pPr>
      <w:tabs>
        <w:tab w:val="left" w:pos="0"/>
      </w:tabs>
      <w:ind w:right="-23" w:firstLine="426"/>
      <w:jc w:val="both"/>
    </w:pPr>
    <w:rPr>
      <w:rFonts w:eastAsia="Cordia New" w:cs="Times New Roman"/>
      <w:bCs/>
      <w:lang w:val="en-US" w:eastAsia="ko-KR"/>
    </w:rPr>
  </w:style>
  <w:style w:type="character" w:customStyle="1" w:styleId="shorttext">
    <w:name w:val="short_text"/>
    <w:basedOn w:val="DefaultParagraphFont"/>
    <w:rsid w:val="00FA73D1"/>
  </w:style>
  <w:style w:type="paragraph" w:customStyle="1" w:styleId="Index">
    <w:name w:val="Index"/>
    <w:basedOn w:val="Normal"/>
    <w:qFormat/>
    <w:rsid w:val="002351FA"/>
    <w:pPr>
      <w:tabs>
        <w:tab w:val="left" w:pos="709"/>
        <w:tab w:val="left" w:pos="1134"/>
        <w:tab w:val="left" w:pos="1276"/>
        <w:tab w:val="left" w:pos="1701"/>
        <w:tab w:val="left" w:pos="1985"/>
        <w:tab w:val="left" w:pos="2268"/>
      </w:tabs>
      <w:spacing w:line="480" w:lineRule="auto"/>
      <w:jc w:val="both"/>
    </w:pPr>
    <w:rPr>
      <w:rFonts w:eastAsia="Calibri" w:cs="Times New Roman"/>
      <w:sz w:val="24"/>
      <w:szCs w:val="24"/>
      <w:lang w:val="en-US"/>
    </w:rPr>
  </w:style>
  <w:style w:type="paragraph" w:customStyle="1" w:styleId="Pa4">
    <w:name w:val="Pa4"/>
    <w:basedOn w:val="Default"/>
    <w:next w:val="Default"/>
    <w:uiPriority w:val="99"/>
    <w:rsid w:val="00A35A6E"/>
    <w:pPr>
      <w:spacing w:line="241" w:lineRule="atLeast"/>
    </w:pPr>
    <w:rPr>
      <w:rFonts w:ascii="Times" w:eastAsia="Calibri" w:hAnsi="Times" w:cs="Cordia New"/>
      <w:color w:val="auto"/>
    </w:rPr>
  </w:style>
  <w:style w:type="table" w:customStyle="1" w:styleId="1">
    <w:name w:val="เส้นตาราง1"/>
    <w:basedOn w:val="TableNormal"/>
    <w:next w:val="TableGrid"/>
    <w:uiPriority w:val="59"/>
    <w:rsid w:val="00A35A6E"/>
    <w:pPr>
      <w:spacing w:after="0" w:line="240" w:lineRule="auto"/>
    </w:pPr>
    <w:rPr>
      <w:rFonts w:ascii="Calibri" w:eastAsia="Calibri" w:hAnsi="Calibri" w:cs="Cordi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เส้นตาราง2"/>
    <w:basedOn w:val="TableNormal"/>
    <w:next w:val="TableGrid"/>
    <w:rsid w:val="00A35A6E"/>
    <w:pPr>
      <w:spacing w:after="0" w:line="240" w:lineRule="auto"/>
    </w:pPr>
    <w:rPr>
      <w:rFonts w:ascii="Times New Roman" w:eastAsia="Times New Roman" w:hAnsi="Times New Roman" w:cs="Angsana New"/>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Geneva 9,Font: Geneva 9,Boston 10,f"/>
    <w:basedOn w:val="Normal"/>
    <w:link w:val="FootnoteTextChar"/>
    <w:unhideWhenUsed/>
    <w:rsid w:val="00A35A6E"/>
    <w:rPr>
      <w:rFonts w:ascii="Calibri" w:eastAsia="Calibri" w:hAnsi="Calibri" w:cs="Cordia New"/>
      <w:szCs w:val="25"/>
      <w:lang w:val="en-US"/>
    </w:rPr>
  </w:style>
  <w:style w:type="character" w:customStyle="1" w:styleId="FootnoteTextChar">
    <w:name w:val="Footnote Text Char"/>
    <w:aliases w:val="Geneva 9 Char,Font: Geneva 9 Char,Boston 10 Char,f Char"/>
    <w:basedOn w:val="DefaultParagraphFont"/>
    <w:link w:val="FootnoteText"/>
    <w:rsid w:val="00A35A6E"/>
    <w:rPr>
      <w:rFonts w:ascii="Calibri" w:eastAsia="Calibri" w:hAnsi="Calibri" w:cs="Cordia New"/>
      <w:sz w:val="20"/>
      <w:szCs w:val="25"/>
    </w:rPr>
  </w:style>
  <w:style w:type="character" w:customStyle="1" w:styleId="eg">
    <w:name w:val="eg"/>
    <w:basedOn w:val="DefaultParagraphFont"/>
    <w:rsid w:val="00A35A6E"/>
  </w:style>
  <w:style w:type="paragraph" w:customStyle="1" w:styleId="Pa17">
    <w:name w:val="Pa17"/>
    <w:basedOn w:val="Normal"/>
    <w:next w:val="Normal"/>
    <w:uiPriority w:val="99"/>
    <w:rsid w:val="000047B6"/>
    <w:pPr>
      <w:autoSpaceDE w:val="0"/>
      <w:autoSpaceDN w:val="0"/>
      <w:adjustRightInd w:val="0"/>
      <w:spacing w:line="141" w:lineRule="atLeast"/>
    </w:pPr>
    <w:rPr>
      <w:rFonts w:ascii="Helvetica" w:eastAsia="Calibri" w:hAnsi="Helvetica" w:cs="Cordia New"/>
      <w:sz w:val="24"/>
      <w:szCs w:val="24"/>
      <w:lang w:val="en-US"/>
    </w:rPr>
  </w:style>
  <w:style w:type="paragraph" w:customStyle="1" w:styleId="Writing">
    <w:name w:val="Writing"/>
    <w:basedOn w:val="Normal"/>
    <w:link w:val="WritingChar"/>
    <w:rsid w:val="00B26E6B"/>
    <w:pPr>
      <w:widowControl w:val="0"/>
      <w:tabs>
        <w:tab w:val="left" w:pos="562"/>
        <w:tab w:val="left" w:pos="1282"/>
        <w:tab w:val="left" w:pos="2131"/>
      </w:tabs>
      <w:spacing w:after="160" w:line="480" w:lineRule="auto"/>
      <w:jc w:val="both"/>
    </w:pPr>
    <w:rPr>
      <w:rFonts w:cs="Cordia New"/>
      <w:color w:val="000000"/>
      <w:sz w:val="24"/>
      <w:lang w:val="en-US" w:bidi="ar-SA"/>
    </w:rPr>
  </w:style>
  <w:style w:type="character" w:customStyle="1" w:styleId="WritingChar">
    <w:name w:val="Writing Char"/>
    <w:link w:val="Writing"/>
    <w:rsid w:val="00B26E6B"/>
    <w:rPr>
      <w:rFonts w:ascii="Times New Roman" w:eastAsia="Times New Roman" w:hAnsi="Times New Roman" w:cs="Cordia New"/>
      <w:color w:val="000000"/>
      <w:sz w:val="24"/>
      <w:szCs w:val="20"/>
      <w:lang w:bidi="ar-SA"/>
    </w:rPr>
  </w:style>
  <w:style w:type="paragraph" w:customStyle="1" w:styleId="Bac1">
    <w:name w:val="Bac 1"/>
    <w:basedOn w:val="Heading2"/>
    <w:link w:val="Bac1Char"/>
    <w:rsid w:val="00B26E6B"/>
    <w:pPr>
      <w:tabs>
        <w:tab w:val="left" w:pos="567"/>
        <w:tab w:val="left" w:pos="1276"/>
        <w:tab w:val="left" w:pos="2127"/>
      </w:tabs>
      <w:autoSpaceDE w:val="0"/>
      <w:autoSpaceDN w:val="0"/>
      <w:adjustRightInd w:val="0"/>
      <w:spacing w:before="0" w:after="160" w:line="480" w:lineRule="auto"/>
      <w:jc w:val="both"/>
    </w:pPr>
    <w:rPr>
      <w:rFonts w:ascii="Times New Roman" w:eastAsia="Times New Roman" w:hAnsi="Times New Roman" w:cs="Times New Roman"/>
      <w:b/>
      <w:color w:val="000000"/>
      <w:sz w:val="28"/>
      <w:szCs w:val="28"/>
      <w:lang w:val="en-US" w:bidi="ar-SA"/>
    </w:rPr>
  </w:style>
  <w:style w:type="character" w:customStyle="1" w:styleId="Bac1Char">
    <w:name w:val="Bac 1 Char"/>
    <w:link w:val="Bac1"/>
    <w:rsid w:val="00B26E6B"/>
    <w:rPr>
      <w:rFonts w:ascii="Times New Roman" w:eastAsia="Times New Roman" w:hAnsi="Times New Roman" w:cs="Times New Roman"/>
      <w:b/>
      <w:color w:val="000000"/>
      <w:sz w:val="28"/>
      <w:lang w:bidi="ar-SA"/>
    </w:rPr>
  </w:style>
  <w:style w:type="paragraph" w:customStyle="1" w:styleId="Bac2">
    <w:name w:val="Bac 2"/>
    <w:basedOn w:val="Heading3"/>
    <w:link w:val="Bac2Char"/>
    <w:rsid w:val="00B26E6B"/>
    <w:pPr>
      <w:keepNext w:val="0"/>
      <w:widowControl w:val="0"/>
      <w:numPr>
        <w:ilvl w:val="0"/>
        <w:numId w:val="0"/>
      </w:numPr>
      <w:tabs>
        <w:tab w:val="left" w:pos="567"/>
        <w:tab w:val="left" w:pos="1276"/>
        <w:tab w:val="left" w:pos="2127"/>
      </w:tabs>
      <w:autoSpaceDE w:val="0"/>
      <w:autoSpaceDN w:val="0"/>
      <w:adjustRightInd w:val="0"/>
      <w:spacing w:before="0" w:after="160" w:line="480" w:lineRule="auto"/>
      <w:jc w:val="both"/>
    </w:pPr>
    <w:rPr>
      <w:rFonts w:ascii="Times New Roman" w:eastAsia="Times New Roman" w:hAnsi="Times New Roman" w:cs="Times New Roman"/>
      <w:bCs w:val="0"/>
      <w:sz w:val="24"/>
      <w:szCs w:val="28"/>
      <w:lang w:val="en-US" w:eastAsia="en-US"/>
    </w:rPr>
  </w:style>
  <w:style w:type="character" w:customStyle="1" w:styleId="Bac2Char">
    <w:name w:val="Bac 2 Char"/>
    <w:link w:val="Bac2"/>
    <w:rsid w:val="00B26E6B"/>
    <w:rPr>
      <w:rFonts w:ascii="Times New Roman" w:eastAsia="Times New Roman" w:hAnsi="Times New Roman" w:cs="Times New Roman"/>
      <w:b/>
      <w:sz w:val="24"/>
      <w:lang w:bidi="ar-SA"/>
    </w:rPr>
  </w:style>
  <w:style w:type="paragraph" w:customStyle="1" w:styleId="Style2">
    <w:name w:val="Style2"/>
    <w:basedOn w:val="Heading3"/>
    <w:link w:val="Style2Char"/>
    <w:qFormat/>
    <w:rsid w:val="00B26E6B"/>
    <w:pPr>
      <w:keepNext w:val="0"/>
      <w:widowControl w:val="0"/>
      <w:numPr>
        <w:ilvl w:val="0"/>
        <w:numId w:val="0"/>
      </w:numPr>
      <w:tabs>
        <w:tab w:val="left" w:pos="567"/>
        <w:tab w:val="left" w:pos="1276"/>
        <w:tab w:val="left" w:pos="2127"/>
      </w:tabs>
      <w:autoSpaceDE w:val="0"/>
      <w:autoSpaceDN w:val="0"/>
      <w:adjustRightInd w:val="0"/>
      <w:spacing w:before="40" w:after="160" w:line="480" w:lineRule="auto"/>
      <w:jc w:val="both"/>
    </w:pPr>
    <w:rPr>
      <w:rFonts w:ascii="Times New Roman" w:eastAsia="Times New Roman" w:hAnsi="Times New Roman" w:cs="Times New Roman"/>
      <w:bCs w:val="0"/>
      <w:sz w:val="24"/>
      <w:szCs w:val="28"/>
      <w:lang w:val="en-US" w:eastAsia="en-US"/>
    </w:rPr>
  </w:style>
  <w:style w:type="character" w:customStyle="1" w:styleId="Style2Char">
    <w:name w:val="Style2 Char"/>
    <w:link w:val="Style2"/>
    <w:rsid w:val="00B26E6B"/>
    <w:rPr>
      <w:rFonts w:ascii="Times New Roman" w:eastAsia="Times New Roman" w:hAnsi="Times New Roman" w:cs="Times New Roman"/>
      <w:b/>
      <w:sz w:val="24"/>
      <w:lang w:bidi="ar-SA"/>
    </w:rPr>
  </w:style>
  <w:style w:type="paragraph" w:styleId="Title">
    <w:name w:val="Title"/>
    <w:basedOn w:val="Normal"/>
    <w:next w:val="Normal"/>
    <w:link w:val="TitleChar"/>
    <w:qFormat/>
    <w:rsid w:val="00DC5925"/>
    <w:pPr>
      <w:spacing w:after="300" w:line="480" w:lineRule="auto"/>
      <w:contextualSpacing/>
      <w:jc w:val="center"/>
    </w:pPr>
    <w:rPr>
      <w:rFonts w:cs="Times New Roman"/>
      <w:b/>
      <w:bCs/>
      <w:spacing w:val="5"/>
      <w:kern w:val="28"/>
      <w:sz w:val="32"/>
      <w:szCs w:val="32"/>
      <w:lang w:val="en-US"/>
    </w:rPr>
  </w:style>
  <w:style w:type="character" w:customStyle="1" w:styleId="TitleChar">
    <w:name w:val="Title Char"/>
    <w:basedOn w:val="DefaultParagraphFont"/>
    <w:link w:val="Title"/>
    <w:rsid w:val="00DC5925"/>
    <w:rPr>
      <w:rFonts w:ascii="Times New Roman" w:eastAsia="Times New Roman" w:hAnsi="Times New Roman" w:cs="Times New Roman"/>
      <w:b/>
      <w:bCs/>
      <w:spacing w:val="5"/>
      <w:kern w:val="28"/>
      <w:sz w:val="32"/>
      <w:szCs w:val="32"/>
    </w:rPr>
  </w:style>
  <w:style w:type="paragraph" w:customStyle="1" w:styleId="RunningHead">
    <w:name w:val="RunningHead"/>
    <w:basedOn w:val="Normal"/>
    <w:qFormat/>
    <w:rsid w:val="00DC5925"/>
    <w:pPr>
      <w:spacing w:line="480" w:lineRule="auto"/>
      <w:jc w:val="center"/>
    </w:pPr>
    <w:rPr>
      <w:rFonts w:eastAsia="Calibri" w:cs="Times New Roman"/>
      <w:b/>
      <w:bCs/>
      <w:sz w:val="24"/>
      <w:szCs w:val="24"/>
      <w:lang w:val="en-US"/>
    </w:rPr>
  </w:style>
  <w:style w:type="paragraph" w:customStyle="1" w:styleId="Authors">
    <w:name w:val="Authors"/>
    <w:basedOn w:val="Normal"/>
    <w:qFormat/>
    <w:rsid w:val="00DC5925"/>
    <w:pPr>
      <w:spacing w:line="480" w:lineRule="auto"/>
      <w:jc w:val="center"/>
    </w:pPr>
    <w:rPr>
      <w:rFonts w:eastAsia="Calibri" w:cs="Times New Roman"/>
      <w:b/>
      <w:bCs/>
      <w:sz w:val="28"/>
      <w:szCs w:val="28"/>
      <w:lang w:val="en-US"/>
    </w:rPr>
  </w:style>
  <w:style w:type="paragraph" w:customStyle="1" w:styleId="Address">
    <w:name w:val="Address"/>
    <w:basedOn w:val="Normal"/>
    <w:qFormat/>
    <w:rsid w:val="00DC5925"/>
    <w:pPr>
      <w:spacing w:line="480" w:lineRule="auto"/>
      <w:jc w:val="center"/>
    </w:pPr>
    <w:rPr>
      <w:rFonts w:eastAsia="Calibri" w:cs="Times New Roman"/>
      <w:i/>
      <w:iCs/>
      <w:sz w:val="22"/>
      <w:szCs w:val="22"/>
      <w:lang w:val="en-US"/>
    </w:rPr>
  </w:style>
  <w:style w:type="paragraph" w:customStyle="1" w:styleId="abstract">
    <w:name w:val="abstract"/>
    <w:basedOn w:val="Normal"/>
    <w:qFormat/>
    <w:rsid w:val="00DC5925"/>
    <w:pPr>
      <w:spacing w:line="480" w:lineRule="auto"/>
      <w:jc w:val="both"/>
    </w:pPr>
    <w:rPr>
      <w:rFonts w:eastAsia="Calibri" w:cs="Times New Roman"/>
      <w:b/>
      <w:bCs/>
      <w:sz w:val="24"/>
      <w:szCs w:val="24"/>
      <w:lang w:val="en-US"/>
    </w:rPr>
  </w:style>
  <w:style w:type="character" w:customStyle="1" w:styleId="StyleComplexTimesNewRoman10pt">
    <w:name w:val="Style (Complex) Times New Roman 10 pt"/>
    <w:rsid w:val="00DC5925"/>
    <w:rPr>
      <w:rFonts w:ascii="Times New Roman" w:hAnsi="Times New Roman" w:cs="Times New Roman"/>
      <w:b w:val="0"/>
      <w:bCs w:val="0"/>
      <w:i w:val="0"/>
      <w:iCs w:val="0"/>
      <w:sz w:val="20"/>
      <w:szCs w:val="20"/>
    </w:rPr>
  </w:style>
  <w:style w:type="paragraph" w:customStyle="1" w:styleId="MText">
    <w:name w:val="M_Text"/>
    <w:basedOn w:val="Normal"/>
    <w:link w:val="MTextChar"/>
    <w:rsid w:val="00DC5925"/>
    <w:pPr>
      <w:spacing w:line="340" w:lineRule="atLeast"/>
      <w:ind w:firstLine="284"/>
      <w:jc w:val="both"/>
    </w:pPr>
    <w:rPr>
      <w:rFonts w:ascii="Times" w:eastAsia="SimSun" w:hAnsi="Times"/>
      <w:color w:val="000000"/>
      <w:sz w:val="24"/>
      <w:lang w:val="x-none" w:eastAsia="de-DE" w:bidi="ar-SA"/>
    </w:rPr>
  </w:style>
  <w:style w:type="character" w:customStyle="1" w:styleId="MTextChar">
    <w:name w:val="M_Text Char"/>
    <w:link w:val="MText"/>
    <w:rsid w:val="00DC5925"/>
    <w:rPr>
      <w:rFonts w:ascii="Times" w:eastAsia="SimSun" w:hAnsi="Times" w:cs="Angsana New"/>
      <w:color w:val="000000"/>
      <w:sz w:val="24"/>
      <w:szCs w:val="20"/>
      <w:lang w:val="x-none" w:eastAsia="de-DE" w:bidi="ar-SA"/>
    </w:rPr>
  </w:style>
  <w:style w:type="character" w:customStyle="1" w:styleId="3oh-">
    <w:name w:val="_3oh-"/>
    <w:basedOn w:val="DefaultParagraphFont"/>
    <w:rsid w:val="00DC5925"/>
  </w:style>
  <w:style w:type="character" w:customStyle="1" w:styleId="UnresolvedMention1">
    <w:name w:val="Unresolved Mention1"/>
    <w:basedOn w:val="DefaultParagraphFont"/>
    <w:uiPriority w:val="99"/>
    <w:unhideWhenUsed/>
    <w:rsid w:val="001C3E6D"/>
    <w:rPr>
      <w:color w:val="605E5C"/>
      <w:shd w:val="clear" w:color="auto" w:fill="E1DFDD"/>
    </w:rPr>
  </w:style>
  <w:style w:type="paragraph" w:customStyle="1" w:styleId="msonormal0">
    <w:name w:val="msonormal"/>
    <w:basedOn w:val="Normal"/>
    <w:uiPriority w:val="99"/>
    <w:rsid w:val="00EF7BD3"/>
    <w:pPr>
      <w:spacing w:before="100" w:beforeAutospacing="1" w:after="100" w:afterAutospacing="1"/>
    </w:pPr>
    <w:rPr>
      <w:rFonts w:cs="Times New Roman"/>
      <w:sz w:val="24"/>
      <w:szCs w:val="24"/>
      <w:lang w:val="en-US" w:bidi="ar-SA"/>
    </w:rPr>
  </w:style>
  <w:style w:type="character" w:customStyle="1" w:styleId="ListParagraphChar">
    <w:name w:val="List Paragraph Char"/>
    <w:aliases w:val="MCHIP_list paragraph Char,List Paragraph1 Char,Recommendation Char,00 List Bull Char"/>
    <w:link w:val="ListParagraph"/>
    <w:uiPriority w:val="34"/>
    <w:qFormat/>
    <w:locked/>
    <w:rsid w:val="00EF7BD3"/>
    <w:rPr>
      <w:rFonts w:ascii="Times New Roman" w:eastAsia="Times New Roman" w:hAnsi="Times New Roman" w:cs="Angsana New"/>
      <w:sz w:val="20"/>
      <w:szCs w:val="25"/>
      <w:lang w:val="fr-FR"/>
    </w:rPr>
  </w:style>
  <w:style w:type="character" w:customStyle="1" w:styleId="current-selection">
    <w:name w:val="current-selection"/>
    <w:basedOn w:val="DefaultParagraphFont"/>
    <w:rsid w:val="00EF7BD3"/>
  </w:style>
  <w:style w:type="character" w:customStyle="1" w:styleId="a1">
    <w:name w:val="_"/>
    <w:basedOn w:val="DefaultParagraphFont"/>
    <w:rsid w:val="00EF7BD3"/>
  </w:style>
  <w:style w:type="character" w:customStyle="1" w:styleId="fontstyle21">
    <w:name w:val="fontstyle21"/>
    <w:rsid w:val="00EF7BD3"/>
    <w:rPr>
      <w:rFonts w:ascii="Calibri" w:hAnsi="Calibri" w:cs="Calibri" w:hint="default"/>
      <w:b w:val="0"/>
      <w:bCs w:val="0"/>
      <w:i w:val="0"/>
      <w:iCs w:val="0"/>
      <w:color w:val="000000"/>
      <w:sz w:val="22"/>
      <w:szCs w:val="22"/>
    </w:rPr>
  </w:style>
  <w:style w:type="character" w:customStyle="1" w:styleId="fontstyle31">
    <w:name w:val="fontstyle31"/>
    <w:rsid w:val="00EF7BD3"/>
    <w:rPr>
      <w:rFonts w:ascii="AdvOT8cb2ddbd+20" w:hAnsi="AdvOT8cb2ddbd+20" w:hint="default"/>
      <w:b w:val="0"/>
      <w:bCs w:val="0"/>
      <w:i w:val="0"/>
      <w:iCs w:val="0"/>
      <w:color w:val="000000"/>
      <w:sz w:val="20"/>
      <w:szCs w:val="20"/>
    </w:rPr>
  </w:style>
  <w:style w:type="character" w:customStyle="1" w:styleId="Heading4Char">
    <w:name w:val="Heading 4 Char"/>
    <w:basedOn w:val="DefaultParagraphFont"/>
    <w:link w:val="Heading4"/>
    <w:rsid w:val="00531906"/>
    <w:rPr>
      <w:rFonts w:ascii="Times New Roman" w:eastAsia="SimSun" w:hAnsi="Times New Roman" w:cs="Times New Roman"/>
      <w:i/>
      <w:iCs/>
      <w:noProof/>
      <w:sz w:val="20"/>
      <w:szCs w:val="20"/>
      <w:lang w:bidi="ar-SA"/>
    </w:rPr>
  </w:style>
  <w:style w:type="character" w:customStyle="1" w:styleId="Heading5Char">
    <w:name w:val="Heading 5 Char"/>
    <w:basedOn w:val="DefaultParagraphFont"/>
    <w:link w:val="Heading5"/>
    <w:uiPriority w:val="99"/>
    <w:rsid w:val="00531906"/>
    <w:rPr>
      <w:rFonts w:ascii="Times New Roman" w:eastAsia="SimSun" w:hAnsi="Times New Roman" w:cs="Times New Roman"/>
      <w:smallCaps/>
      <w:noProof/>
      <w:sz w:val="20"/>
      <w:szCs w:val="20"/>
      <w:lang w:bidi="ar-SA"/>
    </w:rPr>
  </w:style>
  <w:style w:type="paragraph" w:customStyle="1" w:styleId="Abstract0">
    <w:name w:val="Abstract"/>
    <w:qFormat/>
    <w:rsid w:val="00531906"/>
    <w:pPr>
      <w:spacing w:after="200" w:line="240" w:lineRule="auto"/>
      <w:jc w:val="both"/>
    </w:pPr>
    <w:rPr>
      <w:rFonts w:ascii="Times New Roman" w:eastAsia="SimSun" w:hAnsi="Times New Roman" w:cs="Times New Roman"/>
      <w:b/>
      <w:bCs/>
      <w:sz w:val="18"/>
      <w:szCs w:val="18"/>
      <w:lang w:bidi="ar-SA"/>
    </w:rPr>
  </w:style>
  <w:style w:type="paragraph" w:customStyle="1" w:styleId="Affiliation">
    <w:name w:val="Affiliation"/>
    <w:rsid w:val="00531906"/>
    <w:pPr>
      <w:spacing w:after="0" w:line="240" w:lineRule="auto"/>
      <w:jc w:val="center"/>
    </w:pPr>
    <w:rPr>
      <w:rFonts w:ascii="Times New Roman" w:eastAsia="SimSun" w:hAnsi="Times New Roman" w:cs="Times New Roman"/>
      <w:sz w:val="20"/>
      <w:szCs w:val="20"/>
      <w:lang w:bidi="ar-SA"/>
    </w:rPr>
  </w:style>
  <w:style w:type="paragraph" w:customStyle="1" w:styleId="Author">
    <w:name w:val="Author"/>
    <w:uiPriority w:val="99"/>
    <w:rsid w:val="00531906"/>
    <w:pPr>
      <w:spacing w:before="360" w:after="40" w:line="240" w:lineRule="auto"/>
      <w:jc w:val="center"/>
    </w:pPr>
    <w:rPr>
      <w:rFonts w:ascii="Times New Roman" w:eastAsia="SimSun" w:hAnsi="Times New Roman" w:cs="Times New Roman"/>
      <w:noProof/>
      <w:szCs w:val="22"/>
      <w:lang w:bidi="ar-SA"/>
    </w:rPr>
  </w:style>
  <w:style w:type="paragraph" w:customStyle="1" w:styleId="bulletlist">
    <w:name w:val="bullet list"/>
    <w:basedOn w:val="BodyText"/>
    <w:rsid w:val="00531906"/>
    <w:pPr>
      <w:numPr>
        <w:numId w:val="4"/>
      </w:numPr>
      <w:spacing w:line="228" w:lineRule="auto"/>
    </w:pPr>
    <w:rPr>
      <w:rFonts w:eastAsia="SimSun" w:cs="Times New Roman"/>
      <w:b w:val="0"/>
      <w:bCs w:val="0"/>
      <w:spacing w:val="-1"/>
      <w:sz w:val="20"/>
      <w:szCs w:val="20"/>
      <w:lang w:eastAsia="en-US" w:bidi="ar-SA"/>
    </w:rPr>
  </w:style>
  <w:style w:type="paragraph" w:customStyle="1" w:styleId="equation">
    <w:name w:val="equation"/>
    <w:basedOn w:val="Normal"/>
    <w:rsid w:val="00531906"/>
    <w:pPr>
      <w:tabs>
        <w:tab w:val="center" w:pos="2520"/>
        <w:tab w:val="right" w:pos="5040"/>
      </w:tabs>
      <w:spacing w:before="240" w:after="240" w:line="216" w:lineRule="auto"/>
      <w:jc w:val="center"/>
    </w:pPr>
    <w:rPr>
      <w:rFonts w:ascii="Symbol" w:eastAsia="SimSun" w:hAnsi="Symbol" w:cs="Symbol"/>
      <w:lang w:val="en-US" w:bidi="ar-SA"/>
    </w:rPr>
  </w:style>
  <w:style w:type="paragraph" w:customStyle="1" w:styleId="figurecaption">
    <w:name w:val="figure caption"/>
    <w:rsid w:val="00531906"/>
    <w:pPr>
      <w:numPr>
        <w:numId w:val="5"/>
      </w:numPr>
      <w:spacing w:before="80" w:after="200" w:line="240" w:lineRule="auto"/>
      <w:jc w:val="center"/>
    </w:pPr>
    <w:rPr>
      <w:rFonts w:ascii="Times New Roman" w:eastAsia="SimSun" w:hAnsi="Times New Roman" w:cs="Times New Roman"/>
      <w:noProof/>
      <w:sz w:val="16"/>
      <w:szCs w:val="16"/>
      <w:lang w:bidi="ar-SA"/>
    </w:rPr>
  </w:style>
  <w:style w:type="paragraph" w:customStyle="1" w:styleId="footnote">
    <w:name w:val="footnote"/>
    <w:rsid w:val="00531906"/>
    <w:pPr>
      <w:framePr w:hSpace="187" w:vSpace="187" w:wrap="notBeside" w:vAnchor="text" w:hAnchor="page" w:x="6121" w:y="577"/>
      <w:numPr>
        <w:numId w:val="6"/>
      </w:numPr>
      <w:spacing w:after="40" w:line="240" w:lineRule="auto"/>
    </w:pPr>
    <w:rPr>
      <w:rFonts w:ascii="Times New Roman" w:eastAsia="SimSun" w:hAnsi="Times New Roman" w:cs="Times New Roman"/>
      <w:sz w:val="16"/>
      <w:szCs w:val="16"/>
      <w:lang w:bidi="ar-SA"/>
    </w:rPr>
  </w:style>
  <w:style w:type="paragraph" w:customStyle="1" w:styleId="keywords">
    <w:name w:val="key words"/>
    <w:uiPriority w:val="99"/>
    <w:rsid w:val="00531906"/>
    <w:pPr>
      <w:spacing w:after="120" w:line="240" w:lineRule="auto"/>
      <w:ind w:firstLine="288"/>
      <w:jc w:val="both"/>
    </w:pPr>
    <w:rPr>
      <w:rFonts w:ascii="Times New Roman" w:eastAsia="SimSun" w:hAnsi="Times New Roman" w:cs="Times New Roman"/>
      <w:b/>
      <w:bCs/>
      <w:i/>
      <w:iCs/>
      <w:noProof/>
      <w:sz w:val="18"/>
      <w:szCs w:val="18"/>
      <w:lang w:bidi="ar-SA"/>
    </w:rPr>
  </w:style>
  <w:style w:type="paragraph" w:customStyle="1" w:styleId="papersubtitle">
    <w:name w:val="paper subtitle"/>
    <w:rsid w:val="00531906"/>
    <w:pPr>
      <w:spacing w:after="120" w:line="240" w:lineRule="auto"/>
      <w:jc w:val="center"/>
    </w:pPr>
    <w:rPr>
      <w:rFonts w:ascii="Times New Roman" w:eastAsia="MS Mincho" w:hAnsi="Times New Roman" w:cs="Times New Roman"/>
      <w:noProof/>
      <w:sz w:val="28"/>
      <w:lang w:bidi="ar-SA"/>
    </w:rPr>
  </w:style>
  <w:style w:type="paragraph" w:customStyle="1" w:styleId="papertitle">
    <w:name w:val="paper title"/>
    <w:uiPriority w:val="99"/>
    <w:rsid w:val="00531906"/>
    <w:pPr>
      <w:spacing w:after="120" w:line="240" w:lineRule="auto"/>
      <w:jc w:val="center"/>
    </w:pPr>
    <w:rPr>
      <w:rFonts w:ascii="Times New Roman" w:eastAsia="MS Mincho" w:hAnsi="Times New Roman" w:cs="Times New Roman"/>
      <w:noProof/>
      <w:sz w:val="48"/>
      <w:szCs w:val="48"/>
      <w:lang w:bidi="ar-SA"/>
    </w:rPr>
  </w:style>
  <w:style w:type="paragraph" w:customStyle="1" w:styleId="sponsors">
    <w:name w:val="sponsors"/>
    <w:rsid w:val="00531906"/>
    <w:pPr>
      <w:framePr w:wrap="auto" w:hAnchor="text" w:x="615" w:y="2239"/>
      <w:pBdr>
        <w:top w:val="single" w:sz="4" w:space="2" w:color="auto"/>
      </w:pBdr>
      <w:spacing w:after="0" w:line="240" w:lineRule="auto"/>
      <w:ind w:firstLine="288"/>
    </w:pPr>
    <w:rPr>
      <w:rFonts w:ascii="Times New Roman" w:eastAsia="SimSun" w:hAnsi="Times New Roman" w:cs="Times New Roman"/>
      <w:sz w:val="16"/>
      <w:szCs w:val="16"/>
      <w:lang w:bidi="ar-SA"/>
    </w:rPr>
  </w:style>
  <w:style w:type="paragraph" w:customStyle="1" w:styleId="tablefootnote">
    <w:name w:val="table footnote"/>
    <w:rsid w:val="00531906"/>
    <w:pPr>
      <w:spacing w:before="60" w:after="30" w:line="240" w:lineRule="auto"/>
      <w:jc w:val="right"/>
    </w:pPr>
    <w:rPr>
      <w:rFonts w:ascii="Times New Roman" w:eastAsia="SimSun" w:hAnsi="Times New Roman" w:cs="Times New Roman"/>
      <w:sz w:val="12"/>
      <w:szCs w:val="12"/>
      <w:lang w:bidi="ar-SA"/>
    </w:rPr>
  </w:style>
  <w:style w:type="character" w:customStyle="1" w:styleId="go">
    <w:name w:val="go"/>
    <w:rsid w:val="00531906"/>
  </w:style>
  <w:style w:type="table" w:styleId="TableClassic1">
    <w:name w:val="Table Classic 1"/>
    <w:basedOn w:val="TableNormal"/>
    <w:rsid w:val="00531906"/>
    <w:pPr>
      <w:spacing w:after="0" w:line="240" w:lineRule="auto"/>
      <w:jc w:val="center"/>
    </w:pPr>
    <w:rPr>
      <w:rFonts w:ascii="Times New Roman" w:eastAsia="SimSu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uiPriority w:val="99"/>
    <w:semiHidden/>
    <w:unhideWhenUsed/>
    <w:rsid w:val="007059B8"/>
    <w:rPr>
      <w:i/>
      <w:iCs/>
    </w:rPr>
  </w:style>
  <w:style w:type="paragraph" w:customStyle="1" w:styleId="singlespace">
    <w:name w:val="single space"/>
    <w:basedOn w:val="Normal"/>
    <w:rsid w:val="00387CD8"/>
    <w:pPr>
      <w:tabs>
        <w:tab w:val="left" w:pos="540"/>
        <w:tab w:val="left" w:pos="8222"/>
      </w:tabs>
      <w:spacing w:before="120" w:after="120"/>
    </w:pPr>
    <w:rPr>
      <w:sz w:val="24"/>
      <w:szCs w:val="28"/>
      <w:lang w:val="en-US"/>
    </w:rPr>
  </w:style>
  <w:style w:type="character" w:styleId="PageNumber">
    <w:name w:val="page number"/>
    <w:basedOn w:val="DefaultParagraphFont"/>
    <w:uiPriority w:val="99"/>
    <w:rsid w:val="00387CD8"/>
  </w:style>
  <w:style w:type="character" w:customStyle="1" w:styleId="10">
    <w:name w:val="การอ้างถึงที่ไม่ได้แก้ไข1"/>
    <w:basedOn w:val="DefaultParagraphFont"/>
    <w:uiPriority w:val="99"/>
    <w:semiHidden/>
    <w:unhideWhenUsed/>
    <w:rsid w:val="00B530D1"/>
    <w:rPr>
      <w:color w:val="605E5C"/>
      <w:shd w:val="clear" w:color="auto" w:fill="E1DFDD"/>
    </w:rPr>
  </w:style>
  <w:style w:type="character" w:styleId="BookTitle">
    <w:name w:val="Book Title"/>
    <w:uiPriority w:val="33"/>
    <w:qFormat/>
    <w:rsid w:val="003B3A10"/>
    <w:rPr>
      <w:b/>
      <w:bCs/>
      <w:i/>
      <w:iCs/>
      <w:spacing w:val="5"/>
    </w:rPr>
  </w:style>
  <w:style w:type="table" w:customStyle="1" w:styleId="TableGridLight1">
    <w:name w:val="Table Grid Light1"/>
    <w:basedOn w:val="TableNormal"/>
    <w:uiPriority w:val="40"/>
    <w:rsid w:val="003B3A10"/>
    <w:pPr>
      <w:spacing w:after="0" w:line="240" w:lineRule="auto"/>
    </w:pPr>
    <w:rPr>
      <w:rFonts w:ascii="Calibri" w:eastAsia="Calibri" w:hAnsi="Calibri" w:cs="Cordia New"/>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6Char">
    <w:name w:val="Heading 6 Char"/>
    <w:basedOn w:val="DefaultParagraphFont"/>
    <w:link w:val="Heading6"/>
    <w:rsid w:val="00583AAA"/>
    <w:rPr>
      <w:rFonts w:ascii="Times New Roman" w:eastAsia="SimSun" w:hAnsi="Times New Roman" w:cs="Angsana New"/>
      <w:i/>
      <w:szCs w:val="20"/>
      <w:lang w:val="en-GB" w:eastAsia="it-IT" w:bidi="ar-SA"/>
    </w:rPr>
  </w:style>
  <w:style w:type="character" w:customStyle="1" w:styleId="Heading7Char">
    <w:name w:val="Heading 7 Char"/>
    <w:basedOn w:val="DefaultParagraphFont"/>
    <w:link w:val="Heading7"/>
    <w:uiPriority w:val="9"/>
    <w:rsid w:val="00583AAA"/>
    <w:rPr>
      <w:rFonts w:ascii="Arial" w:eastAsia="SimSun" w:hAnsi="Arial" w:cs="Angsana New"/>
      <w:sz w:val="20"/>
      <w:szCs w:val="20"/>
      <w:lang w:val="en-GB" w:eastAsia="it-IT" w:bidi="ar-SA"/>
    </w:rPr>
  </w:style>
  <w:style w:type="character" w:customStyle="1" w:styleId="Heading8Char">
    <w:name w:val="Heading 8 Char"/>
    <w:basedOn w:val="DefaultParagraphFont"/>
    <w:link w:val="Heading8"/>
    <w:uiPriority w:val="9"/>
    <w:rsid w:val="00583AAA"/>
    <w:rPr>
      <w:rFonts w:ascii="Arial" w:eastAsia="SimSun" w:hAnsi="Arial" w:cs="Angsana New"/>
      <w:i/>
      <w:sz w:val="20"/>
      <w:szCs w:val="20"/>
      <w:lang w:val="en-GB" w:eastAsia="it-IT" w:bidi="ar-SA"/>
    </w:rPr>
  </w:style>
  <w:style w:type="character" w:customStyle="1" w:styleId="Heading9Char">
    <w:name w:val="Heading 9 Char"/>
    <w:basedOn w:val="DefaultParagraphFont"/>
    <w:link w:val="Heading9"/>
    <w:rsid w:val="00583AAA"/>
    <w:rPr>
      <w:rFonts w:ascii="Arial" w:eastAsia="SimSun" w:hAnsi="Arial" w:cs="Angsana New"/>
      <w:b/>
      <w:i/>
      <w:sz w:val="18"/>
      <w:szCs w:val="20"/>
      <w:lang w:val="en-GB" w:eastAsia="it-IT" w:bidi="ar-SA"/>
    </w:rPr>
  </w:style>
  <w:style w:type="character" w:customStyle="1" w:styleId="apple-converted-space">
    <w:name w:val="apple-converted-space"/>
    <w:basedOn w:val="DefaultParagraphFont"/>
    <w:rsid w:val="00583AAA"/>
  </w:style>
  <w:style w:type="paragraph" w:styleId="EnvelopeAddress">
    <w:name w:val="envelope address"/>
    <w:basedOn w:val="Figure"/>
    <w:next w:val="Normal"/>
    <w:semiHidden/>
    <w:rsid w:val="00583AAA"/>
    <w:pPr>
      <w:spacing w:before="60"/>
    </w:pPr>
  </w:style>
  <w:style w:type="paragraph" w:customStyle="1" w:styleId="Figure">
    <w:name w:val="Figure"/>
    <w:basedOn w:val="Normal"/>
    <w:next w:val="EnvelopeAddress"/>
    <w:link w:val="FigureChar"/>
    <w:qFormat/>
    <w:rsid w:val="00583AAA"/>
    <w:pPr>
      <w:overflowPunct w:val="0"/>
      <w:autoSpaceDE w:val="0"/>
      <w:autoSpaceDN w:val="0"/>
      <w:adjustRightInd w:val="0"/>
      <w:spacing w:after="60" w:line="200" w:lineRule="atLeast"/>
      <w:jc w:val="center"/>
      <w:textAlignment w:val="baseline"/>
    </w:pPr>
    <w:rPr>
      <w:rFonts w:ascii="Arial" w:eastAsia="SimSun" w:hAnsi="Arial"/>
      <w:sz w:val="18"/>
      <w:lang w:val="en-GB" w:eastAsia="it-IT" w:bidi="ar-SA"/>
    </w:rPr>
  </w:style>
  <w:style w:type="paragraph" w:customStyle="1" w:styleId="Equation0">
    <w:name w:val="Equation"/>
    <w:basedOn w:val="Normal"/>
    <w:next w:val="Normal"/>
    <w:rsid w:val="00583AAA"/>
    <w:pPr>
      <w:tabs>
        <w:tab w:val="right" w:pos="4536"/>
      </w:tabs>
      <w:overflowPunct w:val="0"/>
      <w:autoSpaceDE w:val="0"/>
      <w:autoSpaceDN w:val="0"/>
      <w:adjustRightInd w:val="0"/>
      <w:spacing w:before="120" w:after="120" w:line="200" w:lineRule="atLeast"/>
      <w:jc w:val="both"/>
      <w:textAlignment w:val="baseline"/>
    </w:pPr>
    <w:rPr>
      <w:rFonts w:ascii="Arial" w:eastAsia="SimSun" w:hAnsi="Arial"/>
      <w:sz w:val="18"/>
      <w:lang w:val="en-GB" w:eastAsia="it-IT" w:bidi="ar-SA"/>
    </w:rPr>
  </w:style>
  <w:style w:type="paragraph" w:customStyle="1" w:styleId="References0">
    <w:name w:val="References"/>
    <w:basedOn w:val="Normal"/>
    <w:rsid w:val="00583AAA"/>
    <w:pPr>
      <w:overflowPunct w:val="0"/>
      <w:autoSpaceDE w:val="0"/>
      <w:autoSpaceDN w:val="0"/>
      <w:adjustRightInd w:val="0"/>
      <w:spacing w:after="60" w:line="200" w:lineRule="atLeast"/>
      <w:ind w:left="425" w:hanging="425"/>
      <w:jc w:val="both"/>
      <w:textAlignment w:val="baseline"/>
    </w:pPr>
    <w:rPr>
      <w:rFonts w:ascii="Arial" w:eastAsia="SimSun" w:hAnsi="Arial"/>
      <w:sz w:val="18"/>
      <w:lang w:val="en-GB" w:eastAsia="it-IT" w:bidi="ar-SA"/>
    </w:rPr>
  </w:style>
  <w:style w:type="paragraph" w:customStyle="1" w:styleId="Numbers">
    <w:name w:val="Numbers"/>
    <w:basedOn w:val="Bullets"/>
    <w:rsid w:val="00583AAA"/>
    <w:pPr>
      <w:ind w:left="283" w:hanging="283"/>
    </w:pPr>
  </w:style>
  <w:style w:type="paragraph" w:customStyle="1" w:styleId="Bullets">
    <w:name w:val="Bullets"/>
    <w:basedOn w:val="Normal"/>
    <w:rsid w:val="00583AAA"/>
    <w:pPr>
      <w:overflowPunct w:val="0"/>
      <w:autoSpaceDE w:val="0"/>
      <w:autoSpaceDN w:val="0"/>
      <w:adjustRightInd w:val="0"/>
      <w:spacing w:line="200" w:lineRule="atLeast"/>
      <w:ind w:left="284" w:hanging="284"/>
      <w:jc w:val="both"/>
      <w:textAlignment w:val="baseline"/>
    </w:pPr>
    <w:rPr>
      <w:rFonts w:ascii="Arial" w:eastAsia="SimSun" w:hAnsi="Arial"/>
      <w:sz w:val="18"/>
      <w:lang w:val="en-GB" w:eastAsia="it-IT" w:bidi="ar-SA"/>
    </w:rPr>
  </w:style>
  <w:style w:type="character" w:customStyle="1" w:styleId="BodyTextFirstIndentChar">
    <w:name w:val="Body Text First Indent Char"/>
    <w:link w:val="BodyTextFirstIndent"/>
    <w:semiHidden/>
    <w:rsid w:val="00583AAA"/>
    <w:rPr>
      <w:rFonts w:ascii="Arial" w:eastAsia="SimSun" w:hAnsi="Arial" w:cs="Angsana New"/>
      <w:sz w:val="18"/>
      <w:szCs w:val="20"/>
      <w:lang w:val="en-GB" w:eastAsia="it-IT" w:bidi="ar-SA"/>
    </w:rPr>
  </w:style>
  <w:style w:type="paragraph" w:styleId="BodyTextFirstIndent">
    <w:name w:val="Body Text First Indent"/>
    <w:basedOn w:val="BodyText"/>
    <w:link w:val="BodyTextFirstIndentChar"/>
    <w:semiHidden/>
    <w:rsid w:val="00583AAA"/>
    <w:pPr>
      <w:overflowPunct w:val="0"/>
      <w:autoSpaceDE w:val="0"/>
      <w:autoSpaceDN w:val="0"/>
      <w:adjustRightInd w:val="0"/>
      <w:spacing w:after="120" w:line="200" w:lineRule="atLeast"/>
      <w:ind w:firstLine="210"/>
      <w:textAlignment w:val="baseline"/>
    </w:pPr>
    <w:rPr>
      <w:rFonts w:ascii="Arial" w:eastAsia="SimSun" w:hAnsi="Arial"/>
      <w:b w:val="0"/>
      <w:bCs w:val="0"/>
      <w:sz w:val="18"/>
      <w:szCs w:val="20"/>
      <w:lang w:val="en-GB" w:eastAsia="it-IT" w:bidi="ar-SA"/>
    </w:rPr>
  </w:style>
  <w:style w:type="character" w:customStyle="1" w:styleId="BodyTextFirstIndentChar1">
    <w:name w:val="Body Text First Indent Char1"/>
    <w:basedOn w:val="BodyTextChar"/>
    <w:uiPriority w:val="99"/>
    <w:semiHidden/>
    <w:rsid w:val="00583AAA"/>
    <w:rPr>
      <w:rFonts w:ascii="Times New Roman" w:eastAsia="Times New Roman" w:hAnsi="Times New Roman" w:cs="Angsana New"/>
      <w:b w:val="0"/>
      <w:bCs w:val="0"/>
      <w:sz w:val="20"/>
      <w:szCs w:val="25"/>
      <w:lang w:val="fr-FR" w:eastAsia="fr-FR"/>
    </w:rPr>
  </w:style>
  <w:style w:type="character" w:customStyle="1" w:styleId="BodyTextIndentChar">
    <w:name w:val="Body Text Indent Char"/>
    <w:link w:val="BodyTextIndent"/>
    <w:rsid w:val="00583AAA"/>
    <w:rPr>
      <w:rFonts w:ascii="Arial" w:eastAsia="SimSun" w:hAnsi="Arial" w:cs="Angsana New"/>
      <w:sz w:val="18"/>
      <w:szCs w:val="20"/>
      <w:lang w:val="en-GB" w:eastAsia="it-IT" w:bidi="ar-SA"/>
    </w:rPr>
  </w:style>
  <w:style w:type="paragraph" w:styleId="BodyTextIndent">
    <w:name w:val="Body Text Indent"/>
    <w:basedOn w:val="Normal"/>
    <w:link w:val="BodyTextIndentChar"/>
    <w:rsid w:val="00583AAA"/>
    <w:pPr>
      <w:overflowPunct w:val="0"/>
      <w:autoSpaceDE w:val="0"/>
      <w:autoSpaceDN w:val="0"/>
      <w:adjustRightInd w:val="0"/>
      <w:spacing w:after="120" w:line="200" w:lineRule="atLeast"/>
      <w:ind w:left="283"/>
      <w:jc w:val="both"/>
      <w:textAlignment w:val="baseline"/>
    </w:pPr>
    <w:rPr>
      <w:rFonts w:ascii="Arial" w:eastAsia="SimSun" w:hAnsi="Arial"/>
      <w:sz w:val="18"/>
      <w:lang w:val="en-GB" w:eastAsia="it-IT" w:bidi="ar-SA"/>
    </w:rPr>
  </w:style>
  <w:style w:type="character" w:customStyle="1" w:styleId="BodyTextIndentChar1">
    <w:name w:val="Body Text Indent Char1"/>
    <w:basedOn w:val="DefaultParagraphFont"/>
    <w:uiPriority w:val="99"/>
    <w:semiHidden/>
    <w:rsid w:val="00583AAA"/>
    <w:rPr>
      <w:rFonts w:ascii="Times New Roman" w:eastAsia="Times New Roman" w:hAnsi="Times New Roman" w:cs="Angsana New"/>
      <w:sz w:val="20"/>
      <w:szCs w:val="25"/>
      <w:lang w:val="fr-FR"/>
    </w:rPr>
  </w:style>
  <w:style w:type="character" w:customStyle="1" w:styleId="BodyTextFirstIndent2Char">
    <w:name w:val="Body Text First Indent 2 Char"/>
    <w:link w:val="BodyTextFirstIndent2"/>
    <w:semiHidden/>
    <w:rsid w:val="00583AAA"/>
    <w:rPr>
      <w:rFonts w:ascii="Arial" w:eastAsia="SimSun" w:hAnsi="Arial" w:cs="Angsana New"/>
      <w:sz w:val="18"/>
      <w:szCs w:val="20"/>
      <w:lang w:val="en-GB" w:eastAsia="it-IT" w:bidi="ar-SA"/>
    </w:rPr>
  </w:style>
  <w:style w:type="paragraph" w:styleId="BodyTextFirstIndent2">
    <w:name w:val="Body Text First Indent 2"/>
    <w:basedOn w:val="BodyText24"/>
    <w:link w:val="BodyTextFirstIndent2Char"/>
    <w:semiHidden/>
    <w:rsid w:val="00583AAA"/>
    <w:pPr>
      <w:ind w:firstLine="210"/>
    </w:pPr>
  </w:style>
  <w:style w:type="character" w:customStyle="1" w:styleId="BodyTextFirstIndent2Char1">
    <w:name w:val="Body Text First Indent 2 Char1"/>
    <w:basedOn w:val="BodyTextIndentChar1"/>
    <w:uiPriority w:val="99"/>
    <w:semiHidden/>
    <w:rsid w:val="00583AAA"/>
    <w:rPr>
      <w:rFonts w:ascii="Times New Roman" w:eastAsia="Times New Roman" w:hAnsi="Times New Roman" w:cs="Angsana New"/>
      <w:sz w:val="20"/>
      <w:szCs w:val="25"/>
      <w:lang w:val="fr-FR"/>
    </w:rPr>
  </w:style>
  <w:style w:type="paragraph" w:customStyle="1" w:styleId="BodyText24">
    <w:name w:val="Body Text 24"/>
    <w:basedOn w:val="Normal"/>
    <w:semiHidden/>
    <w:rsid w:val="00583AAA"/>
    <w:pPr>
      <w:overflowPunct w:val="0"/>
      <w:autoSpaceDE w:val="0"/>
      <w:autoSpaceDN w:val="0"/>
      <w:adjustRightInd w:val="0"/>
      <w:spacing w:after="120" w:line="200" w:lineRule="atLeast"/>
      <w:ind w:left="283"/>
      <w:jc w:val="both"/>
      <w:textAlignment w:val="baseline"/>
    </w:pPr>
    <w:rPr>
      <w:rFonts w:ascii="Arial" w:eastAsia="SimSun" w:hAnsi="Arial"/>
      <w:sz w:val="18"/>
      <w:lang w:val="en-GB" w:eastAsia="it-IT" w:bidi="ar-SA"/>
    </w:rPr>
  </w:style>
  <w:style w:type="character" w:customStyle="1" w:styleId="BodyTextIndent2Char">
    <w:name w:val="Body Text Indent 2 Char"/>
    <w:link w:val="BodyTextIndent2"/>
    <w:uiPriority w:val="99"/>
    <w:semiHidden/>
    <w:rsid w:val="00583AAA"/>
    <w:rPr>
      <w:rFonts w:ascii="Arial" w:eastAsia="SimSun" w:hAnsi="Arial" w:cs="Angsana New"/>
      <w:sz w:val="18"/>
      <w:szCs w:val="20"/>
      <w:lang w:val="en-GB" w:eastAsia="it-IT" w:bidi="ar-SA"/>
    </w:rPr>
  </w:style>
  <w:style w:type="paragraph" w:styleId="BodyTextIndent2">
    <w:name w:val="Body Text Indent 2"/>
    <w:basedOn w:val="Normal"/>
    <w:link w:val="BodyTextIndent2Char"/>
    <w:uiPriority w:val="99"/>
    <w:semiHidden/>
    <w:rsid w:val="00583AAA"/>
    <w:pPr>
      <w:overflowPunct w:val="0"/>
      <w:autoSpaceDE w:val="0"/>
      <w:autoSpaceDN w:val="0"/>
      <w:adjustRightInd w:val="0"/>
      <w:spacing w:after="120" w:line="480" w:lineRule="auto"/>
      <w:ind w:left="283"/>
      <w:jc w:val="both"/>
      <w:textAlignment w:val="baseline"/>
    </w:pPr>
    <w:rPr>
      <w:rFonts w:ascii="Arial" w:eastAsia="SimSun" w:hAnsi="Arial"/>
      <w:sz w:val="18"/>
      <w:lang w:val="en-GB" w:eastAsia="it-IT" w:bidi="ar-SA"/>
    </w:rPr>
  </w:style>
  <w:style w:type="character" w:customStyle="1" w:styleId="BodyTextIndent2Char1">
    <w:name w:val="Body Text Indent 2 Char1"/>
    <w:basedOn w:val="DefaultParagraphFont"/>
    <w:uiPriority w:val="99"/>
    <w:semiHidden/>
    <w:rsid w:val="00583AAA"/>
    <w:rPr>
      <w:rFonts w:ascii="Times New Roman" w:eastAsia="Times New Roman" w:hAnsi="Times New Roman" w:cs="Angsana New"/>
      <w:sz w:val="20"/>
      <w:szCs w:val="25"/>
      <w:lang w:val="fr-FR"/>
    </w:rPr>
  </w:style>
  <w:style w:type="character" w:customStyle="1" w:styleId="BodyTextIndent3Char">
    <w:name w:val="Body Text Indent 3 Char"/>
    <w:link w:val="BodyTextIndent3"/>
    <w:rsid w:val="00583AAA"/>
    <w:rPr>
      <w:rFonts w:ascii="Arial" w:eastAsia="SimSun" w:hAnsi="Arial" w:cs="Angsana New"/>
      <w:sz w:val="16"/>
      <w:szCs w:val="20"/>
      <w:lang w:val="en-GB" w:eastAsia="it-IT" w:bidi="ar-SA"/>
    </w:rPr>
  </w:style>
  <w:style w:type="paragraph" w:styleId="BodyTextIndent3">
    <w:name w:val="Body Text Indent 3"/>
    <w:basedOn w:val="Normal"/>
    <w:link w:val="BodyTextIndent3Char"/>
    <w:rsid w:val="00583AAA"/>
    <w:pPr>
      <w:overflowPunct w:val="0"/>
      <w:autoSpaceDE w:val="0"/>
      <w:autoSpaceDN w:val="0"/>
      <w:adjustRightInd w:val="0"/>
      <w:spacing w:after="120" w:line="200" w:lineRule="atLeast"/>
      <w:ind w:left="283"/>
      <w:jc w:val="both"/>
      <w:textAlignment w:val="baseline"/>
    </w:pPr>
    <w:rPr>
      <w:rFonts w:ascii="Arial" w:eastAsia="SimSun" w:hAnsi="Arial"/>
      <w:sz w:val="16"/>
      <w:lang w:val="en-GB" w:eastAsia="it-IT" w:bidi="ar-SA"/>
    </w:rPr>
  </w:style>
  <w:style w:type="character" w:customStyle="1" w:styleId="BodyTextIndent3Char1">
    <w:name w:val="Body Text Indent 3 Char1"/>
    <w:basedOn w:val="DefaultParagraphFont"/>
    <w:uiPriority w:val="99"/>
    <w:semiHidden/>
    <w:rsid w:val="00583AAA"/>
    <w:rPr>
      <w:rFonts w:ascii="Times New Roman" w:eastAsia="Times New Roman" w:hAnsi="Times New Roman" w:cs="Angsana New"/>
      <w:sz w:val="16"/>
      <w:szCs w:val="20"/>
      <w:lang w:val="fr-FR"/>
    </w:rPr>
  </w:style>
  <w:style w:type="character" w:customStyle="1" w:styleId="ClosingChar">
    <w:name w:val="Closing Char"/>
    <w:link w:val="Closing"/>
    <w:semiHidden/>
    <w:rsid w:val="00583AAA"/>
    <w:rPr>
      <w:rFonts w:ascii="Arial" w:eastAsia="SimSun" w:hAnsi="Arial" w:cs="Angsana New"/>
      <w:sz w:val="18"/>
      <w:szCs w:val="20"/>
      <w:lang w:val="en-GB" w:eastAsia="it-IT" w:bidi="ar-SA"/>
    </w:rPr>
  </w:style>
  <w:style w:type="paragraph" w:styleId="Closing">
    <w:name w:val="Closing"/>
    <w:basedOn w:val="Normal"/>
    <w:link w:val="ClosingChar"/>
    <w:semiHidden/>
    <w:rsid w:val="00583AAA"/>
    <w:pPr>
      <w:overflowPunct w:val="0"/>
      <w:autoSpaceDE w:val="0"/>
      <w:autoSpaceDN w:val="0"/>
      <w:adjustRightInd w:val="0"/>
      <w:spacing w:after="60" w:line="200" w:lineRule="atLeast"/>
      <w:ind w:left="4252"/>
      <w:jc w:val="both"/>
      <w:textAlignment w:val="baseline"/>
    </w:pPr>
    <w:rPr>
      <w:rFonts w:ascii="Arial" w:eastAsia="SimSun" w:hAnsi="Arial"/>
      <w:sz w:val="18"/>
      <w:lang w:val="en-GB" w:eastAsia="it-IT" w:bidi="ar-SA"/>
    </w:rPr>
  </w:style>
  <w:style w:type="character" w:customStyle="1" w:styleId="ClosingChar1">
    <w:name w:val="Closing Char1"/>
    <w:basedOn w:val="DefaultParagraphFont"/>
    <w:uiPriority w:val="99"/>
    <w:semiHidden/>
    <w:rsid w:val="00583AAA"/>
    <w:rPr>
      <w:rFonts w:ascii="Times New Roman" w:eastAsia="Times New Roman" w:hAnsi="Times New Roman" w:cs="Angsana New"/>
      <w:sz w:val="20"/>
      <w:szCs w:val="25"/>
      <w:lang w:val="fr-FR"/>
    </w:rPr>
  </w:style>
  <w:style w:type="character" w:customStyle="1" w:styleId="DateChar">
    <w:name w:val="Date Char"/>
    <w:link w:val="Date"/>
    <w:semiHidden/>
    <w:rsid w:val="00583AAA"/>
    <w:rPr>
      <w:rFonts w:ascii="Arial" w:eastAsia="SimSun" w:hAnsi="Arial" w:cs="Angsana New"/>
      <w:sz w:val="18"/>
      <w:szCs w:val="20"/>
      <w:lang w:val="en-GB" w:eastAsia="it-IT" w:bidi="ar-SA"/>
    </w:rPr>
  </w:style>
  <w:style w:type="paragraph" w:styleId="Date">
    <w:name w:val="Date"/>
    <w:basedOn w:val="Normal"/>
    <w:next w:val="Normal"/>
    <w:link w:val="DateChar"/>
    <w:semiHidden/>
    <w:rsid w:val="00583AAA"/>
    <w:pPr>
      <w:overflowPunct w:val="0"/>
      <w:autoSpaceDE w:val="0"/>
      <w:autoSpaceDN w:val="0"/>
      <w:adjustRightInd w:val="0"/>
      <w:spacing w:after="60" w:line="200" w:lineRule="atLeast"/>
      <w:jc w:val="both"/>
      <w:textAlignment w:val="baseline"/>
    </w:pPr>
    <w:rPr>
      <w:rFonts w:ascii="Arial" w:eastAsia="SimSun" w:hAnsi="Arial"/>
      <w:sz w:val="18"/>
      <w:lang w:val="en-GB" w:eastAsia="it-IT" w:bidi="ar-SA"/>
    </w:rPr>
  </w:style>
  <w:style w:type="character" w:customStyle="1" w:styleId="DateChar1">
    <w:name w:val="Date Char1"/>
    <w:basedOn w:val="DefaultParagraphFont"/>
    <w:uiPriority w:val="99"/>
    <w:semiHidden/>
    <w:rsid w:val="00583AAA"/>
    <w:rPr>
      <w:rFonts w:ascii="Times New Roman" w:eastAsia="Times New Roman" w:hAnsi="Times New Roman" w:cs="Angsana New"/>
      <w:sz w:val="20"/>
      <w:szCs w:val="25"/>
      <w:lang w:val="fr-FR"/>
    </w:rPr>
  </w:style>
  <w:style w:type="character" w:customStyle="1" w:styleId="DocumentMapChar">
    <w:name w:val="Document Map Char"/>
    <w:link w:val="DocumentMap"/>
    <w:uiPriority w:val="99"/>
    <w:semiHidden/>
    <w:rsid w:val="00583AAA"/>
    <w:rPr>
      <w:rFonts w:ascii="Tahoma" w:eastAsia="SimSun" w:hAnsi="Tahoma" w:cs="Angsana New"/>
      <w:sz w:val="18"/>
      <w:szCs w:val="20"/>
      <w:shd w:val="clear" w:color="auto" w:fill="000080"/>
      <w:lang w:val="en-GB" w:eastAsia="it-IT" w:bidi="ar-SA"/>
    </w:rPr>
  </w:style>
  <w:style w:type="paragraph" w:styleId="DocumentMap">
    <w:name w:val="Document Map"/>
    <w:basedOn w:val="Normal"/>
    <w:link w:val="DocumentMapChar"/>
    <w:semiHidden/>
    <w:rsid w:val="00583AAA"/>
    <w:pPr>
      <w:shd w:val="clear" w:color="auto" w:fill="000080"/>
      <w:overflowPunct w:val="0"/>
      <w:autoSpaceDE w:val="0"/>
      <w:autoSpaceDN w:val="0"/>
      <w:adjustRightInd w:val="0"/>
      <w:spacing w:after="60" w:line="200" w:lineRule="atLeast"/>
      <w:jc w:val="both"/>
      <w:textAlignment w:val="baseline"/>
    </w:pPr>
    <w:rPr>
      <w:rFonts w:ascii="Tahoma" w:eastAsia="SimSun" w:hAnsi="Tahoma"/>
      <w:sz w:val="18"/>
      <w:lang w:val="en-GB" w:eastAsia="it-IT" w:bidi="ar-SA"/>
    </w:rPr>
  </w:style>
  <w:style w:type="character" w:customStyle="1" w:styleId="DocumentMapChar1">
    <w:name w:val="Document Map Char1"/>
    <w:basedOn w:val="DefaultParagraphFont"/>
    <w:uiPriority w:val="99"/>
    <w:semiHidden/>
    <w:rsid w:val="00583AAA"/>
    <w:rPr>
      <w:rFonts w:ascii="Segoe UI" w:eastAsia="Times New Roman" w:hAnsi="Segoe UI" w:cs="Angsana New"/>
      <w:sz w:val="16"/>
      <w:szCs w:val="20"/>
      <w:lang w:val="fr-FR"/>
    </w:rPr>
  </w:style>
  <w:style w:type="character" w:customStyle="1" w:styleId="E-mailSignatureChar">
    <w:name w:val="E-mail Signature Char"/>
    <w:link w:val="E-mailSignature"/>
    <w:semiHidden/>
    <w:rsid w:val="00583AAA"/>
    <w:rPr>
      <w:rFonts w:ascii="Arial" w:eastAsia="SimSun" w:hAnsi="Arial" w:cs="Angsana New"/>
      <w:sz w:val="18"/>
      <w:szCs w:val="20"/>
      <w:lang w:val="en-GB" w:eastAsia="it-IT" w:bidi="ar-SA"/>
    </w:rPr>
  </w:style>
  <w:style w:type="paragraph" w:styleId="E-mailSignature">
    <w:name w:val="E-mail Signature"/>
    <w:basedOn w:val="Normal"/>
    <w:link w:val="E-mailSignatureChar"/>
    <w:semiHidden/>
    <w:rsid w:val="00583AAA"/>
    <w:pPr>
      <w:overflowPunct w:val="0"/>
      <w:autoSpaceDE w:val="0"/>
      <w:autoSpaceDN w:val="0"/>
      <w:adjustRightInd w:val="0"/>
      <w:spacing w:after="60" w:line="200" w:lineRule="atLeast"/>
      <w:jc w:val="both"/>
      <w:textAlignment w:val="baseline"/>
    </w:pPr>
    <w:rPr>
      <w:rFonts w:ascii="Arial" w:eastAsia="SimSun" w:hAnsi="Arial"/>
      <w:sz w:val="18"/>
      <w:lang w:val="en-GB" w:eastAsia="it-IT" w:bidi="ar-SA"/>
    </w:rPr>
  </w:style>
  <w:style w:type="character" w:customStyle="1" w:styleId="E-mailSignatureChar1">
    <w:name w:val="E-mail Signature Char1"/>
    <w:basedOn w:val="DefaultParagraphFont"/>
    <w:uiPriority w:val="99"/>
    <w:semiHidden/>
    <w:rsid w:val="00583AAA"/>
    <w:rPr>
      <w:rFonts w:ascii="Times New Roman" w:eastAsia="Times New Roman" w:hAnsi="Times New Roman" w:cs="Angsana New"/>
      <w:sz w:val="20"/>
      <w:szCs w:val="25"/>
      <w:lang w:val="fr-FR"/>
    </w:rPr>
  </w:style>
  <w:style w:type="character" w:customStyle="1" w:styleId="EndnoteTextChar">
    <w:name w:val="Endnote Text Char"/>
    <w:link w:val="EndnoteText"/>
    <w:rsid w:val="00583AAA"/>
    <w:rPr>
      <w:rFonts w:ascii="Arial" w:eastAsia="SimSun" w:hAnsi="Arial" w:cs="Angsana New"/>
      <w:sz w:val="20"/>
      <w:szCs w:val="20"/>
      <w:lang w:val="en-GB" w:eastAsia="it-IT" w:bidi="ar-SA"/>
    </w:rPr>
  </w:style>
  <w:style w:type="paragraph" w:styleId="EndnoteText">
    <w:name w:val="endnote text"/>
    <w:basedOn w:val="Normal"/>
    <w:link w:val="EndnoteTextChar"/>
    <w:rsid w:val="00583AAA"/>
    <w:pPr>
      <w:overflowPunct w:val="0"/>
      <w:autoSpaceDE w:val="0"/>
      <w:autoSpaceDN w:val="0"/>
      <w:adjustRightInd w:val="0"/>
      <w:spacing w:after="60" w:line="200" w:lineRule="atLeast"/>
      <w:jc w:val="both"/>
      <w:textAlignment w:val="baseline"/>
    </w:pPr>
    <w:rPr>
      <w:rFonts w:ascii="Arial" w:eastAsia="SimSun" w:hAnsi="Arial"/>
      <w:lang w:val="en-GB" w:eastAsia="it-IT" w:bidi="ar-SA"/>
    </w:rPr>
  </w:style>
  <w:style w:type="character" w:customStyle="1" w:styleId="EndnoteTextChar1">
    <w:name w:val="Endnote Text Char1"/>
    <w:basedOn w:val="DefaultParagraphFont"/>
    <w:uiPriority w:val="99"/>
    <w:semiHidden/>
    <w:rsid w:val="00583AAA"/>
    <w:rPr>
      <w:rFonts w:ascii="Times New Roman" w:eastAsia="Times New Roman" w:hAnsi="Times New Roman" w:cs="Angsana New"/>
      <w:sz w:val="20"/>
      <w:szCs w:val="25"/>
      <w:lang w:val="fr-FR"/>
    </w:rPr>
  </w:style>
  <w:style w:type="character" w:customStyle="1" w:styleId="HTMLAddressChar">
    <w:name w:val="HTML Address Char"/>
    <w:link w:val="HTMLAddress"/>
    <w:semiHidden/>
    <w:rsid w:val="00583AAA"/>
    <w:rPr>
      <w:rFonts w:ascii="Arial" w:eastAsia="SimSun" w:hAnsi="Arial" w:cs="Angsana New"/>
      <w:i/>
      <w:sz w:val="18"/>
      <w:szCs w:val="20"/>
      <w:lang w:val="en-GB" w:eastAsia="it-IT" w:bidi="ar-SA"/>
    </w:rPr>
  </w:style>
  <w:style w:type="paragraph" w:styleId="HTMLAddress">
    <w:name w:val="HTML Address"/>
    <w:basedOn w:val="Normal"/>
    <w:link w:val="HTMLAddressChar"/>
    <w:semiHidden/>
    <w:rsid w:val="00583AAA"/>
    <w:pPr>
      <w:overflowPunct w:val="0"/>
      <w:autoSpaceDE w:val="0"/>
      <w:autoSpaceDN w:val="0"/>
      <w:adjustRightInd w:val="0"/>
      <w:spacing w:after="60" w:line="200" w:lineRule="atLeast"/>
      <w:jc w:val="both"/>
      <w:textAlignment w:val="baseline"/>
    </w:pPr>
    <w:rPr>
      <w:rFonts w:ascii="Arial" w:eastAsia="SimSun" w:hAnsi="Arial"/>
      <w:i/>
      <w:sz w:val="18"/>
      <w:lang w:val="en-GB" w:eastAsia="it-IT" w:bidi="ar-SA"/>
    </w:rPr>
  </w:style>
  <w:style w:type="character" w:customStyle="1" w:styleId="HTMLAddressChar1">
    <w:name w:val="HTML Address Char1"/>
    <w:basedOn w:val="DefaultParagraphFont"/>
    <w:uiPriority w:val="99"/>
    <w:semiHidden/>
    <w:rsid w:val="00583AAA"/>
    <w:rPr>
      <w:rFonts w:ascii="Times New Roman" w:eastAsia="Times New Roman" w:hAnsi="Times New Roman" w:cs="Angsana New"/>
      <w:i/>
      <w:iCs/>
      <w:sz w:val="20"/>
      <w:szCs w:val="25"/>
      <w:lang w:val="fr-FR"/>
    </w:rPr>
  </w:style>
  <w:style w:type="paragraph" w:styleId="Index1">
    <w:name w:val="index 1"/>
    <w:basedOn w:val="Normal"/>
    <w:next w:val="Normal"/>
    <w:autoRedefine/>
    <w:semiHidden/>
    <w:rsid w:val="00583AAA"/>
    <w:pPr>
      <w:overflowPunct w:val="0"/>
      <w:autoSpaceDE w:val="0"/>
      <w:autoSpaceDN w:val="0"/>
      <w:adjustRightInd w:val="0"/>
      <w:spacing w:after="60" w:line="200" w:lineRule="atLeast"/>
      <w:ind w:left="180" w:hanging="180"/>
      <w:jc w:val="both"/>
      <w:textAlignment w:val="baseline"/>
    </w:pPr>
    <w:rPr>
      <w:rFonts w:ascii="Arial" w:eastAsia="SimSun" w:hAnsi="Arial"/>
      <w:sz w:val="18"/>
      <w:lang w:val="en-GB" w:eastAsia="it-IT" w:bidi="ar-SA"/>
    </w:rPr>
  </w:style>
  <w:style w:type="paragraph" w:styleId="List">
    <w:name w:val="List"/>
    <w:basedOn w:val="Normal"/>
    <w:rsid w:val="00583AAA"/>
    <w:pPr>
      <w:overflowPunct w:val="0"/>
      <w:autoSpaceDE w:val="0"/>
      <w:autoSpaceDN w:val="0"/>
      <w:adjustRightInd w:val="0"/>
      <w:spacing w:after="60" w:line="200" w:lineRule="atLeast"/>
      <w:ind w:left="283" w:hanging="283"/>
      <w:jc w:val="both"/>
      <w:textAlignment w:val="baseline"/>
    </w:pPr>
    <w:rPr>
      <w:rFonts w:ascii="Arial" w:eastAsia="SimSun" w:hAnsi="Arial"/>
      <w:sz w:val="18"/>
      <w:lang w:val="en-GB" w:eastAsia="it-IT" w:bidi="ar-SA"/>
    </w:rPr>
  </w:style>
  <w:style w:type="paragraph" w:styleId="ListBullet">
    <w:name w:val="List Bullet"/>
    <w:basedOn w:val="Normal"/>
    <w:semiHidden/>
    <w:rsid w:val="00583AAA"/>
    <w:pPr>
      <w:tabs>
        <w:tab w:val="left" w:pos="360"/>
      </w:tabs>
      <w:overflowPunct w:val="0"/>
      <w:autoSpaceDE w:val="0"/>
      <w:autoSpaceDN w:val="0"/>
      <w:adjustRightInd w:val="0"/>
      <w:spacing w:after="60" w:line="200" w:lineRule="atLeast"/>
      <w:ind w:left="360" w:hanging="360"/>
      <w:jc w:val="both"/>
      <w:textAlignment w:val="baseline"/>
    </w:pPr>
    <w:rPr>
      <w:rFonts w:ascii="Arial" w:eastAsia="SimSun" w:hAnsi="Arial"/>
      <w:sz w:val="18"/>
      <w:lang w:val="en-GB" w:eastAsia="it-IT" w:bidi="ar-SA"/>
    </w:rPr>
  </w:style>
  <w:style w:type="character" w:customStyle="1" w:styleId="MacroTextChar">
    <w:name w:val="Macro Text Char"/>
    <w:link w:val="MacroText"/>
    <w:semiHidden/>
    <w:rsid w:val="00583AAA"/>
    <w:rPr>
      <w:rFonts w:ascii="Courier New" w:eastAsia="SimSun" w:hAnsi="Courier New" w:cs="Angsana New"/>
      <w:sz w:val="20"/>
      <w:szCs w:val="20"/>
      <w:lang w:val="fr-FR" w:eastAsia="it-IT" w:bidi="ar-SA"/>
    </w:rPr>
  </w:style>
  <w:style w:type="paragraph" w:styleId="MacroText">
    <w:name w:val="macro"/>
    <w:link w:val="MacroTextChar"/>
    <w:semiHidden/>
    <w:rsid w:val="00583AAA"/>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60" w:line="200" w:lineRule="atLeast"/>
      <w:jc w:val="both"/>
      <w:textAlignment w:val="baseline"/>
    </w:pPr>
    <w:rPr>
      <w:rFonts w:ascii="Courier New" w:eastAsia="SimSun" w:hAnsi="Courier New" w:cs="Angsana New"/>
      <w:sz w:val="20"/>
      <w:szCs w:val="20"/>
      <w:lang w:val="fr-FR" w:eastAsia="it-IT" w:bidi="ar-SA"/>
    </w:rPr>
  </w:style>
  <w:style w:type="character" w:customStyle="1" w:styleId="MacroTextChar1">
    <w:name w:val="Macro Text Char1"/>
    <w:basedOn w:val="DefaultParagraphFont"/>
    <w:uiPriority w:val="99"/>
    <w:semiHidden/>
    <w:rsid w:val="00583AAA"/>
    <w:rPr>
      <w:rFonts w:ascii="Consolas" w:eastAsia="Times New Roman" w:hAnsi="Consolas" w:cs="Angsana New"/>
      <w:sz w:val="20"/>
      <w:szCs w:val="25"/>
      <w:lang w:val="fr-FR"/>
    </w:rPr>
  </w:style>
  <w:style w:type="character" w:customStyle="1" w:styleId="MessageHeaderChar">
    <w:name w:val="Message Header Char"/>
    <w:link w:val="MessageHeader"/>
    <w:semiHidden/>
    <w:rsid w:val="00583AAA"/>
    <w:rPr>
      <w:rFonts w:ascii="Arial" w:eastAsia="SimSun" w:hAnsi="Arial" w:cs="Angsana New"/>
      <w:sz w:val="24"/>
      <w:szCs w:val="20"/>
      <w:shd w:val="pct20" w:color="auto" w:fill="auto"/>
      <w:lang w:val="en-GB" w:eastAsia="it-IT" w:bidi="ar-SA"/>
    </w:rPr>
  </w:style>
  <w:style w:type="paragraph" w:styleId="MessageHeader">
    <w:name w:val="Message Header"/>
    <w:basedOn w:val="Normal"/>
    <w:link w:val="MessageHeaderChar"/>
    <w:semiHidden/>
    <w:rsid w:val="00583AA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spacing w:after="60" w:line="200" w:lineRule="atLeast"/>
      <w:ind w:left="1134" w:hanging="1134"/>
      <w:jc w:val="both"/>
      <w:textAlignment w:val="baseline"/>
    </w:pPr>
    <w:rPr>
      <w:rFonts w:ascii="Arial" w:eastAsia="SimSun" w:hAnsi="Arial"/>
      <w:sz w:val="24"/>
      <w:lang w:val="en-GB" w:eastAsia="it-IT" w:bidi="ar-SA"/>
    </w:rPr>
  </w:style>
  <w:style w:type="character" w:customStyle="1" w:styleId="MessageHeaderChar1">
    <w:name w:val="Message Header Char1"/>
    <w:basedOn w:val="DefaultParagraphFont"/>
    <w:uiPriority w:val="99"/>
    <w:semiHidden/>
    <w:rsid w:val="00583AAA"/>
    <w:rPr>
      <w:rFonts w:asciiTheme="majorHAnsi" w:eastAsiaTheme="majorEastAsia" w:hAnsiTheme="majorHAnsi" w:cstheme="majorBidi"/>
      <w:sz w:val="24"/>
      <w:szCs w:val="30"/>
      <w:shd w:val="pct20" w:color="auto" w:fill="auto"/>
      <w:lang w:val="fr-FR"/>
    </w:rPr>
  </w:style>
  <w:style w:type="paragraph" w:styleId="NormalIndent">
    <w:name w:val="Normal Indent"/>
    <w:basedOn w:val="Normal"/>
    <w:semiHidden/>
    <w:rsid w:val="00583AAA"/>
    <w:pPr>
      <w:overflowPunct w:val="0"/>
      <w:autoSpaceDE w:val="0"/>
      <w:autoSpaceDN w:val="0"/>
      <w:adjustRightInd w:val="0"/>
      <w:spacing w:after="60" w:line="200" w:lineRule="atLeast"/>
      <w:ind w:left="720"/>
      <w:jc w:val="both"/>
      <w:textAlignment w:val="baseline"/>
    </w:pPr>
    <w:rPr>
      <w:rFonts w:ascii="Arial" w:eastAsia="SimSun" w:hAnsi="Arial"/>
      <w:sz w:val="18"/>
      <w:lang w:val="en-GB" w:eastAsia="it-IT" w:bidi="ar-SA"/>
    </w:rPr>
  </w:style>
  <w:style w:type="character" w:customStyle="1" w:styleId="NoteHeadingChar">
    <w:name w:val="Note Heading Char"/>
    <w:link w:val="NoteHeading"/>
    <w:semiHidden/>
    <w:rsid w:val="00583AAA"/>
    <w:rPr>
      <w:rFonts w:ascii="Arial" w:eastAsia="SimSun" w:hAnsi="Arial" w:cs="Angsana New"/>
      <w:sz w:val="18"/>
      <w:szCs w:val="20"/>
      <w:lang w:val="en-GB" w:eastAsia="it-IT" w:bidi="ar-SA"/>
    </w:rPr>
  </w:style>
  <w:style w:type="paragraph" w:styleId="NoteHeading">
    <w:name w:val="Note Heading"/>
    <w:basedOn w:val="Normal"/>
    <w:next w:val="Normal"/>
    <w:link w:val="NoteHeadingChar"/>
    <w:semiHidden/>
    <w:rsid w:val="00583AAA"/>
    <w:pPr>
      <w:overflowPunct w:val="0"/>
      <w:autoSpaceDE w:val="0"/>
      <w:autoSpaceDN w:val="0"/>
      <w:adjustRightInd w:val="0"/>
      <w:spacing w:after="60" w:line="200" w:lineRule="atLeast"/>
      <w:jc w:val="both"/>
      <w:textAlignment w:val="baseline"/>
    </w:pPr>
    <w:rPr>
      <w:rFonts w:ascii="Arial" w:eastAsia="SimSun" w:hAnsi="Arial"/>
      <w:sz w:val="18"/>
      <w:lang w:val="en-GB" w:eastAsia="it-IT" w:bidi="ar-SA"/>
    </w:rPr>
  </w:style>
  <w:style w:type="character" w:customStyle="1" w:styleId="NoteHeadingChar1">
    <w:name w:val="Note Heading Char1"/>
    <w:basedOn w:val="DefaultParagraphFont"/>
    <w:uiPriority w:val="99"/>
    <w:semiHidden/>
    <w:rsid w:val="00583AAA"/>
    <w:rPr>
      <w:rFonts w:ascii="Times New Roman" w:eastAsia="Times New Roman" w:hAnsi="Times New Roman" w:cs="Angsana New"/>
      <w:sz w:val="20"/>
      <w:szCs w:val="25"/>
      <w:lang w:val="fr-FR"/>
    </w:rPr>
  </w:style>
  <w:style w:type="character" w:customStyle="1" w:styleId="PlainTextChar">
    <w:name w:val="Plain Text Char"/>
    <w:link w:val="PlainText"/>
    <w:rsid w:val="00583AAA"/>
    <w:rPr>
      <w:rFonts w:ascii="Courier New" w:eastAsia="SimSun" w:hAnsi="Courier New" w:cs="Angsana New"/>
      <w:sz w:val="20"/>
      <w:szCs w:val="20"/>
      <w:lang w:val="en-GB" w:eastAsia="it-IT" w:bidi="ar-SA"/>
    </w:rPr>
  </w:style>
  <w:style w:type="paragraph" w:styleId="PlainText">
    <w:name w:val="Plain Text"/>
    <w:basedOn w:val="Normal"/>
    <w:link w:val="PlainTextChar"/>
    <w:rsid w:val="00583AAA"/>
    <w:pPr>
      <w:overflowPunct w:val="0"/>
      <w:autoSpaceDE w:val="0"/>
      <w:autoSpaceDN w:val="0"/>
      <w:adjustRightInd w:val="0"/>
      <w:spacing w:after="60" w:line="200" w:lineRule="atLeast"/>
      <w:jc w:val="both"/>
      <w:textAlignment w:val="baseline"/>
    </w:pPr>
    <w:rPr>
      <w:rFonts w:ascii="Courier New" w:eastAsia="SimSun" w:hAnsi="Courier New"/>
      <w:lang w:val="en-GB" w:eastAsia="it-IT" w:bidi="ar-SA"/>
    </w:rPr>
  </w:style>
  <w:style w:type="character" w:customStyle="1" w:styleId="PlainTextChar1">
    <w:name w:val="Plain Text Char1"/>
    <w:basedOn w:val="DefaultParagraphFont"/>
    <w:uiPriority w:val="99"/>
    <w:semiHidden/>
    <w:rsid w:val="00583AAA"/>
    <w:rPr>
      <w:rFonts w:ascii="Consolas" w:eastAsia="Times New Roman" w:hAnsi="Consolas" w:cs="Angsana New"/>
      <w:sz w:val="21"/>
      <w:szCs w:val="26"/>
      <w:lang w:val="fr-FR"/>
    </w:rPr>
  </w:style>
  <w:style w:type="character" w:customStyle="1" w:styleId="SalutationChar">
    <w:name w:val="Salutation Char"/>
    <w:link w:val="Salutation"/>
    <w:semiHidden/>
    <w:rsid w:val="00583AAA"/>
    <w:rPr>
      <w:rFonts w:ascii="Arial" w:eastAsia="SimSun" w:hAnsi="Arial" w:cs="Angsana New"/>
      <w:sz w:val="18"/>
      <w:szCs w:val="20"/>
      <w:lang w:val="en-GB" w:eastAsia="it-IT" w:bidi="ar-SA"/>
    </w:rPr>
  </w:style>
  <w:style w:type="paragraph" w:styleId="Salutation">
    <w:name w:val="Salutation"/>
    <w:basedOn w:val="Normal"/>
    <w:next w:val="Normal"/>
    <w:link w:val="SalutationChar"/>
    <w:semiHidden/>
    <w:rsid w:val="00583AAA"/>
    <w:pPr>
      <w:overflowPunct w:val="0"/>
      <w:autoSpaceDE w:val="0"/>
      <w:autoSpaceDN w:val="0"/>
      <w:adjustRightInd w:val="0"/>
      <w:spacing w:after="60" w:line="200" w:lineRule="atLeast"/>
      <w:jc w:val="both"/>
      <w:textAlignment w:val="baseline"/>
    </w:pPr>
    <w:rPr>
      <w:rFonts w:ascii="Arial" w:eastAsia="SimSun" w:hAnsi="Arial"/>
      <w:sz w:val="18"/>
      <w:lang w:val="en-GB" w:eastAsia="it-IT" w:bidi="ar-SA"/>
    </w:rPr>
  </w:style>
  <w:style w:type="character" w:customStyle="1" w:styleId="SalutationChar1">
    <w:name w:val="Salutation Char1"/>
    <w:basedOn w:val="DefaultParagraphFont"/>
    <w:uiPriority w:val="99"/>
    <w:semiHidden/>
    <w:rsid w:val="00583AAA"/>
    <w:rPr>
      <w:rFonts w:ascii="Times New Roman" w:eastAsia="Times New Roman" w:hAnsi="Times New Roman" w:cs="Angsana New"/>
      <w:sz w:val="20"/>
      <w:szCs w:val="25"/>
      <w:lang w:val="fr-FR"/>
    </w:rPr>
  </w:style>
  <w:style w:type="character" w:customStyle="1" w:styleId="SignatureChar">
    <w:name w:val="Signature Char"/>
    <w:link w:val="Signature"/>
    <w:semiHidden/>
    <w:rsid w:val="00583AAA"/>
    <w:rPr>
      <w:rFonts w:ascii="Arial" w:eastAsia="SimSun" w:hAnsi="Arial" w:cs="Angsana New"/>
      <w:sz w:val="18"/>
      <w:szCs w:val="20"/>
      <w:lang w:val="en-GB" w:eastAsia="it-IT" w:bidi="ar-SA"/>
    </w:rPr>
  </w:style>
  <w:style w:type="paragraph" w:styleId="Signature">
    <w:name w:val="Signature"/>
    <w:basedOn w:val="Normal"/>
    <w:link w:val="SignatureChar"/>
    <w:semiHidden/>
    <w:rsid w:val="00583AAA"/>
    <w:pPr>
      <w:overflowPunct w:val="0"/>
      <w:autoSpaceDE w:val="0"/>
      <w:autoSpaceDN w:val="0"/>
      <w:adjustRightInd w:val="0"/>
      <w:spacing w:after="60" w:line="200" w:lineRule="atLeast"/>
      <w:ind w:left="4252"/>
      <w:jc w:val="both"/>
      <w:textAlignment w:val="baseline"/>
    </w:pPr>
    <w:rPr>
      <w:rFonts w:ascii="Arial" w:eastAsia="SimSun" w:hAnsi="Arial"/>
      <w:sz w:val="18"/>
      <w:lang w:val="en-GB" w:eastAsia="it-IT" w:bidi="ar-SA"/>
    </w:rPr>
  </w:style>
  <w:style w:type="character" w:customStyle="1" w:styleId="SignatureChar1">
    <w:name w:val="Signature Char1"/>
    <w:basedOn w:val="DefaultParagraphFont"/>
    <w:uiPriority w:val="99"/>
    <w:semiHidden/>
    <w:rsid w:val="00583AAA"/>
    <w:rPr>
      <w:rFonts w:ascii="Times New Roman" w:eastAsia="Times New Roman" w:hAnsi="Times New Roman" w:cs="Angsana New"/>
      <w:sz w:val="20"/>
      <w:szCs w:val="25"/>
      <w:lang w:val="fr-FR"/>
    </w:rPr>
  </w:style>
  <w:style w:type="paragraph" w:styleId="Subtitle">
    <w:name w:val="Subtitle"/>
    <w:basedOn w:val="Normal"/>
    <w:link w:val="SubtitleChar"/>
    <w:qFormat/>
    <w:rsid w:val="00583AAA"/>
    <w:pPr>
      <w:overflowPunct w:val="0"/>
      <w:autoSpaceDE w:val="0"/>
      <w:autoSpaceDN w:val="0"/>
      <w:adjustRightInd w:val="0"/>
      <w:spacing w:after="60" w:line="200" w:lineRule="atLeast"/>
      <w:jc w:val="center"/>
      <w:textAlignment w:val="baseline"/>
    </w:pPr>
    <w:rPr>
      <w:rFonts w:ascii="Arial" w:eastAsia="SimSun" w:hAnsi="Arial"/>
      <w:sz w:val="24"/>
      <w:lang w:val="en-GB" w:eastAsia="it-IT" w:bidi="ar-SA"/>
    </w:rPr>
  </w:style>
  <w:style w:type="character" w:customStyle="1" w:styleId="SubtitleChar">
    <w:name w:val="Subtitle Char"/>
    <w:basedOn w:val="DefaultParagraphFont"/>
    <w:link w:val="Subtitle"/>
    <w:rsid w:val="00583AAA"/>
    <w:rPr>
      <w:rFonts w:ascii="Arial" w:eastAsia="SimSun" w:hAnsi="Arial" w:cs="Angsana New"/>
      <w:sz w:val="24"/>
      <w:szCs w:val="20"/>
      <w:lang w:val="en-GB" w:eastAsia="it-IT" w:bidi="ar-SA"/>
    </w:rPr>
  </w:style>
  <w:style w:type="paragraph" w:styleId="TOC1">
    <w:name w:val="toc 1"/>
    <w:basedOn w:val="Normal"/>
    <w:next w:val="Normal"/>
    <w:autoRedefine/>
    <w:uiPriority w:val="39"/>
    <w:rsid w:val="00583AAA"/>
    <w:pPr>
      <w:overflowPunct w:val="0"/>
      <w:autoSpaceDE w:val="0"/>
      <w:autoSpaceDN w:val="0"/>
      <w:adjustRightInd w:val="0"/>
      <w:spacing w:after="60" w:line="200" w:lineRule="atLeast"/>
      <w:jc w:val="both"/>
      <w:textAlignment w:val="baseline"/>
    </w:pPr>
    <w:rPr>
      <w:rFonts w:ascii="Arial" w:eastAsia="SimSun" w:hAnsi="Arial"/>
      <w:sz w:val="18"/>
      <w:lang w:val="en-GB" w:eastAsia="it-IT" w:bidi="ar-SA"/>
    </w:rPr>
  </w:style>
  <w:style w:type="character" w:customStyle="1" w:styleId="BodyText2Char">
    <w:name w:val="Body Text 2 Char"/>
    <w:link w:val="BodyText2"/>
    <w:uiPriority w:val="99"/>
    <w:rsid w:val="00583AAA"/>
    <w:rPr>
      <w:rFonts w:ascii="Arial" w:eastAsia="SimSun" w:hAnsi="Arial" w:cs="Angsana New"/>
      <w:sz w:val="18"/>
      <w:szCs w:val="20"/>
      <w:lang w:val="en-GB" w:eastAsia="it-IT" w:bidi="ar-SA"/>
    </w:rPr>
  </w:style>
  <w:style w:type="paragraph" w:styleId="BodyText2">
    <w:name w:val="Body Text 2"/>
    <w:basedOn w:val="Normal"/>
    <w:link w:val="BodyText2Char"/>
    <w:uiPriority w:val="99"/>
    <w:rsid w:val="00583AAA"/>
    <w:pPr>
      <w:overflowPunct w:val="0"/>
      <w:autoSpaceDE w:val="0"/>
      <w:autoSpaceDN w:val="0"/>
      <w:adjustRightInd w:val="0"/>
      <w:spacing w:after="120" w:line="200" w:lineRule="atLeast"/>
      <w:ind w:left="283"/>
      <w:jc w:val="both"/>
      <w:textAlignment w:val="baseline"/>
    </w:pPr>
    <w:rPr>
      <w:rFonts w:ascii="Arial" w:eastAsia="SimSun" w:hAnsi="Arial"/>
      <w:sz w:val="18"/>
      <w:lang w:val="en-GB" w:eastAsia="it-IT" w:bidi="ar-SA"/>
    </w:rPr>
  </w:style>
  <w:style w:type="character" w:customStyle="1" w:styleId="BodyText2Char1">
    <w:name w:val="Body Text 2 Char1"/>
    <w:basedOn w:val="DefaultParagraphFont"/>
    <w:uiPriority w:val="99"/>
    <w:semiHidden/>
    <w:rsid w:val="00583AAA"/>
    <w:rPr>
      <w:rFonts w:ascii="Times New Roman" w:eastAsia="Times New Roman" w:hAnsi="Times New Roman" w:cs="Angsana New"/>
      <w:sz w:val="20"/>
      <w:szCs w:val="25"/>
      <w:lang w:val="fr-FR"/>
    </w:rPr>
  </w:style>
  <w:style w:type="paragraph" w:customStyle="1" w:styleId="StileEquationCentratonumero">
    <w:name w:val="Stile Equation + Centrato + numero"/>
    <w:basedOn w:val="Equation0"/>
    <w:rsid w:val="00583AAA"/>
    <w:pPr>
      <w:numPr>
        <w:numId w:val="7"/>
      </w:numPr>
      <w:spacing w:before="60" w:after="60"/>
      <w:jc w:val="center"/>
    </w:pPr>
  </w:style>
  <w:style w:type="paragraph" w:customStyle="1" w:styleId="StileEquationCentratoprima3ptDopo3pt1">
    <w:name w:val="Stile Equation + Centrato prima 3 pt Dopo:  3 pt1"/>
    <w:basedOn w:val="Equation0"/>
    <w:rsid w:val="00583AAA"/>
    <w:pPr>
      <w:numPr>
        <w:numId w:val="8"/>
      </w:numPr>
      <w:spacing w:before="60" w:after="60"/>
      <w:jc w:val="center"/>
    </w:pPr>
  </w:style>
  <w:style w:type="paragraph" w:customStyle="1" w:styleId="biblio">
    <w:name w:val="biblio"/>
    <w:basedOn w:val="Normal"/>
    <w:rsid w:val="00583AAA"/>
    <w:pPr>
      <w:spacing w:before="120"/>
      <w:jc w:val="both"/>
    </w:pPr>
    <w:rPr>
      <w:rFonts w:eastAsia="SimSun"/>
      <w:sz w:val="24"/>
      <w:lang w:val="it-IT" w:eastAsia="it-IT" w:bidi="ar-SA"/>
    </w:rPr>
  </w:style>
  <w:style w:type="character" w:customStyle="1" w:styleId="MTEquationSection">
    <w:name w:val="MTEquationSection"/>
    <w:rsid w:val="00583AAA"/>
    <w:rPr>
      <w:rFonts w:hAnsi="Browallia New" w:cs="Browallia New"/>
      <w:vanish w:val="0"/>
      <w:color w:val="FF0000"/>
      <w:sz w:val="24"/>
      <w:szCs w:val="24"/>
      <w:lang w:bidi="th-TH"/>
    </w:rPr>
  </w:style>
  <w:style w:type="character" w:styleId="HTMLTypewriter">
    <w:name w:val="HTML Typewriter"/>
    <w:rsid w:val="00583AAA"/>
    <w:rPr>
      <w:rFonts w:ascii="Tahoma" w:eastAsia="Batang" w:hAnsi="Tahoma" w:cs="Tahoma"/>
      <w:sz w:val="20"/>
      <w:szCs w:val="20"/>
    </w:rPr>
  </w:style>
  <w:style w:type="paragraph" w:customStyle="1" w:styleId="Pa2">
    <w:name w:val="Pa2"/>
    <w:basedOn w:val="Default"/>
    <w:next w:val="Default"/>
    <w:rsid w:val="00583AAA"/>
    <w:pPr>
      <w:spacing w:line="201" w:lineRule="atLeast"/>
    </w:pPr>
    <w:rPr>
      <w:rFonts w:ascii="Charter BT" w:eastAsia="Batang" w:hAnsi="Charter BT" w:cs="Angsana New"/>
      <w:color w:val="auto"/>
      <w:lang w:eastAsia="ko-KR"/>
    </w:rPr>
  </w:style>
  <w:style w:type="paragraph" w:customStyle="1" w:styleId="Pa14">
    <w:name w:val="Pa14"/>
    <w:basedOn w:val="Default"/>
    <w:next w:val="Default"/>
    <w:rsid w:val="00583AAA"/>
    <w:pPr>
      <w:spacing w:before="40" w:line="261" w:lineRule="atLeast"/>
    </w:pPr>
    <w:rPr>
      <w:rFonts w:ascii="Humnst777 BT" w:eastAsia="Batang" w:hAnsi="Humnst777 BT" w:cs="Angsana New"/>
      <w:color w:val="auto"/>
      <w:lang w:eastAsia="ko-KR"/>
    </w:rPr>
  </w:style>
  <w:style w:type="paragraph" w:customStyle="1" w:styleId="Pa0">
    <w:name w:val="Pa0"/>
    <w:basedOn w:val="Default"/>
    <w:next w:val="Default"/>
    <w:rsid w:val="00583AAA"/>
    <w:pPr>
      <w:spacing w:line="901" w:lineRule="atLeast"/>
    </w:pPr>
    <w:rPr>
      <w:rFonts w:ascii="Impact" w:eastAsia="Batang" w:hAnsi="Impact" w:cs="Angsana New"/>
      <w:color w:val="auto"/>
      <w:lang w:eastAsia="ko-KR"/>
    </w:rPr>
  </w:style>
  <w:style w:type="character" w:customStyle="1" w:styleId="A10">
    <w:name w:val="A1"/>
    <w:rsid w:val="00583AAA"/>
    <w:rPr>
      <w:rFonts w:ascii="Humnst777 BT" w:hAnsi="Humnst777 BT"/>
      <w:b/>
      <w:color w:val="auto"/>
      <w:sz w:val="40"/>
    </w:rPr>
  </w:style>
  <w:style w:type="paragraph" w:styleId="Bibliography">
    <w:name w:val="Bibliography"/>
    <w:basedOn w:val="Normal"/>
    <w:next w:val="Normal"/>
    <w:uiPriority w:val="37"/>
    <w:unhideWhenUsed/>
    <w:rsid w:val="003017E1"/>
    <w:pPr>
      <w:spacing w:line="480" w:lineRule="auto"/>
      <w:ind w:left="720" w:hanging="720"/>
    </w:pPr>
    <w:rPr>
      <w:rFonts w:eastAsia="Calibri" w:cs="Cordia New"/>
      <w:sz w:val="24"/>
      <w:szCs w:val="30"/>
      <w:lang w:val="en-US"/>
    </w:rPr>
  </w:style>
  <w:style w:type="paragraph" w:customStyle="1" w:styleId="BodyA">
    <w:name w:val="Body A"/>
    <w:rsid w:val="00B63AF5"/>
    <w:pPr>
      <w:pBdr>
        <w:top w:val="nil"/>
        <w:left w:val="nil"/>
        <w:bottom w:val="nil"/>
        <w:right w:val="nil"/>
        <w:between w:val="nil"/>
        <w:bar w:val="nil"/>
      </w:pBdr>
    </w:pPr>
    <w:rPr>
      <w:rFonts w:ascii="Calibri" w:eastAsia="Calibri" w:hAnsi="Calibri" w:cs="Calibri"/>
      <w:color w:val="000000"/>
      <w:szCs w:val="22"/>
      <w:u w:color="000000"/>
      <w:bdr w:val="nil"/>
    </w:rPr>
  </w:style>
  <w:style w:type="character" w:styleId="SubtleEmphasis">
    <w:name w:val="Subtle Emphasis"/>
    <w:uiPriority w:val="19"/>
    <w:qFormat/>
    <w:rsid w:val="00CB5234"/>
    <w:rPr>
      <w:i/>
      <w:iCs/>
      <w:color w:val="808080"/>
    </w:rPr>
  </w:style>
  <w:style w:type="paragraph" w:customStyle="1" w:styleId="Els-body-text">
    <w:name w:val="Els-body-text"/>
    <w:rsid w:val="009656EE"/>
    <w:pPr>
      <w:spacing w:after="0" w:line="240" w:lineRule="auto"/>
      <w:jc w:val="both"/>
    </w:pPr>
    <w:rPr>
      <w:rFonts w:ascii="Times New Roman" w:eastAsia="Times New Roman" w:hAnsi="Times New Roman" w:cs="Angsana New"/>
      <w:sz w:val="20"/>
      <w:szCs w:val="20"/>
      <w:lang w:bidi="ar-SA"/>
    </w:rPr>
  </w:style>
  <w:style w:type="paragraph" w:customStyle="1" w:styleId="abstracttxt">
    <w:name w:val="abstract_txt"/>
    <w:basedOn w:val="Normal"/>
    <w:rsid w:val="00CE024B"/>
    <w:pPr>
      <w:ind w:firstLine="1134"/>
      <w:jc w:val="thaiDistribute"/>
    </w:pPr>
    <w:rPr>
      <w:rFonts w:ascii="Browallia New" w:eastAsia="MS Mincho" w:hAnsi="Browallia New" w:cs="Browallia New"/>
      <w:sz w:val="30"/>
      <w:szCs w:val="30"/>
      <w:lang w:val="en-US" w:eastAsia="ja-JP"/>
    </w:rPr>
  </w:style>
  <w:style w:type="character" w:customStyle="1" w:styleId="ShortAbstract">
    <w:name w:val="Short Abstract"/>
    <w:rsid w:val="00CE024B"/>
    <w:rPr>
      <w:rFonts w:ascii="Times New Roman" w:eastAsia="Times New Roman" w:hAnsi="Times New Roman"/>
      <w:sz w:val="20"/>
    </w:rPr>
  </w:style>
  <w:style w:type="paragraph" w:customStyle="1" w:styleId="section">
    <w:name w:val="section"/>
    <w:link w:val="sectionChar"/>
    <w:autoRedefine/>
    <w:rsid w:val="00CE024B"/>
    <w:pPr>
      <w:tabs>
        <w:tab w:val="left" w:pos="567"/>
      </w:tabs>
      <w:spacing w:after="0" w:line="240" w:lineRule="auto"/>
      <w:jc w:val="both"/>
    </w:pPr>
    <w:rPr>
      <w:rFonts w:ascii="Times New Roman" w:eastAsia="Times New Roman" w:hAnsi="Times New Roman" w:cs="Times New Roman"/>
      <w:bCs/>
      <w:color w:val="000000"/>
      <w:szCs w:val="22"/>
    </w:rPr>
  </w:style>
  <w:style w:type="character" w:customStyle="1" w:styleId="sectionChar">
    <w:name w:val="section Char"/>
    <w:link w:val="section"/>
    <w:rsid w:val="00CE024B"/>
    <w:rPr>
      <w:rFonts w:ascii="Times New Roman" w:eastAsia="Times New Roman" w:hAnsi="Times New Roman" w:cs="Times New Roman"/>
      <w:bCs/>
      <w:color w:val="000000"/>
      <w:szCs w:val="22"/>
    </w:rPr>
  </w:style>
  <w:style w:type="character" w:customStyle="1" w:styleId="Equationnew">
    <w:name w:val="Equation_new อักขระ"/>
    <w:link w:val="Equationnew0"/>
    <w:semiHidden/>
    <w:locked/>
    <w:rsid w:val="00371857"/>
    <w:rPr>
      <w:rFonts w:ascii="Angsana New" w:eastAsia="TH SarabunPSK" w:hAnsi="Angsana New" w:cs="Angsana New"/>
      <w:sz w:val="24"/>
      <w:szCs w:val="24"/>
      <w:lang w:eastAsia="th-TH"/>
    </w:rPr>
  </w:style>
  <w:style w:type="paragraph" w:customStyle="1" w:styleId="Equationnew0">
    <w:name w:val="Equation_new"/>
    <w:basedOn w:val="Contentnew"/>
    <w:link w:val="Equationnew"/>
    <w:semiHidden/>
    <w:qFormat/>
    <w:rsid w:val="00371857"/>
    <w:pPr>
      <w:spacing w:before="120"/>
      <w:ind w:right="-62"/>
      <w:jc w:val="left"/>
    </w:pPr>
    <w:rPr>
      <w:rFonts w:ascii="Angsana New" w:hAnsi="Angsana New"/>
    </w:rPr>
  </w:style>
  <w:style w:type="character" w:customStyle="1" w:styleId="Tablenew">
    <w:name w:val="Table_new อักขระ"/>
    <w:link w:val="Tablenew0"/>
    <w:locked/>
    <w:rsid w:val="00FC4268"/>
    <w:rPr>
      <w:rFonts w:ascii="Symbol" w:eastAsia="MS Mincho" w:hAnsi="Symbol" w:cs="Angsana New"/>
      <w:color w:val="000000"/>
      <w:sz w:val="16"/>
      <w:szCs w:val="20"/>
      <w:lang w:eastAsia="ja-JP"/>
    </w:rPr>
  </w:style>
  <w:style w:type="paragraph" w:customStyle="1" w:styleId="Tablenew0">
    <w:name w:val="Table_new"/>
    <w:basedOn w:val="Normal"/>
    <w:link w:val="Tablenew"/>
    <w:autoRedefine/>
    <w:qFormat/>
    <w:rsid w:val="00FC4268"/>
    <w:pPr>
      <w:spacing w:line="276" w:lineRule="auto"/>
      <w:ind w:left="993" w:hanging="993"/>
      <w:jc w:val="center"/>
    </w:pPr>
    <w:rPr>
      <w:rFonts w:ascii="Symbol" w:eastAsia="MS Mincho" w:hAnsi="Symbol"/>
      <w:color w:val="000000"/>
      <w:sz w:val="16"/>
      <w:lang w:val="en-US" w:eastAsia="ja-JP"/>
    </w:rPr>
  </w:style>
  <w:style w:type="paragraph" w:customStyle="1" w:styleId="Text">
    <w:name w:val="Text"/>
    <w:basedOn w:val="Normal"/>
    <w:rsid w:val="00EA3AA2"/>
    <w:pPr>
      <w:widowControl w:val="0"/>
      <w:autoSpaceDE w:val="0"/>
      <w:autoSpaceDN w:val="0"/>
      <w:spacing w:line="252" w:lineRule="auto"/>
      <w:ind w:firstLine="202"/>
      <w:jc w:val="both"/>
    </w:pPr>
    <w:rPr>
      <w:rFonts w:eastAsia="PMingLiU" w:cs="Times New Roman"/>
      <w:lang w:val="en-US" w:bidi="ar-SA"/>
    </w:rPr>
  </w:style>
  <w:style w:type="paragraph" w:customStyle="1" w:styleId="PARA">
    <w:name w:val="PARA"/>
    <w:basedOn w:val="Normal"/>
    <w:rsid w:val="00EA3AA2"/>
    <w:pPr>
      <w:suppressAutoHyphens/>
      <w:autoSpaceDE w:val="0"/>
      <w:autoSpaceDN w:val="0"/>
      <w:adjustRightInd w:val="0"/>
      <w:spacing w:line="240" w:lineRule="exact"/>
      <w:jc w:val="both"/>
    </w:pPr>
    <w:rPr>
      <w:rFonts w:cs="TimesLTStd-Roman"/>
      <w:spacing w:val="-2"/>
      <w:lang w:val="en-US" w:bidi="ar-SA"/>
    </w:rPr>
  </w:style>
  <w:style w:type="character" w:customStyle="1" w:styleId="UnresolvedMention2">
    <w:name w:val="Unresolved Mention2"/>
    <w:basedOn w:val="DefaultParagraphFont"/>
    <w:uiPriority w:val="99"/>
    <w:semiHidden/>
    <w:unhideWhenUsed/>
    <w:rsid w:val="00EA3AA2"/>
    <w:rPr>
      <w:color w:val="605E5C"/>
      <w:shd w:val="clear" w:color="auto" w:fill="E1DFDD"/>
    </w:rPr>
  </w:style>
  <w:style w:type="character" w:customStyle="1" w:styleId="cit">
    <w:name w:val="cit"/>
    <w:basedOn w:val="DefaultParagraphFont"/>
    <w:rsid w:val="00D85491"/>
  </w:style>
  <w:style w:type="character" w:customStyle="1" w:styleId="st">
    <w:name w:val="st"/>
    <w:basedOn w:val="DefaultParagraphFont"/>
    <w:rsid w:val="00D85491"/>
  </w:style>
  <w:style w:type="character" w:customStyle="1" w:styleId="title-text">
    <w:name w:val="title-text"/>
    <w:basedOn w:val="DefaultParagraphFont"/>
    <w:rsid w:val="00D85491"/>
  </w:style>
  <w:style w:type="character" w:customStyle="1" w:styleId="sr-only">
    <w:name w:val="sr-only"/>
    <w:basedOn w:val="DefaultParagraphFont"/>
    <w:rsid w:val="00D85491"/>
  </w:style>
  <w:style w:type="character" w:customStyle="1" w:styleId="text0">
    <w:name w:val="text"/>
    <w:basedOn w:val="DefaultParagraphFont"/>
    <w:rsid w:val="00D85491"/>
  </w:style>
  <w:style w:type="character" w:customStyle="1" w:styleId="author-ref">
    <w:name w:val="author-ref"/>
    <w:basedOn w:val="DefaultParagraphFont"/>
    <w:rsid w:val="00D85491"/>
  </w:style>
  <w:style w:type="character" w:customStyle="1" w:styleId="algo-summary">
    <w:name w:val="algo-summary"/>
    <w:basedOn w:val="DefaultParagraphFont"/>
    <w:rsid w:val="00D85491"/>
  </w:style>
  <w:style w:type="paragraph" w:customStyle="1" w:styleId="TableParagraph">
    <w:name w:val="Table Paragraph"/>
    <w:basedOn w:val="Normal"/>
    <w:uiPriority w:val="1"/>
    <w:qFormat/>
    <w:rsid w:val="00DD3475"/>
    <w:pPr>
      <w:widowControl w:val="0"/>
      <w:autoSpaceDE w:val="0"/>
      <w:autoSpaceDN w:val="0"/>
    </w:pPr>
    <w:rPr>
      <w:rFonts w:cs="Times New Roman"/>
      <w:sz w:val="22"/>
      <w:szCs w:val="22"/>
      <w:lang w:val="en-ZA" w:eastAsia="en-ZA" w:bidi="en-ZA"/>
    </w:rPr>
  </w:style>
  <w:style w:type="paragraph" w:customStyle="1" w:styleId="TTPSectionHeading">
    <w:name w:val="TTP Section Heading"/>
    <w:basedOn w:val="Normal"/>
    <w:next w:val="Normal"/>
    <w:uiPriority w:val="99"/>
    <w:rsid w:val="00B31940"/>
    <w:pPr>
      <w:autoSpaceDE w:val="0"/>
      <w:autoSpaceDN w:val="0"/>
      <w:spacing w:before="360" w:after="120"/>
      <w:jc w:val="both"/>
    </w:pPr>
    <w:rPr>
      <w:rFonts w:eastAsia="SimSun" w:cs="Times New Roman"/>
      <w:b/>
      <w:bCs/>
      <w:sz w:val="24"/>
      <w:szCs w:val="24"/>
      <w:lang w:val="en-US" w:bidi="ar-SA"/>
    </w:rPr>
  </w:style>
  <w:style w:type="paragraph" w:customStyle="1" w:styleId="TTPReference">
    <w:name w:val="TTP Reference"/>
    <w:basedOn w:val="Normal"/>
    <w:uiPriority w:val="99"/>
    <w:rsid w:val="00B31940"/>
    <w:pPr>
      <w:tabs>
        <w:tab w:val="left" w:pos="426"/>
      </w:tabs>
      <w:autoSpaceDE w:val="0"/>
      <w:autoSpaceDN w:val="0"/>
      <w:spacing w:after="120" w:line="288" w:lineRule="atLeast"/>
      <w:jc w:val="both"/>
    </w:pPr>
    <w:rPr>
      <w:rFonts w:eastAsia="SimSun" w:cs="Times New Roman"/>
      <w:sz w:val="24"/>
      <w:szCs w:val="24"/>
      <w:lang w:val="de-DE" w:bidi="ar-SA"/>
    </w:rPr>
  </w:style>
  <w:style w:type="paragraph" w:customStyle="1" w:styleId="AuthorAffiliation">
    <w:name w:val="Author Affiliation"/>
    <w:basedOn w:val="Normal"/>
    <w:rsid w:val="00B31940"/>
    <w:pPr>
      <w:jc w:val="center"/>
    </w:pPr>
    <w:rPr>
      <w:rFonts w:cs="Times New Roman"/>
      <w:i/>
      <w:lang w:val="en-US" w:bidi="ar-SA"/>
    </w:rPr>
  </w:style>
  <w:style w:type="paragraph" w:customStyle="1" w:styleId="Els-Affiliation">
    <w:name w:val="Els-Affiliation"/>
    <w:next w:val="Normal"/>
    <w:rsid w:val="000628A6"/>
    <w:pPr>
      <w:suppressAutoHyphens/>
      <w:spacing w:after="0" w:line="200" w:lineRule="exact"/>
      <w:jc w:val="center"/>
    </w:pPr>
    <w:rPr>
      <w:rFonts w:ascii="Times New Roman" w:eastAsia="SimSun" w:hAnsi="Times New Roman" w:cs="Angsana New"/>
      <w:i/>
      <w:noProof/>
      <w:sz w:val="16"/>
      <w:szCs w:val="20"/>
      <w:lang w:bidi="ar-SA"/>
    </w:rPr>
  </w:style>
  <w:style w:type="table" w:styleId="ListTable6Colorful">
    <w:name w:val="List Table 6 Colorful"/>
    <w:basedOn w:val="TableNormal"/>
    <w:uiPriority w:val="51"/>
    <w:rsid w:val="000628A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0628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2">
    <w:name w:val="List Table 2"/>
    <w:basedOn w:val="TableNormal"/>
    <w:uiPriority w:val="47"/>
    <w:rsid w:val="000628A6"/>
    <w:pPr>
      <w:spacing w:after="0" w:line="240" w:lineRule="auto"/>
    </w:pPr>
    <w:rPr>
      <w:szCs w:val="22"/>
      <w:lang w:bidi="ar-S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erSA">
    <w:name w:val="Header_SA อักขระ"/>
    <w:link w:val="HeaderSA0"/>
    <w:locked/>
    <w:rsid w:val="001410FE"/>
    <w:rPr>
      <w:rFonts w:ascii="Angsana New" w:hAnsi="Angsana New" w:cs="Angsana New"/>
      <w:b/>
      <w:sz w:val="24"/>
      <w:szCs w:val="24"/>
    </w:rPr>
  </w:style>
  <w:style w:type="paragraph" w:customStyle="1" w:styleId="HeaderSA0">
    <w:name w:val="Header_SA"/>
    <w:basedOn w:val="Normal"/>
    <w:link w:val="HeaderSA"/>
    <w:rsid w:val="001410FE"/>
    <w:pPr>
      <w:spacing w:after="40"/>
    </w:pPr>
    <w:rPr>
      <w:rFonts w:ascii="Angsana New" w:eastAsiaTheme="minorHAnsi" w:hAnsi="Angsana New"/>
      <w:b/>
      <w:sz w:val="24"/>
      <w:szCs w:val="24"/>
      <w:lang w:val="en-US"/>
    </w:rPr>
  </w:style>
  <w:style w:type="paragraph" w:customStyle="1" w:styleId="TextSA">
    <w:name w:val="Text_SA"/>
    <w:basedOn w:val="Normal"/>
    <w:rsid w:val="001410FE"/>
    <w:pPr>
      <w:spacing w:line="360" w:lineRule="auto"/>
    </w:pPr>
    <w:rPr>
      <w:sz w:val="24"/>
      <w:szCs w:val="24"/>
      <w:lang w:val="en-GB"/>
    </w:rPr>
  </w:style>
  <w:style w:type="paragraph" w:customStyle="1" w:styleId="Runninghead0">
    <w:name w:val="Running head"/>
    <w:basedOn w:val="Normal"/>
    <w:qFormat/>
    <w:rsid w:val="00910574"/>
    <w:pPr>
      <w:spacing w:after="160" w:line="480" w:lineRule="auto"/>
      <w:jc w:val="center"/>
    </w:pPr>
    <w:rPr>
      <w:rFonts w:eastAsia="Calibri" w:cs="Times New Roman"/>
      <w:b/>
      <w:sz w:val="24"/>
      <w:szCs w:val="24"/>
      <w:lang w:val="id-ID" w:bidi="ar-SA"/>
    </w:rPr>
  </w:style>
  <w:style w:type="paragraph" w:customStyle="1" w:styleId="TextBody">
    <w:name w:val="Text Body"/>
    <w:basedOn w:val="Normal"/>
    <w:qFormat/>
    <w:rsid w:val="00910574"/>
    <w:pPr>
      <w:spacing w:line="480" w:lineRule="auto"/>
      <w:ind w:firstLine="720"/>
      <w:jc w:val="both"/>
    </w:pPr>
    <w:rPr>
      <w:rFonts w:eastAsia="Calibri" w:cs="Times New Roman"/>
      <w:sz w:val="24"/>
      <w:szCs w:val="22"/>
      <w:lang w:val="en-US" w:bidi="ar-SA"/>
    </w:rPr>
  </w:style>
  <w:style w:type="character" w:customStyle="1" w:styleId="fontstyle41">
    <w:name w:val="fontstyle41"/>
    <w:basedOn w:val="DefaultParagraphFont"/>
    <w:rsid w:val="002E2D52"/>
    <w:rPr>
      <w:rFonts w:ascii="MathDesign-CH-Regular-TS1-10" w:hAnsi="MathDesign-CH-Regular-TS1-10" w:hint="default"/>
      <w:b w:val="0"/>
      <w:bCs w:val="0"/>
      <w:i w:val="0"/>
      <w:iCs w:val="0"/>
      <w:color w:val="000000"/>
      <w:sz w:val="18"/>
      <w:szCs w:val="18"/>
    </w:rPr>
  </w:style>
  <w:style w:type="character" w:customStyle="1" w:styleId="fwb">
    <w:name w:val="fwb"/>
    <w:basedOn w:val="DefaultParagraphFont"/>
    <w:rsid w:val="002E2D52"/>
  </w:style>
  <w:style w:type="paragraph" w:customStyle="1" w:styleId="TTPParagraphothers">
    <w:name w:val="TTP Paragraph (others)"/>
    <w:basedOn w:val="Normal"/>
    <w:uiPriority w:val="99"/>
    <w:rsid w:val="00122B03"/>
    <w:pPr>
      <w:autoSpaceDE w:val="0"/>
      <w:autoSpaceDN w:val="0"/>
      <w:ind w:firstLine="283"/>
      <w:jc w:val="both"/>
    </w:pPr>
    <w:rPr>
      <w:rFonts w:cs="Times New Roman"/>
      <w:sz w:val="24"/>
      <w:szCs w:val="24"/>
      <w:lang w:val="en-US" w:bidi="ar-SA"/>
    </w:rPr>
  </w:style>
  <w:style w:type="paragraph" w:customStyle="1" w:styleId="Paragraph">
    <w:name w:val="Paragraph"/>
    <w:basedOn w:val="Normal"/>
    <w:next w:val="Newparagraph"/>
    <w:qFormat/>
    <w:rsid w:val="00963445"/>
    <w:pPr>
      <w:widowControl w:val="0"/>
      <w:spacing w:before="240" w:line="480" w:lineRule="auto"/>
    </w:pPr>
    <w:rPr>
      <w:rFonts w:cs="Times New Roman"/>
      <w:sz w:val="24"/>
      <w:szCs w:val="24"/>
      <w:lang w:val="en-GB" w:eastAsia="en-GB" w:bidi="ar-SA"/>
    </w:rPr>
  </w:style>
  <w:style w:type="paragraph" w:customStyle="1" w:styleId="Numberedlist">
    <w:name w:val="Numbered list"/>
    <w:basedOn w:val="Paragraph"/>
    <w:next w:val="Paragraph"/>
    <w:qFormat/>
    <w:rsid w:val="00963445"/>
    <w:pPr>
      <w:widowControl/>
      <w:spacing w:after="240"/>
      <w:ind w:left="720" w:hanging="153"/>
      <w:contextualSpacing/>
    </w:pPr>
  </w:style>
  <w:style w:type="paragraph" w:customStyle="1" w:styleId="Newparagraph">
    <w:name w:val="New paragraph"/>
    <w:basedOn w:val="Normal"/>
    <w:qFormat/>
    <w:rsid w:val="00963445"/>
    <w:pPr>
      <w:spacing w:line="480" w:lineRule="auto"/>
      <w:ind w:firstLine="720"/>
    </w:pPr>
    <w:rPr>
      <w:rFonts w:cs="Times New Roman"/>
      <w:sz w:val="24"/>
      <w:szCs w:val="24"/>
      <w:lang w:val="en-GB" w:eastAsia="en-GB" w:bidi="ar-SA"/>
    </w:rPr>
  </w:style>
  <w:style w:type="character" w:customStyle="1" w:styleId="enhanced-reference">
    <w:name w:val="enhanced-reference"/>
    <w:basedOn w:val="DefaultParagraphFont"/>
    <w:rsid w:val="00D22CCF"/>
  </w:style>
  <w:style w:type="character" w:customStyle="1" w:styleId="A3">
    <w:name w:val="A3"/>
    <w:uiPriority w:val="99"/>
    <w:rsid w:val="00D22CCF"/>
    <w:rPr>
      <w:rFonts w:cs="Times"/>
      <w:color w:val="000000"/>
      <w:sz w:val="16"/>
      <w:szCs w:val="16"/>
    </w:rPr>
  </w:style>
  <w:style w:type="table" w:styleId="PlainTable1">
    <w:name w:val="Plain Table 1"/>
    <w:basedOn w:val="TableNormal"/>
    <w:uiPriority w:val="41"/>
    <w:rsid w:val="00D22CCF"/>
    <w:pPr>
      <w:spacing w:after="0" w:line="240" w:lineRule="auto"/>
    </w:pPr>
    <w:rPr>
      <w:rFonts w:ascii="Times New Roman" w:hAnsi="Times New Roman" w:cs="Times New Roman"/>
      <w:color w:val="000000" w:themeColor="text1"/>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D22CCF"/>
    <w:pPr>
      <w:spacing w:after="0" w:line="240" w:lineRule="auto"/>
    </w:pPr>
    <w:rPr>
      <w:rFonts w:ascii="Times New Roman" w:hAnsi="Times New Roman" w:cs="Times New Roman"/>
      <w:color w:val="000000" w:themeColor="text1"/>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D22CCF"/>
    <w:pPr>
      <w:spacing w:after="0" w:line="240" w:lineRule="auto"/>
    </w:pPr>
    <w:rPr>
      <w:rFonts w:ascii="Times New Roman" w:hAnsi="Times New Roman" w:cs="Times New Roman"/>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cimalAligned">
    <w:name w:val="Decimal Aligned"/>
    <w:basedOn w:val="Normal"/>
    <w:uiPriority w:val="40"/>
    <w:qFormat/>
    <w:rsid w:val="00D22CCF"/>
    <w:pPr>
      <w:tabs>
        <w:tab w:val="decimal" w:pos="360"/>
      </w:tabs>
      <w:spacing w:after="200" w:line="276" w:lineRule="auto"/>
    </w:pPr>
    <w:rPr>
      <w:rFonts w:asciiTheme="minorHAnsi" w:eastAsiaTheme="minorEastAsia" w:hAnsiTheme="minorHAnsi" w:cs="Times New Roman"/>
      <w:sz w:val="22"/>
      <w:szCs w:val="22"/>
      <w:lang w:val="en-US" w:bidi="ar-SA"/>
    </w:rPr>
  </w:style>
  <w:style w:type="table" w:styleId="LightShading-Accent1">
    <w:name w:val="Light Shading Accent 1"/>
    <w:basedOn w:val="TableNormal"/>
    <w:uiPriority w:val="60"/>
    <w:rsid w:val="00D22CCF"/>
    <w:pPr>
      <w:spacing w:after="0" w:line="240" w:lineRule="auto"/>
    </w:pPr>
    <w:rPr>
      <w:rFonts w:eastAsiaTheme="minorEastAsia"/>
      <w:color w:val="2E74B5" w:themeColor="accent1" w:themeShade="BF"/>
      <w:szCs w:val="22"/>
      <w:lang w:bidi="ar-SA"/>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Char">
    <w:name w:val="Char"/>
    <w:basedOn w:val="Normal"/>
    <w:rsid w:val="00E12C80"/>
    <w:pPr>
      <w:tabs>
        <w:tab w:val="left" w:pos="709"/>
      </w:tabs>
    </w:pPr>
    <w:rPr>
      <w:rFonts w:ascii="Tahoma" w:hAnsi="Tahoma" w:cs="Tahoma"/>
      <w:sz w:val="24"/>
      <w:szCs w:val="24"/>
      <w:lang w:val="pl-PL" w:eastAsia="pl-PL" w:bidi="ar-SA"/>
    </w:rPr>
  </w:style>
  <w:style w:type="character" w:customStyle="1" w:styleId="style161">
    <w:name w:val="style161"/>
    <w:rsid w:val="00EF5A31"/>
    <w:rPr>
      <w:rFonts w:ascii="Microsoft Sans Serif" w:hAnsi="Microsoft Sans Serif" w:cs="Microsoft Sans Serif" w:hint="default"/>
      <w:sz w:val="23"/>
      <w:szCs w:val="23"/>
    </w:rPr>
  </w:style>
  <w:style w:type="character" w:styleId="EndnoteReference">
    <w:name w:val="endnote reference"/>
    <w:unhideWhenUsed/>
    <w:rsid w:val="007C3AD6"/>
    <w:rPr>
      <w:vertAlign w:val="superscript"/>
    </w:rPr>
  </w:style>
  <w:style w:type="character" w:customStyle="1" w:styleId="EECON-Content">
    <w:name w:val="EECON-Content อักขระ"/>
    <w:link w:val="EECON-Content0"/>
    <w:locked/>
    <w:rsid w:val="002F674D"/>
    <w:rPr>
      <w:rFonts w:ascii="Times New Roman" w:eastAsia="Times New Roman" w:hAnsi="Times New Roman" w:cs="Angsana New"/>
      <w:lang w:val="en-GB" w:eastAsia="ja-JP"/>
    </w:rPr>
  </w:style>
  <w:style w:type="paragraph" w:customStyle="1" w:styleId="EECON-Content0">
    <w:name w:val="EECON-Content"/>
    <w:basedOn w:val="Normal"/>
    <w:link w:val="EECON-Content"/>
    <w:qFormat/>
    <w:rsid w:val="002F674D"/>
    <w:pPr>
      <w:jc w:val="both"/>
    </w:pPr>
    <w:rPr>
      <w:sz w:val="22"/>
      <w:szCs w:val="28"/>
      <w:lang w:val="en-GB" w:eastAsia="ja-JP"/>
    </w:rPr>
  </w:style>
  <w:style w:type="paragraph" w:customStyle="1" w:styleId="a4">
    <w:name w:val="수식"/>
    <w:basedOn w:val="Normal"/>
    <w:rsid w:val="002F674D"/>
    <w:pPr>
      <w:widowControl w:val="0"/>
      <w:tabs>
        <w:tab w:val="right" w:pos="4606"/>
      </w:tabs>
      <w:snapToGrid w:val="0"/>
      <w:spacing w:beforeLines="50" w:afterLines="50"/>
      <w:ind w:leftChars="100" w:left="100"/>
      <w:contextualSpacing/>
      <w:jc w:val="both"/>
    </w:pPr>
    <w:rPr>
      <w:rFonts w:eastAsia="BatangChe" w:cs="Times New Roman"/>
      <w:noProof/>
      <w:position w:val="-10"/>
      <w:lang w:val="en-US" w:eastAsia="ko-KR" w:bidi="ar-SA"/>
    </w:rPr>
  </w:style>
  <w:style w:type="character" w:customStyle="1" w:styleId="EECON-Bibliography0">
    <w:name w:val="EECON-Bibliography อักขระ"/>
    <w:link w:val="EECON-Bibliography"/>
    <w:locked/>
    <w:rsid w:val="00632862"/>
    <w:rPr>
      <w:rFonts w:ascii="Times New Roman" w:eastAsia="Times New Roman" w:hAnsi="Times New Roman" w:cs="Angsana New"/>
      <w:lang w:val="en-GB" w:eastAsia="ja-JP"/>
    </w:rPr>
  </w:style>
  <w:style w:type="paragraph" w:customStyle="1" w:styleId="EECON-Bibliography">
    <w:name w:val="EECON-Bibliography"/>
    <w:basedOn w:val="Normal"/>
    <w:link w:val="EECON-Bibliography0"/>
    <w:qFormat/>
    <w:rsid w:val="00632862"/>
    <w:pPr>
      <w:numPr>
        <w:numId w:val="9"/>
      </w:numPr>
      <w:ind w:left="357" w:hanging="357"/>
      <w:jc w:val="both"/>
    </w:pPr>
    <w:rPr>
      <w:sz w:val="22"/>
      <w:szCs w:val="28"/>
      <w:lang w:val="en-GB" w:eastAsia="ja-JP"/>
    </w:rPr>
  </w:style>
  <w:style w:type="character" w:customStyle="1" w:styleId="BodyCharChar">
    <w:name w:val="Body Char Char"/>
    <w:link w:val="BodyChar"/>
    <w:locked/>
    <w:rsid w:val="00CB284E"/>
    <w:rPr>
      <w:rFonts w:ascii="Times" w:eastAsia="Times New Roman" w:hAnsi="Times" w:cs="Times New Roman"/>
      <w:color w:val="000000"/>
      <w:szCs w:val="22"/>
      <w:lang w:val="en-GB" w:bidi="ar-SA"/>
    </w:rPr>
  </w:style>
  <w:style w:type="paragraph" w:customStyle="1" w:styleId="BodyChar">
    <w:name w:val="Body Char"/>
    <w:link w:val="BodyCharChar"/>
    <w:rsid w:val="00CB284E"/>
    <w:pPr>
      <w:tabs>
        <w:tab w:val="left" w:pos="567"/>
      </w:tabs>
      <w:spacing w:after="0" w:line="240" w:lineRule="auto"/>
      <w:jc w:val="both"/>
    </w:pPr>
    <w:rPr>
      <w:rFonts w:ascii="Times" w:eastAsia="Times New Roman" w:hAnsi="Times" w:cs="Times New Roman"/>
      <w:color w:val="000000"/>
      <w:szCs w:val="22"/>
      <w:lang w:val="en-GB" w:bidi="ar-SA"/>
    </w:rPr>
  </w:style>
  <w:style w:type="character" w:customStyle="1" w:styleId="EECON-Table">
    <w:name w:val="EECON-Table อักขระ"/>
    <w:link w:val="EECON-Table0"/>
    <w:locked/>
    <w:rsid w:val="00343309"/>
    <w:rPr>
      <w:rFonts w:ascii="Times New Roman" w:eastAsia="Times New Roman" w:hAnsi="Times New Roman" w:cs="Angsana New"/>
      <w:sz w:val="18"/>
      <w:szCs w:val="18"/>
      <w:lang w:val="en-GB" w:eastAsia="ja-JP"/>
    </w:rPr>
  </w:style>
  <w:style w:type="paragraph" w:customStyle="1" w:styleId="EECON-Table0">
    <w:name w:val="EECON-Table"/>
    <w:basedOn w:val="EECON-Content0"/>
    <w:link w:val="EECON-Table"/>
    <w:qFormat/>
    <w:rsid w:val="00343309"/>
    <w:pPr>
      <w:jc w:val="center"/>
    </w:pPr>
    <w:rPr>
      <w:sz w:val="18"/>
      <w:szCs w:val="18"/>
    </w:rPr>
  </w:style>
  <w:style w:type="paragraph" w:customStyle="1" w:styleId="table">
    <w:name w:val="table"/>
    <w:basedOn w:val="Normal"/>
    <w:rsid w:val="00346B5B"/>
    <w:pPr>
      <w:widowControl w:val="0"/>
      <w:tabs>
        <w:tab w:val="left" w:pos="665"/>
      </w:tabs>
      <w:snapToGrid w:val="0"/>
      <w:spacing w:afterLines="20"/>
      <w:ind w:left="637" w:hangingChars="350" w:hanging="637"/>
      <w:jc w:val="both"/>
    </w:pPr>
    <w:rPr>
      <w:rFonts w:eastAsia="BatangChe" w:cs="Times New Roman"/>
      <w:noProof/>
      <w:spacing w:val="-4"/>
      <w:position w:val="-10"/>
      <w:lang w:val="en-US" w:eastAsia="ko-KR" w:bidi="ar-SA"/>
    </w:rPr>
  </w:style>
  <w:style w:type="paragraph" w:customStyle="1" w:styleId="Abstracttext">
    <w:name w:val="Abstract text"/>
    <w:basedOn w:val="Normal"/>
    <w:rsid w:val="00B908F7"/>
    <w:pPr>
      <w:spacing w:after="200"/>
      <w:jc w:val="both"/>
    </w:pPr>
    <w:rPr>
      <w:rFonts w:cs="Times New Roman"/>
      <w:i/>
      <w:lang w:val="en-US" w:bidi="ar-SA"/>
    </w:rPr>
  </w:style>
  <w:style w:type="character" w:customStyle="1" w:styleId="hps">
    <w:name w:val="hps"/>
    <w:basedOn w:val="DefaultParagraphFont"/>
    <w:rsid w:val="00975A83"/>
  </w:style>
  <w:style w:type="paragraph" w:customStyle="1" w:styleId="toanbaiF2">
    <w:name w:val="toanbai(F2)"/>
    <w:basedOn w:val="Normal"/>
    <w:link w:val="toanbaiF2Char"/>
    <w:rsid w:val="0029289A"/>
    <w:pPr>
      <w:spacing w:before="120" w:line="312" w:lineRule="auto"/>
      <w:jc w:val="both"/>
    </w:pPr>
    <w:rPr>
      <w:rFonts w:eastAsiaTheme="minorHAnsi" w:cstheme="minorBidi"/>
      <w:sz w:val="24"/>
      <w:lang w:val="en-US" w:bidi="ar-SA"/>
    </w:rPr>
  </w:style>
  <w:style w:type="character" w:customStyle="1" w:styleId="toanbaiF2Char">
    <w:name w:val="toanbai(F2) Char"/>
    <w:link w:val="toanbaiF2"/>
    <w:rsid w:val="0029289A"/>
    <w:rPr>
      <w:rFonts w:ascii="Times New Roman" w:hAnsi="Times New Roman"/>
      <w:sz w:val="24"/>
      <w:szCs w:val="20"/>
      <w:lang w:bidi="ar-SA"/>
    </w:rPr>
  </w:style>
  <w:style w:type="paragraph" w:customStyle="1" w:styleId="diachitacgiaF10">
    <w:name w:val="dia chi tac gia (F10)"/>
    <w:basedOn w:val="Heading1"/>
    <w:link w:val="diachitacgiaF10Char"/>
    <w:rsid w:val="0029289A"/>
    <w:pPr>
      <w:keepLines w:val="0"/>
      <w:spacing w:before="0" w:after="60" w:line="360" w:lineRule="auto"/>
      <w:jc w:val="center"/>
    </w:pPr>
    <w:rPr>
      <w:rFonts w:ascii="Times New Roman" w:eastAsiaTheme="minorHAnsi" w:hAnsi="Times New Roman" w:cstheme="minorBidi"/>
      <w:i/>
      <w:iCs/>
      <w:color w:val="auto"/>
      <w:sz w:val="21"/>
      <w:szCs w:val="21"/>
      <w:lang w:val="en-US" w:bidi="ar-SA"/>
    </w:rPr>
  </w:style>
  <w:style w:type="character" w:customStyle="1" w:styleId="diachitacgiaF10Char">
    <w:name w:val="dia chi tac gia (F10) Char"/>
    <w:link w:val="diachitacgiaF10"/>
    <w:rsid w:val="0029289A"/>
    <w:rPr>
      <w:rFonts w:ascii="Times New Roman" w:hAnsi="Times New Roman"/>
      <w:i/>
      <w:iCs/>
      <w:sz w:val="21"/>
      <w:szCs w:val="21"/>
      <w:lang w:bidi="ar-SA"/>
    </w:rPr>
  </w:style>
  <w:style w:type="paragraph" w:customStyle="1" w:styleId="1F8">
    <w:name w:val="1. (F8)"/>
    <w:basedOn w:val="Heading7"/>
    <w:link w:val="1F8Char"/>
    <w:rsid w:val="0029289A"/>
    <w:pPr>
      <w:keepNext/>
      <w:tabs>
        <w:tab w:val="clear" w:pos="0"/>
        <w:tab w:val="clear" w:pos="1296"/>
      </w:tabs>
      <w:overflowPunct/>
      <w:autoSpaceDE/>
      <w:autoSpaceDN/>
      <w:adjustRightInd/>
      <w:spacing w:before="567" w:after="284" w:line="360" w:lineRule="auto"/>
      <w:ind w:left="0" w:firstLine="0"/>
      <w:textAlignment w:val="auto"/>
    </w:pPr>
    <w:rPr>
      <w:rFonts w:ascii="Times New Roman" w:eastAsiaTheme="minorHAnsi" w:hAnsi="Times New Roman" w:cstheme="minorBidi"/>
      <w:b/>
      <w:bCs/>
      <w:i/>
      <w:iCs/>
      <w:color w:val="404040"/>
      <w:sz w:val="24"/>
      <w:szCs w:val="24"/>
      <w:lang w:val="en-US" w:eastAsia="en-US"/>
    </w:rPr>
  </w:style>
  <w:style w:type="character" w:customStyle="1" w:styleId="1F8Char">
    <w:name w:val="1. (F8) Char"/>
    <w:link w:val="1F8"/>
    <w:rsid w:val="0029289A"/>
    <w:rPr>
      <w:rFonts w:ascii="Times New Roman" w:hAnsi="Times New Roman"/>
      <w:b/>
      <w:bCs/>
      <w:i/>
      <w:iCs/>
      <w:color w:val="404040"/>
      <w:sz w:val="24"/>
      <w:szCs w:val="24"/>
      <w:lang w:bidi="ar-SA"/>
    </w:rPr>
  </w:style>
  <w:style w:type="paragraph" w:customStyle="1" w:styleId="noidungTLTKCtrl3">
    <w:name w:val="noi dung TLTK (Ctrl+3)"/>
    <w:basedOn w:val="Normal"/>
    <w:link w:val="noidungTLTKCtrl3Char"/>
    <w:rsid w:val="0029289A"/>
    <w:pPr>
      <w:tabs>
        <w:tab w:val="num" w:pos="113"/>
      </w:tabs>
      <w:spacing w:before="40" w:after="40" w:line="240" w:lineRule="atLeast"/>
      <w:ind w:left="113" w:hanging="113"/>
      <w:jc w:val="both"/>
    </w:pPr>
    <w:rPr>
      <w:rFonts w:ascii="Calibri" w:eastAsia="Calibri" w:hAnsi="Calibri" w:cstheme="minorBidi"/>
      <w:sz w:val="19"/>
      <w:szCs w:val="19"/>
      <w:lang w:val="en-US" w:bidi="ar-SA"/>
    </w:rPr>
  </w:style>
  <w:style w:type="character" w:customStyle="1" w:styleId="noidungTLTKCtrl3Char">
    <w:name w:val="noi dung TLTK (Ctrl+3) Char"/>
    <w:link w:val="noidungTLTKCtrl3"/>
    <w:rsid w:val="0029289A"/>
    <w:rPr>
      <w:rFonts w:ascii="Calibri" w:eastAsia="Calibri" w:hAnsi="Calibri"/>
      <w:sz w:val="19"/>
      <w:szCs w:val="19"/>
      <w:lang w:bidi="ar-SA"/>
    </w:rPr>
  </w:style>
  <w:style w:type="paragraph" w:customStyle="1" w:styleId="tentacgiaf11m">
    <w:name w:val="tentacgia(f11)m"/>
    <w:basedOn w:val="Normal"/>
    <w:link w:val="tentacgiaf11mChar"/>
    <w:rsid w:val="0029289A"/>
    <w:pPr>
      <w:keepNext/>
      <w:spacing w:before="510" w:after="170" w:line="360" w:lineRule="auto"/>
      <w:jc w:val="center"/>
      <w:outlineLvl w:val="1"/>
    </w:pPr>
    <w:rPr>
      <w:rFonts w:eastAsia="MS Mincho" w:cstheme="minorBidi"/>
      <w:sz w:val="27"/>
      <w:szCs w:val="27"/>
      <w:lang w:val="en-US" w:bidi="ar-SA"/>
    </w:rPr>
  </w:style>
  <w:style w:type="character" w:customStyle="1" w:styleId="tentacgiaf11mChar">
    <w:name w:val="tentacgia(f11)m Char"/>
    <w:link w:val="tentacgiaf11m"/>
    <w:rsid w:val="0029289A"/>
    <w:rPr>
      <w:rFonts w:ascii="Times New Roman" w:eastAsia="MS Mincho" w:hAnsi="Times New Roman"/>
      <w:sz w:val="27"/>
      <w:szCs w:val="27"/>
      <w:lang w:bidi="ar-SA"/>
    </w:rPr>
  </w:style>
  <w:style w:type="paragraph" w:customStyle="1" w:styleId="TitleArticle">
    <w:name w:val="TitleArticle"/>
    <w:basedOn w:val="Normal"/>
    <w:rsid w:val="0029289A"/>
    <w:pPr>
      <w:spacing w:before="240" w:after="360" w:line="360" w:lineRule="auto"/>
      <w:jc w:val="center"/>
      <w:outlineLvl w:val="0"/>
    </w:pPr>
    <w:rPr>
      <w:rFonts w:eastAsiaTheme="minorHAnsi" w:cstheme="minorBidi"/>
      <w:b/>
      <w:caps/>
      <w:sz w:val="28"/>
      <w:lang w:val="ru-RU" w:bidi="ar-SA"/>
    </w:rPr>
  </w:style>
  <w:style w:type="paragraph" w:customStyle="1" w:styleId="Heading">
    <w:name w:val="Heading"/>
    <w:basedOn w:val="Normal"/>
    <w:next w:val="Normal"/>
    <w:rsid w:val="0029289A"/>
    <w:pPr>
      <w:keepNext/>
      <w:spacing w:before="240" w:after="120" w:line="360" w:lineRule="auto"/>
      <w:jc w:val="center"/>
      <w:outlineLvl w:val="0"/>
    </w:pPr>
    <w:rPr>
      <w:rFonts w:eastAsiaTheme="minorHAnsi" w:cstheme="minorBidi"/>
      <w:caps/>
      <w:sz w:val="28"/>
      <w:lang w:val="ru-RU" w:bidi="ar-SA"/>
    </w:rPr>
  </w:style>
  <w:style w:type="paragraph" w:customStyle="1" w:styleId="BodyL">
    <w:name w:val="BodyL."/>
    <w:basedOn w:val="Normal"/>
    <w:rsid w:val="0029289A"/>
    <w:pPr>
      <w:spacing w:line="360" w:lineRule="auto"/>
      <w:ind w:firstLine="567"/>
      <w:jc w:val="both"/>
    </w:pPr>
    <w:rPr>
      <w:rFonts w:eastAsiaTheme="minorHAnsi" w:cstheme="minorBidi"/>
      <w:sz w:val="24"/>
      <w:lang w:val="ru-RU" w:bidi="ar-SA"/>
    </w:rPr>
  </w:style>
  <w:style w:type="paragraph" w:styleId="TOC2">
    <w:name w:val="toc 2"/>
    <w:basedOn w:val="Normal"/>
    <w:next w:val="Normal"/>
    <w:autoRedefine/>
    <w:uiPriority w:val="39"/>
    <w:unhideWhenUsed/>
    <w:qFormat/>
    <w:rsid w:val="0029289A"/>
    <w:pPr>
      <w:spacing w:after="100" w:line="360" w:lineRule="auto"/>
      <w:ind w:left="240"/>
    </w:pPr>
    <w:rPr>
      <w:rFonts w:eastAsiaTheme="minorHAnsi" w:cstheme="minorBidi"/>
      <w:sz w:val="24"/>
      <w:szCs w:val="24"/>
      <w:lang w:val="en-US" w:bidi="ar-SA"/>
    </w:rPr>
  </w:style>
  <w:style w:type="character" w:customStyle="1" w:styleId="open-access">
    <w:name w:val="open-access"/>
    <w:basedOn w:val="DefaultParagraphFont"/>
    <w:rsid w:val="002B5022"/>
  </w:style>
  <w:style w:type="character" w:customStyle="1" w:styleId="separator">
    <w:name w:val="separator"/>
    <w:basedOn w:val="DefaultParagraphFont"/>
    <w:rsid w:val="002B5022"/>
  </w:style>
  <w:style w:type="character" w:customStyle="1" w:styleId="article-type">
    <w:name w:val="article-type"/>
    <w:basedOn w:val="DefaultParagraphFont"/>
    <w:rsid w:val="002B5022"/>
  </w:style>
  <w:style w:type="character" w:customStyle="1" w:styleId="author0">
    <w:name w:val="author"/>
    <w:basedOn w:val="DefaultParagraphFont"/>
    <w:rsid w:val="002B5022"/>
  </w:style>
  <w:style w:type="character" w:customStyle="1" w:styleId="normaltextrun">
    <w:name w:val="normaltextrun"/>
    <w:basedOn w:val="DefaultParagraphFont"/>
    <w:rsid w:val="00D37880"/>
  </w:style>
  <w:style w:type="character" w:customStyle="1" w:styleId="apple-style-span">
    <w:name w:val="apple-style-span"/>
    <w:rsid w:val="00D37880"/>
  </w:style>
  <w:style w:type="character" w:customStyle="1" w:styleId="mixed-citation">
    <w:name w:val="mixed-citation"/>
    <w:basedOn w:val="DefaultParagraphFont"/>
    <w:rsid w:val="00D37880"/>
  </w:style>
  <w:style w:type="character" w:customStyle="1" w:styleId="ui-ncbitoggler-master-text">
    <w:name w:val="ui-ncbitoggler-master-text"/>
    <w:basedOn w:val="DefaultParagraphFont"/>
    <w:rsid w:val="00D37880"/>
  </w:style>
  <w:style w:type="character" w:customStyle="1" w:styleId="fm-vol-iss-date">
    <w:name w:val="fm-vol-iss-date"/>
    <w:basedOn w:val="DefaultParagraphFont"/>
    <w:rsid w:val="00D37880"/>
  </w:style>
  <w:style w:type="character" w:customStyle="1" w:styleId="doi">
    <w:name w:val="doi"/>
    <w:basedOn w:val="DefaultParagraphFont"/>
    <w:rsid w:val="00D37880"/>
  </w:style>
  <w:style w:type="character" w:customStyle="1" w:styleId="fm-citation-ids-label">
    <w:name w:val="fm-citation-ids-label"/>
    <w:basedOn w:val="DefaultParagraphFont"/>
    <w:rsid w:val="00D37880"/>
  </w:style>
  <w:style w:type="character" w:customStyle="1" w:styleId="a-size-extra-large">
    <w:name w:val="a-size-extra-large"/>
    <w:basedOn w:val="DefaultParagraphFont"/>
    <w:rsid w:val="00D37880"/>
  </w:style>
  <w:style w:type="character" w:customStyle="1" w:styleId="a-size-large">
    <w:name w:val="a-size-large"/>
    <w:basedOn w:val="DefaultParagraphFont"/>
    <w:rsid w:val="00D37880"/>
  </w:style>
  <w:style w:type="character" w:customStyle="1" w:styleId="a-color-secondary">
    <w:name w:val="a-color-secondary"/>
    <w:basedOn w:val="DefaultParagraphFont"/>
    <w:rsid w:val="00D37880"/>
  </w:style>
  <w:style w:type="character" w:customStyle="1" w:styleId="ref-journal">
    <w:name w:val="ref-journal"/>
    <w:basedOn w:val="DefaultParagraphFont"/>
    <w:rsid w:val="00D37880"/>
  </w:style>
  <w:style w:type="table" w:styleId="LightGrid-Accent1">
    <w:name w:val="Light Grid Accent 1"/>
    <w:basedOn w:val="TableNormal"/>
    <w:uiPriority w:val="62"/>
    <w:rsid w:val="003868C6"/>
    <w:pPr>
      <w:spacing w:after="0" w:line="240" w:lineRule="auto"/>
    </w:pPr>
    <w:rPr>
      <w:rFonts w:ascii="Calibri" w:eastAsia="Calibri" w:hAnsi="Calibri" w:cs="Cordia New"/>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F Uthong" w:eastAsia="Times New Roman" w:hAnsi="TF Uthong"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F Uthong" w:eastAsia="Times New Roman" w:hAnsi="TF Uthong"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F Uthong" w:eastAsia="Times New Roman" w:hAnsi="TF Uthong" w:cs="Angsana New"/>
        <w:b/>
        <w:bCs/>
      </w:rPr>
    </w:tblStylePr>
    <w:tblStylePr w:type="lastCol">
      <w:rPr>
        <w:rFonts w:ascii="TF Uthong" w:eastAsia="Times New Roman" w:hAnsi="TF Uthong"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tlid-translation">
    <w:name w:val="tlid-translation"/>
    <w:basedOn w:val="DefaultParagraphFont"/>
    <w:rsid w:val="008B5F0F"/>
  </w:style>
  <w:style w:type="character" w:customStyle="1" w:styleId="lsc">
    <w:name w:val="lsc"/>
    <w:basedOn w:val="DefaultParagraphFont"/>
    <w:rsid w:val="008B5F0F"/>
  </w:style>
  <w:style w:type="character" w:customStyle="1" w:styleId="A16">
    <w:name w:val="A16"/>
    <w:uiPriority w:val="99"/>
    <w:rsid w:val="008B5F0F"/>
    <w:rPr>
      <w:color w:val="000000"/>
      <w:sz w:val="11"/>
      <w:szCs w:val="11"/>
    </w:rPr>
  </w:style>
  <w:style w:type="character" w:customStyle="1" w:styleId="A6">
    <w:name w:val="A6"/>
    <w:uiPriority w:val="99"/>
    <w:rsid w:val="008B5F0F"/>
    <w:rPr>
      <w:color w:val="000000"/>
      <w:sz w:val="28"/>
      <w:szCs w:val="28"/>
    </w:rPr>
  </w:style>
  <w:style w:type="character" w:customStyle="1" w:styleId="style191">
    <w:name w:val="style191"/>
    <w:basedOn w:val="DefaultParagraphFont"/>
    <w:rsid w:val="00845E1F"/>
    <w:rPr>
      <w:rFonts w:ascii="Microsoft Sans Serif" w:hAnsi="Microsoft Sans Serif" w:cs="Microsoft Sans Serif" w:hint="default"/>
      <w:color w:val="006599"/>
      <w:sz w:val="23"/>
      <w:szCs w:val="23"/>
    </w:rPr>
  </w:style>
  <w:style w:type="paragraph" w:styleId="IntenseQuote">
    <w:name w:val="Intense Quote"/>
    <w:basedOn w:val="Normal"/>
    <w:next w:val="Normal"/>
    <w:link w:val="IntenseQuoteChar"/>
    <w:uiPriority w:val="30"/>
    <w:qFormat/>
    <w:rsid w:val="00F2584A"/>
    <w:pPr>
      <w:pBdr>
        <w:left w:val="single" w:sz="18" w:space="12" w:color="5B9BD5" w:themeColor="accent1"/>
      </w:pBdr>
      <w:spacing w:before="100" w:beforeAutospacing="1" w:after="120" w:line="300" w:lineRule="auto"/>
      <w:ind w:left="1224" w:right="1224"/>
    </w:pPr>
    <w:rPr>
      <w:rFonts w:asciiTheme="majorHAnsi" w:eastAsiaTheme="majorEastAsia" w:hAnsiTheme="majorHAnsi" w:cstheme="majorBidi"/>
      <w:color w:val="5B9BD5" w:themeColor="accent1"/>
      <w:sz w:val="28"/>
      <w:szCs w:val="28"/>
      <w:lang w:val="en-US"/>
    </w:rPr>
  </w:style>
  <w:style w:type="character" w:customStyle="1" w:styleId="IntenseQuoteChar">
    <w:name w:val="Intense Quote Char"/>
    <w:basedOn w:val="DefaultParagraphFont"/>
    <w:link w:val="IntenseQuote"/>
    <w:uiPriority w:val="30"/>
    <w:rsid w:val="00F2584A"/>
    <w:rPr>
      <w:rFonts w:asciiTheme="majorHAnsi" w:eastAsiaTheme="majorEastAsia" w:hAnsiTheme="majorHAnsi" w:cstheme="majorBidi"/>
      <w:color w:val="5B9BD5" w:themeColor="accent1"/>
      <w:sz w:val="28"/>
    </w:rPr>
  </w:style>
  <w:style w:type="table" w:customStyle="1" w:styleId="Tabellenraster1">
    <w:name w:val="Tabellenraster1"/>
    <w:basedOn w:val="TableNormal"/>
    <w:next w:val="TableGrid"/>
    <w:uiPriority w:val="59"/>
    <w:rsid w:val="00B201DB"/>
    <w:pPr>
      <w:spacing w:after="0" w:line="240" w:lineRule="auto"/>
    </w:pPr>
    <w:rPr>
      <w:rFonts w:ascii="Calibri" w:eastAsia="Calibri" w:hAnsi="Calibri" w:cs="Times New Roman"/>
      <w:sz w:val="20"/>
      <w:szCs w:val="20"/>
      <w:lang w:val="de-DE" w:eastAsia="de-DE"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uiPriority w:val="59"/>
    <w:rsid w:val="00B201DB"/>
    <w:pPr>
      <w:spacing w:after="0" w:line="240" w:lineRule="auto"/>
    </w:pPr>
    <w:rPr>
      <w:rFonts w:ascii="Calibri" w:eastAsia="Calibri" w:hAnsi="Calibri" w:cs="Times New Roman"/>
      <w:sz w:val="20"/>
      <w:szCs w:val="20"/>
      <w:lang w:val="de-DE" w:eastAsia="de-DE"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uiPriority w:val="32"/>
    <w:qFormat/>
    <w:rsid w:val="00262A71"/>
    <w:rPr>
      <w:b/>
      <w:bCs/>
      <w:smallCaps/>
      <w:color w:val="C0504D"/>
      <w:spacing w:val="5"/>
      <w:u w:val="single"/>
    </w:rPr>
  </w:style>
  <w:style w:type="character" w:customStyle="1" w:styleId="st1">
    <w:name w:val="st1"/>
    <w:rsid w:val="00262A71"/>
  </w:style>
  <w:style w:type="paragraph" w:customStyle="1" w:styleId="MLogo">
    <w:name w:val="M_Logo"/>
    <w:basedOn w:val="Normal"/>
    <w:rsid w:val="00262A71"/>
    <w:pPr>
      <w:spacing w:before="140"/>
      <w:jc w:val="right"/>
    </w:pPr>
    <w:rPr>
      <w:rFonts w:cs="Times New Roman"/>
      <w:b/>
      <w:i/>
      <w:color w:val="000000"/>
      <w:sz w:val="64"/>
      <w:lang w:val="en-US" w:eastAsia="de-DE" w:bidi="ar-SA"/>
    </w:rPr>
  </w:style>
  <w:style w:type="paragraph" w:customStyle="1" w:styleId="paginaR">
    <w:name w:val="pagina_R"/>
    <w:basedOn w:val="Normal"/>
    <w:uiPriority w:val="99"/>
    <w:rsid w:val="00262A71"/>
    <w:pPr>
      <w:autoSpaceDE w:val="0"/>
      <w:autoSpaceDN w:val="0"/>
      <w:adjustRightInd w:val="0"/>
      <w:spacing w:line="288" w:lineRule="auto"/>
      <w:jc w:val="both"/>
      <w:textAlignment w:val="center"/>
    </w:pPr>
    <w:rPr>
      <w:rFonts w:eastAsia="SimSun" w:cs="Times New Roman"/>
      <w:i/>
      <w:iCs/>
      <w:color w:val="000000"/>
      <w:sz w:val="22"/>
      <w:szCs w:val="22"/>
      <w:lang w:val="pl-PL" w:eastAsia="pl-PL" w:bidi="ar-SA"/>
    </w:rPr>
  </w:style>
  <w:style w:type="paragraph" w:customStyle="1" w:styleId="MRefer">
    <w:name w:val="M_Refer"/>
    <w:basedOn w:val="Normal"/>
    <w:rsid w:val="00262A71"/>
    <w:pPr>
      <w:spacing w:line="340" w:lineRule="atLeast"/>
      <w:ind w:left="454" w:hanging="454"/>
      <w:jc w:val="both"/>
    </w:pPr>
    <w:rPr>
      <w:rFonts w:cs="Times New Roman"/>
      <w:color w:val="000000"/>
      <w:sz w:val="24"/>
      <w:lang w:val="en-US" w:eastAsia="de-DE" w:bidi="ar-SA"/>
    </w:rPr>
  </w:style>
  <w:style w:type="character" w:customStyle="1" w:styleId="WW8Num1z0">
    <w:name w:val="WW8Num1z0"/>
    <w:rsid w:val="006D088B"/>
  </w:style>
  <w:style w:type="character" w:customStyle="1" w:styleId="WW8Num1z1">
    <w:name w:val="WW8Num1z1"/>
    <w:rsid w:val="006D088B"/>
  </w:style>
  <w:style w:type="character" w:customStyle="1" w:styleId="WW8Num1z2">
    <w:name w:val="WW8Num1z2"/>
    <w:rsid w:val="006D088B"/>
  </w:style>
  <w:style w:type="character" w:customStyle="1" w:styleId="WW8Num1z3">
    <w:name w:val="WW8Num1z3"/>
    <w:rsid w:val="006D088B"/>
  </w:style>
  <w:style w:type="character" w:customStyle="1" w:styleId="WW8Num1z4">
    <w:name w:val="WW8Num1z4"/>
    <w:rsid w:val="006D088B"/>
  </w:style>
  <w:style w:type="character" w:customStyle="1" w:styleId="WW8Num1z5">
    <w:name w:val="WW8Num1z5"/>
    <w:rsid w:val="006D088B"/>
  </w:style>
  <w:style w:type="character" w:customStyle="1" w:styleId="WW8Num1z6">
    <w:name w:val="WW8Num1z6"/>
    <w:rsid w:val="006D088B"/>
  </w:style>
  <w:style w:type="character" w:customStyle="1" w:styleId="WW8Num1z7">
    <w:name w:val="WW8Num1z7"/>
    <w:rsid w:val="006D088B"/>
  </w:style>
  <w:style w:type="character" w:customStyle="1" w:styleId="WW8Num1z8">
    <w:name w:val="WW8Num1z8"/>
    <w:rsid w:val="006D088B"/>
  </w:style>
  <w:style w:type="character" w:customStyle="1" w:styleId="WW8Num2z0">
    <w:name w:val="WW8Num2z0"/>
    <w:rsid w:val="006D088B"/>
    <w:rPr>
      <w:rFonts w:ascii="Times New Roman" w:eastAsia="Times New Roman" w:hAnsi="Times New Roman" w:cs="Times New Roman" w:hint="default"/>
      <w:sz w:val="24"/>
      <w:szCs w:val="24"/>
      <w:lang w:eastAsia="en-US"/>
    </w:rPr>
  </w:style>
  <w:style w:type="character" w:customStyle="1" w:styleId="WW8Num3z0">
    <w:name w:val="WW8Num3z0"/>
    <w:rsid w:val="006D088B"/>
    <w:rPr>
      <w:rFonts w:ascii="Times New Roman" w:eastAsia="Times New Roman" w:hAnsi="Times New Roman" w:cs="Times New Roman" w:hint="default"/>
      <w:sz w:val="24"/>
      <w:szCs w:val="24"/>
      <w:lang w:eastAsia="en-US"/>
    </w:rPr>
  </w:style>
  <w:style w:type="character" w:customStyle="1" w:styleId="WW8Num4z0">
    <w:name w:val="WW8Num4z0"/>
    <w:rsid w:val="006D088B"/>
    <w:rPr>
      <w:rFonts w:ascii="Times New Roman" w:eastAsia="Times New Roman" w:hAnsi="Times New Roman" w:cs="Times New Roman" w:hint="default"/>
      <w:sz w:val="24"/>
      <w:szCs w:val="24"/>
      <w:lang w:eastAsia="en-US"/>
    </w:rPr>
  </w:style>
  <w:style w:type="character" w:customStyle="1" w:styleId="WW8Num5z0">
    <w:name w:val="WW8Num5z0"/>
    <w:rsid w:val="006D088B"/>
    <w:rPr>
      <w:rFonts w:ascii="Times New Roman" w:eastAsia="Times New Roman" w:hAnsi="Times New Roman" w:cs="Times New Roman"/>
      <w:sz w:val="24"/>
      <w:szCs w:val="24"/>
      <w:lang w:eastAsia="en-US"/>
    </w:rPr>
  </w:style>
  <w:style w:type="character" w:customStyle="1" w:styleId="WW8Num6z0">
    <w:name w:val="WW8Num6z0"/>
    <w:rsid w:val="006D088B"/>
    <w:rPr>
      <w:rFonts w:ascii="Times New Roman" w:eastAsia="Times New Roman" w:hAnsi="Times New Roman" w:cs="Times New Roman" w:hint="default"/>
      <w:spacing w:val="-2"/>
      <w:sz w:val="24"/>
      <w:szCs w:val="24"/>
      <w:lang w:eastAsia="en-US"/>
    </w:rPr>
  </w:style>
  <w:style w:type="character" w:customStyle="1" w:styleId="WW8Num7z0">
    <w:name w:val="WW8Num7z0"/>
    <w:rsid w:val="006D088B"/>
    <w:rPr>
      <w:rFonts w:ascii="Times New Roman" w:eastAsia="Times New Roman" w:hAnsi="Times New Roman" w:cs="Times New Roman" w:hint="default"/>
      <w:sz w:val="24"/>
      <w:szCs w:val="24"/>
      <w:lang w:val="en-US" w:eastAsia="en-US"/>
    </w:rPr>
  </w:style>
  <w:style w:type="character" w:customStyle="1" w:styleId="WW8Num2z1">
    <w:name w:val="WW8Num2z1"/>
    <w:rsid w:val="006D088B"/>
  </w:style>
  <w:style w:type="character" w:customStyle="1" w:styleId="WW8Num2z2">
    <w:name w:val="WW8Num2z2"/>
    <w:rsid w:val="006D088B"/>
  </w:style>
  <w:style w:type="character" w:customStyle="1" w:styleId="WW8Num2z3">
    <w:name w:val="WW8Num2z3"/>
    <w:rsid w:val="006D088B"/>
  </w:style>
  <w:style w:type="character" w:customStyle="1" w:styleId="WW8Num2z4">
    <w:name w:val="WW8Num2z4"/>
    <w:rsid w:val="006D088B"/>
  </w:style>
  <w:style w:type="character" w:customStyle="1" w:styleId="WW8Num2z5">
    <w:name w:val="WW8Num2z5"/>
    <w:rsid w:val="006D088B"/>
  </w:style>
  <w:style w:type="character" w:customStyle="1" w:styleId="WW8Num2z6">
    <w:name w:val="WW8Num2z6"/>
    <w:rsid w:val="006D088B"/>
  </w:style>
  <w:style w:type="character" w:customStyle="1" w:styleId="WW8Num2z7">
    <w:name w:val="WW8Num2z7"/>
    <w:rsid w:val="006D088B"/>
  </w:style>
  <w:style w:type="character" w:customStyle="1" w:styleId="WW8Num2z8">
    <w:name w:val="WW8Num2z8"/>
    <w:rsid w:val="006D088B"/>
  </w:style>
  <w:style w:type="character" w:customStyle="1" w:styleId="WW8Num3z1">
    <w:name w:val="WW8Num3z1"/>
    <w:rsid w:val="006D088B"/>
    <w:rPr>
      <w:rFonts w:ascii="Courier New" w:hAnsi="Courier New" w:cs="Courier New" w:hint="default"/>
    </w:rPr>
  </w:style>
  <w:style w:type="character" w:customStyle="1" w:styleId="WW8Num3z2">
    <w:name w:val="WW8Num3z2"/>
    <w:rsid w:val="006D088B"/>
    <w:rPr>
      <w:rFonts w:ascii="Wingdings" w:hAnsi="Wingdings" w:cs="Wingdings" w:hint="default"/>
    </w:rPr>
  </w:style>
  <w:style w:type="character" w:customStyle="1" w:styleId="WW8Num3z3">
    <w:name w:val="WW8Num3z3"/>
    <w:rsid w:val="006D088B"/>
    <w:rPr>
      <w:rFonts w:ascii="Symbol" w:hAnsi="Symbol" w:cs="Symbol" w:hint="default"/>
    </w:rPr>
  </w:style>
  <w:style w:type="character" w:customStyle="1" w:styleId="WW8Num4z1">
    <w:name w:val="WW8Num4z1"/>
    <w:rsid w:val="006D088B"/>
    <w:rPr>
      <w:rFonts w:ascii="Courier New" w:hAnsi="Courier New" w:cs="Courier New" w:hint="default"/>
    </w:rPr>
  </w:style>
  <w:style w:type="character" w:customStyle="1" w:styleId="WW8Num4z2">
    <w:name w:val="WW8Num4z2"/>
    <w:rsid w:val="006D088B"/>
    <w:rPr>
      <w:rFonts w:ascii="Wingdings" w:hAnsi="Wingdings" w:cs="Wingdings" w:hint="default"/>
    </w:rPr>
  </w:style>
  <w:style w:type="character" w:customStyle="1" w:styleId="WW8Num4z3">
    <w:name w:val="WW8Num4z3"/>
    <w:rsid w:val="006D088B"/>
    <w:rPr>
      <w:rFonts w:ascii="Symbol" w:hAnsi="Symbol" w:cs="Symbol" w:hint="default"/>
    </w:rPr>
  </w:style>
  <w:style w:type="character" w:customStyle="1" w:styleId="WW8Num5z1">
    <w:name w:val="WW8Num5z1"/>
    <w:rsid w:val="006D088B"/>
  </w:style>
  <w:style w:type="character" w:customStyle="1" w:styleId="WW8Num5z2">
    <w:name w:val="WW8Num5z2"/>
    <w:rsid w:val="006D088B"/>
  </w:style>
  <w:style w:type="character" w:customStyle="1" w:styleId="WW8Num5z3">
    <w:name w:val="WW8Num5z3"/>
    <w:rsid w:val="006D088B"/>
  </w:style>
  <w:style w:type="character" w:customStyle="1" w:styleId="WW8Num5z4">
    <w:name w:val="WW8Num5z4"/>
    <w:rsid w:val="006D088B"/>
  </w:style>
  <w:style w:type="character" w:customStyle="1" w:styleId="WW8Num5z5">
    <w:name w:val="WW8Num5z5"/>
    <w:rsid w:val="006D088B"/>
  </w:style>
  <w:style w:type="character" w:customStyle="1" w:styleId="WW8Num5z6">
    <w:name w:val="WW8Num5z6"/>
    <w:rsid w:val="006D088B"/>
  </w:style>
  <w:style w:type="character" w:customStyle="1" w:styleId="WW8Num5z7">
    <w:name w:val="WW8Num5z7"/>
    <w:rsid w:val="006D088B"/>
  </w:style>
  <w:style w:type="character" w:customStyle="1" w:styleId="WW8Num5z8">
    <w:name w:val="WW8Num5z8"/>
    <w:rsid w:val="006D088B"/>
  </w:style>
  <w:style w:type="character" w:customStyle="1" w:styleId="WW8Num6z1">
    <w:name w:val="WW8Num6z1"/>
    <w:rsid w:val="006D088B"/>
  </w:style>
  <w:style w:type="character" w:customStyle="1" w:styleId="WW8Num6z2">
    <w:name w:val="WW8Num6z2"/>
    <w:rsid w:val="006D088B"/>
  </w:style>
  <w:style w:type="character" w:customStyle="1" w:styleId="WW8Num6z3">
    <w:name w:val="WW8Num6z3"/>
    <w:rsid w:val="006D088B"/>
  </w:style>
  <w:style w:type="character" w:customStyle="1" w:styleId="WW8Num6z4">
    <w:name w:val="WW8Num6z4"/>
    <w:rsid w:val="006D088B"/>
  </w:style>
  <w:style w:type="character" w:customStyle="1" w:styleId="WW8Num6z5">
    <w:name w:val="WW8Num6z5"/>
    <w:rsid w:val="006D088B"/>
  </w:style>
  <w:style w:type="character" w:customStyle="1" w:styleId="WW8Num6z6">
    <w:name w:val="WW8Num6z6"/>
    <w:rsid w:val="006D088B"/>
  </w:style>
  <w:style w:type="character" w:customStyle="1" w:styleId="WW8Num6z7">
    <w:name w:val="WW8Num6z7"/>
    <w:rsid w:val="006D088B"/>
  </w:style>
  <w:style w:type="character" w:customStyle="1" w:styleId="WW8Num6z8">
    <w:name w:val="WW8Num6z8"/>
    <w:rsid w:val="006D088B"/>
  </w:style>
  <w:style w:type="character" w:customStyle="1" w:styleId="WW8Num7z1">
    <w:name w:val="WW8Num7z1"/>
    <w:rsid w:val="006D088B"/>
  </w:style>
  <w:style w:type="character" w:customStyle="1" w:styleId="WW8Num7z2">
    <w:name w:val="WW8Num7z2"/>
    <w:rsid w:val="006D088B"/>
  </w:style>
  <w:style w:type="character" w:customStyle="1" w:styleId="WW8Num7z3">
    <w:name w:val="WW8Num7z3"/>
    <w:rsid w:val="006D088B"/>
  </w:style>
  <w:style w:type="character" w:customStyle="1" w:styleId="WW8Num7z4">
    <w:name w:val="WW8Num7z4"/>
    <w:rsid w:val="006D088B"/>
  </w:style>
  <w:style w:type="character" w:customStyle="1" w:styleId="WW8Num7z5">
    <w:name w:val="WW8Num7z5"/>
    <w:rsid w:val="006D088B"/>
  </w:style>
  <w:style w:type="character" w:customStyle="1" w:styleId="WW8Num7z6">
    <w:name w:val="WW8Num7z6"/>
    <w:rsid w:val="006D088B"/>
  </w:style>
  <w:style w:type="character" w:customStyle="1" w:styleId="WW8Num7z7">
    <w:name w:val="WW8Num7z7"/>
    <w:rsid w:val="006D088B"/>
  </w:style>
  <w:style w:type="character" w:customStyle="1" w:styleId="WW8Num7z8">
    <w:name w:val="WW8Num7z8"/>
    <w:rsid w:val="006D088B"/>
  </w:style>
  <w:style w:type="character" w:customStyle="1" w:styleId="WW8Num8z0">
    <w:name w:val="WW8Num8z0"/>
    <w:rsid w:val="006D088B"/>
    <w:rPr>
      <w:rFonts w:ascii="Angsana New" w:eastAsia="Calibri" w:hAnsi="Angsana New" w:cs="Angsana New" w:hint="default"/>
    </w:rPr>
  </w:style>
  <w:style w:type="character" w:customStyle="1" w:styleId="WW8Num8z1">
    <w:name w:val="WW8Num8z1"/>
    <w:rsid w:val="006D088B"/>
    <w:rPr>
      <w:rFonts w:ascii="Courier New" w:hAnsi="Courier New" w:cs="Courier New" w:hint="default"/>
    </w:rPr>
  </w:style>
  <w:style w:type="character" w:customStyle="1" w:styleId="WW8Num8z2">
    <w:name w:val="WW8Num8z2"/>
    <w:rsid w:val="006D088B"/>
    <w:rPr>
      <w:rFonts w:ascii="Wingdings" w:hAnsi="Wingdings" w:cs="Wingdings" w:hint="default"/>
    </w:rPr>
  </w:style>
  <w:style w:type="character" w:customStyle="1" w:styleId="WW8Num8z3">
    <w:name w:val="WW8Num8z3"/>
    <w:rsid w:val="006D088B"/>
    <w:rPr>
      <w:rFonts w:ascii="Symbol" w:hAnsi="Symbol" w:cs="Symbol" w:hint="default"/>
    </w:rPr>
  </w:style>
  <w:style w:type="character" w:customStyle="1" w:styleId="WW8Num9z0">
    <w:name w:val="WW8Num9z0"/>
    <w:rsid w:val="006D088B"/>
    <w:rPr>
      <w:rFonts w:ascii="Angsana New" w:eastAsia="Calibri" w:hAnsi="Angsana New" w:cs="Angsana New" w:hint="default"/>
    </w:rPr>
  </w:style>
  <w:style w:type="character" w:customStyle="1" w:styleId="WW8Num9z1">
    <w:name w:val="WW8Num9z1"/>
    <w:rsid w:val="006D088B"/>
    <w:rPr>
      <w:rFonts w:ascii="Courier New" w:hAnsi="Courier New" w:cs="Courier New" w:hint="default"/>
    </w:rPr>
  </w:style>
  <w:style w:type="character" w:customStyle="1" w:styleId="WW8Num9z2">
    <w:name w:val="WW8Num9z2"/>
    <w:rsid w:val="006D088B"/>
    <w:rPr>
      <w:rFonts w:ascii="Wingdings" w:hAnsi="Wingdings" w:cs="Wingdings" w:hint="default"/>
    </w:rPr>
  </w:style>
  <w:style w:type="character" w:customStyle="1" w:styleId="WW8Num9z3">
    <w:name w:val="WW8Num9z3"/>
    <w:rsid w:val="006D088B"/>
    <w:rPr>
      <w:rFonts w:ascii="Symbol" w:hAnsi="Symbol" w:cs="Symbol" w:hint="default"/>
    </w:rPr>
  </w:style>
  <w:style w:type="character" w:customStyle="1" w:styleId="WW8Num10z0">
    <w:name w:val="WW8Num10z0"/>
    <w:rsid w:val="006D088B"/>
    <w:rPr>
      <w:rFonts w:ascii="Times New Roman" w:eastAsia="Times New Roman" w:hAnsi="Times New Roman" w:cs="Times New Roman"/>
      <w:sz w:val="24"/>
      <w:szCs w:val="24"/>
      <w:lang w:eastAsia="en-US"/>
    </w:rPr>
  </w:style>
  <w:style w:type="character" w:customStyle="1" w:styleId="WW8Num10z1">
    <w:name w:val="WW8Num10z1"/>
    <w:rsid w:val="006D088B"/>
  </w:style>
  <w:style w:type="character" w:customStyle="1" w:styleId="WW8Num10z2">
    <w:name w:val="WW8Num10z2"/>
    <w:rsid w:val="006D088B"/>
  </w:style>
  <w:style w:type="character" w:customStyle="1" w:styleId="WW8Num10z3">
    <w:name w:val="WW8Num10z3"/>
    <w:rsid w:val="006D088B"/>
  </w:style>
  <w:style w:type="character" w:customStyle="1" w:styleId="WW8Num10z4">
    <w:name w:val="WW8Num10z4"/>
    <w:rsid w:val="006D088B"/>
  </w:style>
  <w:style w:type="character" w:customStyle="1" w:styleId="WW8Num10z5">
    <w:name w:val="WW8Num10z5"/>
    <w:rsid w:val="006D088B"/>
  </w:style>
  <w:style w:type="character" w:customStyle="1" w:styleId="WW8Num10z6">
    <w:name w:val="WW8Num10z6"/>
    <w:rsid w:val="006D088B"/>
  </w:style>
  <w:style w:type="character" w:customStyle="1" w:styleId="WW8Num10z7">
    <w:name w:val="WW8Num10z7"/>
    <w:rsid w:val="006D088B"/>
  </w:style>
  <w:style w:type="character" w:customStyle="1" w:styleId="WW8Num10z8">
    <w:name w:val="WW8Num10z8"/>
    <w:rsid w:val="006D088B"/>
  </w:style>
  <w:style w:type="character" w:customStyle="1" w:styleId="WW8Num11z0">
    <w:name w:val="WW8Num11z0"/>
    <w:rsid w:val="006D088B"/>
    <w:rPr>
      <w:rFonts w:ascii="Angsana New" w:eastAsia="Calibri" w:hAnsi="Angsana New" w:cs="Angsana New" w:hint="default"/>
    </w:rPr>
  </w:style>
  <w:style w:type="character" w:customStyle="1" w:styleId="WW8Num11z1">
    <w:name w:val="WW8Num11z1"/>
    <w:rsid w:val="006D088B"/>
    <w:rPr>
      <w:rFonts w:ascii="Courier New" w:hAnsi="Courier New" w:cs="Courier New" w:hint="default"/>
    </w:rPr>
  </w:style>
  <w:style w:type="character" w:customStyle="1" w:styleId="WW8Num11z2">
    <w:name w:val="WW8Num11z2"/>
    <w:rsid w:val="006D088B"/>
    <w:rPr>
      <w:rFonts w:ascii="Wingdings" w:hAnsi="Wingdings" w:cs="Wingdings" w:hint="default"/>
    </w:rPr>
  </w:style>
  <w:style w:type="character" w:customStyle="1" w:styleId="WW8Num11z3">
    <w:name w:val="WW8Num11z3"/>
    <w:rsid w:val="006D088B"/>
    <w:rPr>
      <w:rFonts w:ascii="Symbol" w:hAnsi="Symbol" w:cs="Symbol" w:hint="default"/>
    </w:rPr>
  </w:style>
  <w:style w:type="character" w:customStyle="1" w:styleId="WW8Num12z0">
    <w:name w:val="WW8Num12z0"/>
    <w:rsid w:val="006D088B"/>
    <w:rPr>
      <w:rFonts w:ascii="Times New Roman" w:eastAsia="Times New Roman" w:hAnsi="Times New Roman" w:cs="Times New Roman" w:hint="default"/>
      <w:spacing w:val="-2"/>
      <w:sz w:val="24"/>
      <w:szCs w:val="24"/>
      <w:lang w:eastAsia="en-US"/>
    </w:rPr>
  </w:style>
  <w:style w:type="character" w:customStyle="1" w:styleId="WW8Num12z1">
    <w:name w:val="WW8Num12z1"/>
    <w:rsid w:val="006D088B"/>
  </w:style>
  <w:style w:type="character" w:customStyle="1" w:styleId="WW8Num12z2">
    <w:name w:val="WW8Num12z2"/>
    <w:rsid w:val="006D088B"/>
  </w:style>
  <w:style w:type="character" w:customStyle="1" w:styleId="WW8Num12z3">
    <w:name w:val="WW8Num12z3"/>
    <w:rsid w:val="006D088B"/>
  </w:style>
  <w:style w:type="character" w:customStyle="1" w:styleId="WW8Num12z4">
    <w:name w:val="WW8Num12z4"/>
    <w:rsid w:val="006D088B"/>
  </w:style>
  <w:style w:type="character" w:customStyle="1" w:styleId="WW8Num12z5">
    <w:name w:val="WW8Num12z5"/>
    <w:rsid w:val="006D088B"/>
  </w:style>
  <w:style w:type="character" w:customStyle="1" w:styleId="WW8Num12z6">
    <w:name w:val="WW8Num12z6"/>
    <w:rsid w:val="006D088B"/>
  </w:style>
  <w:style w:type="character" w:customStyle="1" w:styleId="WW8Num12z7">
    <w:name w:val="WW8Num12z7"/>
    <w:rsid w:val="006D088B"/>
  </w:style>
  <w:style w:type="character" w:customStyle="1" w:styleId="WW8Num12z8">
    <w:name w:val="WW8Num12z8"/>
    <w:rsid w:val="006D088B"/>
  </w:style>
  <w:style w:type="character" w:customStyle="1" w:styleId="WW8Num13z0">
    <w:name w:val="WW8Num13z0"/>
    <w:rsid w:val="006D088B"/>
    <w:rPr>
      <w:rFonts w:ascii="Times New Roman" w:eastAsia="Times New Roman" w:hAnsi="Times New Roman" w:cs="Times New Roman" w:hint="default"/>
      <w:sz w:val="24"/>
      <w:szCs w:val="24"/>
      <w:lang w:val="en-US" w:eastAsia="en-US"/>
    </w:rPr>
  </w:style>
  <w:style w:type="character" w:customStyle="1" w:styleId="WW8Num13z1">
    <w:name w:val="WW8Num13z1"/>
    <w:rsid w:val="006D088B"/>
  </w:style>
  <w:style w:type="character" w:customStyle="1" w:styleId="WW8Num13z2">
    <w:name w:val="WW8Num13z2"/>
    <w:rsid w:val="006D088B"/>
  </w:style>
  <w:style w:type="character" w:customStyle="1" w:styleId="WW8Num13z3">
    <w:name w:val="WW8Num13z3"/>
    <w:rsid w:val="006D088B"/>
  </w:style>
  <w:style w:type="character" w:customStyle="1" w:styleId="WW8Num13z4">
    <w:name w:val="WW8Num13z4"/>
    <w:rsid w:val="006D088B"/>
  </w:style>
  <w:style w:type="character" w:customStyle="1" w:styleId="WW8Num13z5">
    <w:name w:val="WW8Num13z5"/>
    <w:rsid w:val="006D088B"/>
  </w:style>
  <w:style w:type="character" w:customStyle="1" w:styleId="WW8Num13z6">
    <w:name w:val="WW8Num13z6"/>
    <w:rsid w:val="006D088B"/>
  </w:style>
  <w:style w:type="character" w:customStyle="1" w:styleId="WW8Num13z7">
    <w:name w:val="WW8Num13z7"/>
    <w:rsid w:val="006D088B"/>
  </w:style>
  <w:style w:type="character" w:customStyle="1" w:styleId="WW8Num13z8">
    <w:name w:val="WW8Num13z8"/>
    <w:rsid w:val="006D088B"/>
  </w:style>
  <w:style w:type="character" w:customStyle="1" w:styleId="WW8Num14z0">
    <w:name w:val="WW8Num14z0"/>
    <w:rsid w:val="006D088B"/>
    <w:rPr>
      <w:rFonts w:ascii="Angsana New" w:eastAsia="Calibri" w:hAnsi="Angsana New" w:cs="Angsana New" w:hint="default"/>
    </w:rPr>
  </w:style>
  <w:style w:type="character" w:customStyle="1" w:styleId="WW8Num14z1">
    <w:name w:val="WW8Num14z1"/>
    <w:rsid w:val="006D088B"/>
    <w:rPr>
      <w:rFonts w:ascii="Courier New" w:hAnsi="Courier New" w:cs="Courier New" w:hint="default"/>
    </w:rPr>
  </w:style>
  <w:style w:type="character" w:customStyle="1" w:styleId="WW8Num14z2">
    <w:name w:val="WW8Num14z2"/>
    <w:rsid w:val="006D088B"/>
    <w:rPr>
      <w:rFonts w:ascii="Wingdings" w:hAnsi="Wingdings" w:cs="Wingdings" w:hint="default"/>
    </w:rPr>
  </w:style>
  <w:style w:type="character" w:customStyle="1" w:styleId="WW8Num14z3">
    <w:name w:val="WW8Num14z3"/>
    <w:rsid w:val="006D088B"/>
    <w:rPr>
      <w:rFonts w:ascii="Symbol" w:hAnsi="Symbol" w:cs="Symbol" w:hint="default"/>
    </w:rPr>
  </w:style>
  <w:style w:type="character" w:customStyle="1" w:styleId="notranslate">
    <w:name w:val="notranslate"/>
    <w:basedOn w:val="DefaultParagraphFont"/>
    <w:rsid w:val="006D088B"/>
  </w:style>
  <w:style w:type="character" w:customStyle="1" w:styleId="FootnoteCharacters">
    <w:name w:val="Footnote Characters"/>
    <w:rsid w:val="006D088B"/>
    <w:rPr>
      <w:vertAlign w:val="superscript"/>
    </w:rPr>
  </w:style>
  <w:style w:type="character" w:customStyle="1" w:styleId="EndnoteCharacters">
    <w:name w:val="Endnote Characters"/>
    <w:rsid w:val="006D088B"/>
    <w:rPr>
      <w:vertAlign w:val="superscript"/>
    </w:rPr>
  </w:style>
  <w:style w:type="paragraph" w:customStyle="1" w:styleId="a7">
    <w:name w:val="เนื้อเรื่อง"/>
    <w:basedOn w:val="Normal"/>
    <w:rsid w:val="006D088B"/>
    <w:pPr>
      <w:suppressAutoHyphens/>
      <w:ind w:right="386"/>
    </w:pPr>
    <w:rPr>
      <w:rFonts w:ascii="Cordia New" w:hAnsi="Cordia New"/>
      <w:lang w:val="en-GB" w:eastAsia="zh-CN"/>
    </w:rPr>
  </w:style>
  <w:style w:type="paragraph" w:customStyle="1" w:styleId="TableContents">
    <w:name w:val="Table Contents"/>
    <w:basedOn w:val="Normal"/>
    <w:rsid w:val="006D088B"/>
    <w:pPr>
      <w:suppressLineNumbers/>
      <w:suppressAutoHyphens/>
      <w:spacing w:after="160" w:line="252" w:lineRule="auto"/>
    </w:pPr>
    <w:rPr>
      <w:rFonts w:ascii="Calibri" w:eastAsia="SimSun" w:hAnsi="Calibri" w:cs="Cordia New"/>
      <w:sz w:val="22"/>
      <w:szCs w:val="28"/>
      <w:lang w:val="en-US" w:eastAsia="zh-CN"/>
    </w:rPr>
  </w:style>
  <w:style w:type="paragraph" w:customStyle="1" w:styleId="TableHeading">
    <w:name w:val="Table Heading"/>
    <w:basedOn w:val="TableContents"/>
    <w:rsid w:val="006D088B"/>
    <w:pPr>
      <w:jc w:val="center"/>
    </w:pPr>
    <w:rPr>
      <w:b/>
      <w:bCs/>
    </w:rPr>
  </w:style>
  <w:style w:type="character" w:customStyle="1" w:styleId="title11">
    <w:name w:val="title11"/>
    <w:basedOn w:val="DefaultParagraphFont"/>
    <w:rsid w:val="00CC0B9C"/>
    <w:rPr>
      <w:b w:val="0"/>
      <w:bCs w:val="0"/>
      <w:color w:val="D7DFEE"/>
      <w:sz w:val="24"/>
      <w:szCs w:val="24"/>
    </w:rPr>
  </w:style>
  <w:style w:type="table" w:customStyle="1" w:styleId="PlainTable51">
    <w:name w:val="Plain Table 51"/>
    <w:basedOn w:val="TableNormal"/>
    <w:uiPriority w:val="45"/>
    <w:rsid w:val="00CC0B9C"/>
    <w:pPr>
      <w:spacing w:after="0" w:line="240" w:lineRule="auto"/>
    </w:pPr>
    <w:rPr>
      <w:rFonts w:ascii="TH SarabunPSK" w:hAnsi="TH SarabunPSK" w:cs="TH SarabunPSK"/>
      <w:sz w:val="28"/>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Heading">
    <w:name w:val="TOC Heading"/>
    <w:basedOn w:val="Heading1"/>
    <w:next w:val="Normal"/>
    <w:uiPriority w:val="39"/>
    <w:unhideWhenUsed/>
    <w:qFormat/>
    <w:rsid w:val="00CC0B9C"/>
    <w:pPr>
      <w:spacing w:line="259" w:lineRule="auto"/>
      <w:outlineLvl w:val="9"/>
    </w:pPr>
    <w:rPr>
      <w:szCs w:val="32"/>
      <w:lang w:val="en-US" w:bidi="ar-SA"/>
    </w:rPr>
  </w:style>
  <w:style w:type="paragraph" w:styleId="TOC3">
    <w:name w:val="toc 3"/>
    <w:basedOn w:val="Normal"/>
    <w:next w:val="Normal"/>
    <w:autoRedefine/>
    <w:uiPriority w:val="39"/>
    <w:unhideWhenUsed/>
    <w:rsid w:val="00CC0B9C"/>
    <w:pPr>
      <w:tabs>
        <w:tab w:val="right" w:leader="dot" w:pos="8494"/>
      </w:tabs>
      <w:spacing w:after="100" w:line="259" w:lineRule="auto"/>
      <w:ind w:left="1134"/>
    </w:pPr>
    <w:rPr>
      <w:rFonts w:asciiTheme="minorHAnsi" w:eastAsiaTheme="minorEastAsia" w:hAnsiTheme="minorHAnsi" w:cstheme="minorBidi"/>
      <w:sz w:val="22"/>
      <w:szCs w:val="28"/>
      <w:lang w:val="en-US" w:eastAsia="zh-CN"/>
    </w:rPr>
  </w:style>
  <w:style w:type="paragraph" w:customStyle="1" w:styleId="Body">
    <w:name w:val="Body"/>
    <w:rsid w:val="00CC0B9C"/>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lang w:eastAsia="en-GB" w:bidi="ar-SA"/>
    </w:rPr>
  </w:style>
  <w:style w:type="character" w:customStyle="1" w:styleId="A100">
    <w:name w:val="A10"/>
    <w:uiPriority w:val="99"/>
    <w:rsid w:val="001F513D"/>
    <w:rPr>
      <w:rFonts w:ascii="PSL"/>
      <w:color w:val="000000"/>
      <w:sz w:val="28"/>
      <w:szCs w:val="28"/>
    </w:rPr>
  </w:style>
  <w:style w:type="character" w:customStyle="1" w:styleId="A11">
    <w:name w:val="A1+1"/>
    <w:uiPriority w:val="99"/>
    <w:rsid w:val="001F513D"/>
    <w:rPr>
      <w:rFonts w:ascii="TH SarabunPSK"/>
      <w:b/>
      <w:bCs/>
      <w:color w:val="000000"/>
      <w:sz w:val="36"/>
      <w:szCs w:val="36"/>
    </w:rPr>
  </w:style>
  <w:style w:type="paragraph" w:customStyle="1" w:styleId="p">
    <w:name w:val="p"/>
    <w:basedOn w:val="Normal"/>
    <w:rsid w:val="001F513D"/>
    <w:pPr>
      <w:spacing w:before="100" w:beforeAutospacing="1" w:after="100" w:afterAutospacing="1"/>
    </w:pPr>
    <w:rPr>
      <w:rFonts w:eastAsia="Calibri" w:cs="Cordia New"/>
      <w:sz w:val="24"/>
      <w:szCs w:val="24"/>
      <w:lang w:val="en-US"/>
    </w:rPr>
  </w:style>
  <w:style w:type="character" w:customStyle="1" w:styleId="figpopup-sensitive-area">
    <w:name w:val="figpopup-sensitive-area"/>
    <w:basedOn w:val="DefaultParagraphFont"/>
    <w:rsid w:val="001F513D"/>
  </w:style>
  <w:style w:type="character" w:customStyle="1" w:styleId="articlecitationvolume">
    <w:name w:val="articlecitation_volume"/>
    <w:basedOn w:val="DefaultParagraphFont"/>
    <w:rsid w:val="00045B9E"/>
  </w:style>
  <w:style w:type="character" w:customStyle="1" w:styleId="articlecitationpages">
    <w:name w:val="articlecitation_pages"/>
    <w:basedOn w:val="DefaultParagraphFont"/>
    <w:rsid w:val="00045B9E"/>
  </w:style>
  <w:style w:type="character" w:customStyle="1" w:styleId="Title1">
    <w:name w:val="Title1"/>
    <w:basedOn w:val="DefaultParagraphFont"/>
    <w:rsid w:val="00742409"/>
  </w:style>
  <w:style w:type="character" w:customStyle="1" w:styleId="Date1">
    <w:name w:val="Date1"/>
    <w:basedOn w:val="DefaultParagraphFont"/>
    <w:rsid w:val="00742409"/>
  </w:style>
  <w:style w:type="paragraph" w:customStyle="1" w:styleId="IEEEFigureCaptionMulti-Lines">
    <w:name w:val="IEEE Figure Caption Multi-Lines"/>
    <w:basedOn w:val="Normal"/>
    <w:next w:val="IEEEParagraph"/>
    <w:uiPriority w:val="99"/>
    <w:rsid w:val="006E1C5D"/>
    <w:pPr>
      <w:spacing w:before="120" w:after="120"/>
      <w:jc w:val="both"/>
    </w:pPr>
    <w:rPr>
      <w:rFonts w:eastAsia="SimSun" w:cs="Times New Roman"/>
      <w:sz w:val="16"/>
      <w:szCs w:val="24"/>
      <w:lang w:val="en-AU" w:eastAsia="zh-CN" w:bidi="ar-SA"/>
    </w:rPr>
  </w:style>
  <w:style w:type="character" w:customStyle="1" w:styleId="DefaultChar">
    <w:name w:val="Default Char"/>
    <w:link w:val="Default"/>
    <w:locked/>
    <w:rsid w:val="005F6E42"/>
    <w:rPr>
      <w:rFonts w:ascii="Arial" w:eastAsia="SimSun" w:hAnsi="Arial" w:cs="Arial"/>
      <w:color w:val="000000"/>
      <w:sz w:val="24"/>
      <w:szCs w:val="24"/>
    </w:rPr>
  </w:style>
  <w:style w:type="paragraph" w:customStyle="1" w:styleId="Els-table-text">
    <w:name w:val="Els-table-text"/>
    <w:rsid w:val="005F6E42"/>
    <w:pPr>
      <w:spacing w:after="80" w:line="200" w:lineRule="exact"/>
    </w:pPr>
    <w:rPr>
      <w:rFonts w:ascii="Times New Roman" w:eastAsia="SimSun" w:hAnsi="Times New Roman" w:cs="Times New Roman"/>
      <w:sz w:val="16"/>
      <w:szCs w:val="20"/>
      <w:lang w:bidi="ar-SA"/>
    </w:rPr>
  </w:style>
  <w:style w:type="paragraph" w:customStyle="1" w:styleId="TESupportingInformation">
    <w:name w:val="TE_Supporting_Information"/>
    <w:basedOn w:val="Normal"/>
    <w:rsid w:val="0050490B"/>
    <w:pPr>
      <w:spacing w:before="120" w:after="400" w:line="210" w:lineRule="exact"/>
      <w:ind w:firstLine="187"/>
      <w:jc w:val="both"/>
    </w:pPr>
    <w:rPr>
      <w:rFonts w:ascii="Times" w:hAnsi="Times" w:cs="Times New Roman"/>
      <w:sz w:val="17"/>
      <w:lang w:val="en-US" w:bidi="ar-SA"/>
    </w:rPr>
  </w:style>
  <w:style w:type="character" w:customStyle="1" w:styleId="tgc">
    <w:name w:val="_tgc"/>
    <w:basedOn w:val="DefaultParagraphFont"/>
    <w:rsid w:val="006451D3"/>
  </w:style>
  <w:style w:type="character" w:customStyle="1" w:styleId="CharAttribute5">
    <w:name w:val="CharAttribute5"/>
    <w:rsid w:val="006451D3"/>
    <w:rPr>
      <w:rFonts w:ascii="TH SarabunPSK" w:eastAsia="SimSun"/>
      <w:b/>
      <w:sz w:val="32"/>
    </w:rPr>
  </w:style>
  <w:style w:type="character" w:customStyle="1" w:styleId="CharAttribute22">
    <w:name w:val="CharAttribute22"/>
    <w:rsid w:val="006451D3"/>
    <w:rPr>
      <w:rFonts w:ascii="TH SarabunPSK" w:eastAsia="SimSun"/>
      <w:sz w:val="32"/>
    </w:rPr>
  </w:style>
  <w:style w:type="character" w:customStyle="1" w:styleId="CharAttribute23">
    <w:name w:val="CharAttribute23"/>
    <w:rsid w:val="006451D3"/>
    <w:rPr>
      <w:rFonts w:ascii="TH SarabunPSK" w:eastAsia="SimSun"/>
      <w:sz w:val="32"/>
      <w:vertAlign w:val="superscript"/>
    </w:rPr>
  </w:style>
  <w:style w:type="numbering" w:customStyle="1" w:styleId="Lettered">
    <w:name w:val="Lettered"/>
    <w:rsid w:val="006451D3"/>
    <w:pPr>
      <w:numPr>
        <w:numId w:val="10"/>
      </w:numPr>
    </w:pPr>
  </w:style>
  <w:style w:type="character" w:customStyle="1" w:styleId="EndNoteBibliography0">
    <w:name w:val="EndNote Bibliography อักขระ"/>
    <w:rsid w:val="006451D3"/>
    <w:rPr>
      <w:rFonts w:ascii="Calibri" w:eastAsia="Calibri" w:hAnsi="Calibri" w:cs="Cordia New"/>
      <w:b/>
      <w:noProof/>
      <w:sz w:val="22"/>
    </w:rPr>
  </w:style>
  <w:style w:type="character" w:customStyle="1" w:styleId="m-3571562684382887534s28">
    <w:name w:val="m_-3571562684382887534s28"/>
    <w:basedOn w:val="DefaultParagraphFont"/>
    <w:rsid w:val="006451D3"/>
  </w:style>
  <w:style w:type="paragraph" w:customStyle="1" w:styleId="m-3571562684382887534s17">
    <w:name w:val="m_-3571562684382887534s17"/>
    <w:basedOn w:val="Normal"/>
    <w:rsid w:val="006451D3"/>
    <w:pPr>
      <w:spacing w:before="100" w:beforeAutospacing="1" w:after="100" w:afterAutospacing="1"/>
    </w:pPr>
    <w:rPr>
      <w:rFonts w:ascii="Tahoma" w:hAnsi="Tahoma" w:cs="Tahoma"/>
      <w:sz w:val="24"/>
      <w:szCs w:val="24"/>
      <w:lang w:val="en-US"/>
    </w:rPr>
  </w:style>
  <w:style w:type="paragraph" w:customStyle="1" w:styleId="TDAcknowledgments">
    <w:name w:val="TD_Acknowledgments"/>
    <w:basedOn w:val="Normal"/>
    <w:next w:val="TESupportingInformation"/>
    <w:rsid w:val="006451D3"/>
    <w:pPr>
      <w:spacing w:before="120" w:line="220" w:lineRule="exact"/>
      <w:ind w:firstLine="187"/>
      <w:jc w:val="both"/>
    </w:pPr>
    <w:rPr>
      <w:rFonts w:ascii="Times" w:hAnsi="Times" w:cs="Times New Roman"/>
      <w:sz w:val="18"/>
      <w:lang w:val="en-US" w:bidi="ar-SA"/>
    </w:rPr>
  </w:style>
  <w:style w:type="table" w:customStyle="1" w:styleId="ListTable21">
    <w:name w:val="List Table 21"/>
    <w:basedOn w:val="TableNormal"/>
    <w:uiPriority w:val="47"/>
    <w:rsid w:val="006451D3"/>
    <w:pPr>
      <w:spacing w:after="0" w:line="240" w:lineRule="auto"/>
    </w:pPr>
    <w:rPr>
      <w:rFonts w:ascii="New York" w:eastAsia="Times New Roman" w:hAnsi="New York" w:cs="Times New Roman"/>
      <w:sz w:val="20"/>
      <w:szCs w:val="20"/>
      <w:lang w:val="en-MY" w:eastAsia="en-MY" w:bidi="ar-SA"/>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IJASEITAuthorName">
    <w:name w:val="IJASEIT Author Name"/>
    <w:basedOn w:val="Normal"/>
    <w:next w:val="Normal"/>
    <w:rsid w:val="006451D3"/>
    <w:pPr>
      <w:adjustRightInd w:val="0"/>
      <w:snapToGrid w:val="0"/>
      <w:spacing w:before="120" w:after="120"/>
      <w:jc w:val="center"/>
    </w:pPr>
    <w:rPr>
      <w:rFonts w:cs="Times New Roman"/>
      <w:sz w:val="24"/>
      <w:szCs w:val="24"/>
      <w:lang w:val="en-GB" w:eastAsia="en-GB" w:bidi="ar-SA"/>
    </w:rPr>
  </w:style>
  <w:style w:type="paragraph" w:customStyle="1" w:styleId="IJASEITAuthorAffiliation">
    <w:name w:val="IJASEIT Author Affiliation"/>
    <w:basedOn w:val="Normal"/>
    <w:next w:val="Normal"/>
    <w:rsid w:val="006451D3"/>
    <w:pPr>
      <w:spacing w:after="60"/>
      <w:jc w:val="center"/>
    </w:pPr>
    <w:rPr>
      <w:rFonts w:cs="Times New Roman"/>
      <w:i/>
      <w:sz w:val="18"/>
      <w:szCs w:val="24"/>
      <w:lang w:val="en-GB" w:eastAsia="en-GB" w:bidi="ar-SA"/>
    </w:rPr>
  </w:style>
  <w:style w:type="paragraph" w:customStyle="1" w:styleId="IJASEITHeading3">
    <w:name w:val="IJASEIT Heading 3"/>
    <w:basedOn w:val="Normal"/>
    <w:next w:val="IJASEITParagraph"/>
    <w:link w:val="IJASEITHeading3Char"/>
    <w:rsid w:val="006451D3"/>
    <w:pPr>
      <w:numPr>
        <w:numId w:val="11"/>
      </w:numPr>
      <w:adjustRightInd w:val="0"/>
      <w:snapToGrid w:val="0"/>
      <w:spacing w:before="120" w:after="60"/>
      <w:ind w:firstLine="216"/>
      <w:jc w:val="both"/>
    </w:pPr>
    <w:rPr>
      <w:rFonts w:eastAsia="SimSun" w:cs="Times New Roman"/>
      <w:i/>
      <w:szCs w:val="24"/>
      <w:lang w:val="en-AU" w:eastAsia="zh-CN" w:bidi="ar-SA"/>
    </w:rPr>
  </w:style>
  <w:style w:type="character" w:customStyle="1" w:styleId="IJASEITHeading3Char">
    <w:name w:val="IJASEIT Heading 3 Char"/>
    <w:link w:val="IJASEITHeading3"/>
    <w:rsid w:val="006451D3"/>
    <w:rPr>
      <w:rFonts w:ascii="Times New Roman" w:eastAsia="SimSun" w:hAnsi="Times New Roman" w:cs="Times New Roman"/>
      <w:i/>
      <w:sz w:val="20"/>
      <w:szCs w:val="24"/>
      <w:lang w:val="en-AU" w:eastAsia="zh-CN" w:bidi="ar-SA"/>
    </w:rPr>
  </w:style>
  <w:style w:type="paragraph" w:customStyle="1" w:styleId="IJASEITHeading2">
    <w:name w:val="IJASEIT Heading 2"/>
    <w:basedOn w:val="Normal"/>
    <w:next w:val="IJASEITParagraph"/>
    <w:rsid w:val="006451D3"/>
    <w:pPr>
      <w:numPr>
        <w:numId w:val="12"/>
      </w:numPr>
      <w:adjustRightInd w:val="0"/>
      <w:snapToGrid w:val="0"/>
      <w:spacing w:before="150" w:after="60"/>
      <w:ind w:left="289" w:hanging="289"/>
    </w:pPr>
    <w:rPr>
      <w:rFonts w:eastAsia="SimSun" w:cs="Times New Roman"/>
      <w:i/>
      <w:szCs w:val="24"/>
      <w:lang w:val="en-AU" w:eastAsia="zh-CN" w:bidi="ar-SA"/>
    </w:rPr>
  </w:style>
  <w:style w:type="paragraph" w:customStyle="1" w:styleId="IJASEITHeading1">
    <w:name w:val="IJASEIT Heading 1"/>
    <w:basedOn w:val="Normal"/>
    <w:next w:val="IJASEITParagraph"/>
    <w:rsid w:val="006451D3"/>
    <w:pPr>
      <w:numPr>
        <w:numId w:val="13"/>
      </w:numPr>
      <w:adjustRightInd w:val="0"/>
      <w:snapToGrid w:val="0"/>
      <w:spacing w:before="240" w:after="80"/>
      <w:ind w:left="289" w:hanging="289"/>
      <w:jc w:val="center"/>
    </w:pPr>
    <w:rPr>
      <w:rFonts w:eastAsia="SimSun" w:cs="Times New Roman"/>
      <w:smallCaps/>
      <w:szCs w:val="24"/>
      <w:lang w:val="en-AU" w:eastAsia="zh-CN" w:bidi="ar-SA"/>
    </w:rPr>
  </w:style>
  <w:style w:type="character" w:customStyle="1" w:styleId="ff2">
    <w:name w:val="ff2"/>
    <w:rsid w:val="006451D3"/>
  </w:style>
  <w:style w:type="character" w:customStyle="1" w:styleId="ws16">
    <w:name w:val="ws16"/>
    <w:rsid w:val="006451D3"/>
  </w:style>
  <w:style w:type="character" w:customStyle="1" w:styleId="ws18">
    <w:name w:val="ws18"/>
    <w:rsid w:val="006451D3"/>
  </w:style>
  <w:style w:type="character" w:customStyle="1" w:styleId="lse">
    <w:name w:val="lse"/>
    <w:rsid w:val="006451D3"/>
  </w:style>
  <w:style w:type="character" w:customStyle="1" w:styleId="lsa">
    <w:name w:val="lsa"/>
    <w:rsid w:val="006451D3"/>
  </w:style>
  <w:style w:type="character" w:customStyle="1" w:styleId="ls3">
    <w:name w:val="ls3"/>
    <w:rsid w:val="006451D3"/>
  </w:style>
  <w:style w:type="character" w:customStyle="1" w:styleId="ws1b">
    <w:name w:val="ws1b"/>
    <w:rsid w:val="006451D3"/>
  </w:style>
  <w:style w:type="character" w:customStyle="1" w:styleId="lsb">
    <w:name w:val="lsb"/>
    <w:rsid w:val="006451D3"/>
  </w:style>
  <w:style w:type="character" w:customStyle="1" w:styleId="ls2">
    <w:name w:val="ls2"/>
    <w:rsid w:val="006451D3"/>
  </w:style>
  <w:style w:type="character" w:customStyle="1" w:styleId="ff3">
    <w:name w:val="ff3"/>
    <w:rsid w:val="006451D3"/>
  </w:style>
  <w:style w:type="character" w:customStyle="1" w:styleId="ff1">
    <w:name w:val="ff1"/>
    <w:rsid w:val="006451D3"/>
  </w:style>
  <w:style w:type="character" w:customStyle="1" w:styleId="ws1a">
    <w:name w:val="ws1a"/>
    <w:rsid w:val="006451D3"/>
  </w:style>
  <w:style w:type="paragraph" w:customStyle="1" w:styleId="IJASEITTableCaption">
    <w:name w:val="IJASEIT Table Caption"/>
    <w:basedOn w:val="Normal"/>
    <w:next w:val="IJASEITParagraph"/>
    <w:rsid w:val="006451D3"/>
    <w:pPr>
      <w:spacing w:before="120" w:after="120"/>
      <w:jc w:val="center"/>
    </w:pPr>
    <w:rPr>
      <w:rFonts w:eastAsia="SimSun" w:cs="Times New Roman"/>
      <w:smallCaps/>
      <w:sz w:val="16"/>
      <w:szCs w:val="24"/>
      <w:lang w:val="en-AU" w:eastAsia="zh-CN" w:bidi="ar-SA"/>
    </w:rPr>
  </w:style>
  <w:style w:type="character" w:customStyle="1" w:styleId="FootnoteTextChar1">
    <w:name w:val="Footnote Text Char1"/>
    <w:basedOn w:val="DefaultParagraphFont"/>
    <w:uiPriority w:val="99"/>
    <w:semiHidden/>
    <w:rsid w:val="006451D3"/>
    <w:rPr>
      <w:rFonts w:eastAsia="Times New Roman" w:cs="Angsana New"/>
      <w:b/>
      <w:sz w:val="20"/>
      <w:szCs w:val="25"/>
      <w:lang w:val="fr-FR"/>
    </w:rPr>
  </w:style>
  <w:style w:type="character" w:customStyle="1" w:styleId="style201">
    <w:name w:val="style201"/>
    <w:rsid w:val="006451D3"/>
    <w:rPr>
      <w:color w:val="006599"/>
    </w:rPr>
  </w:style>
  <w:style w:type="paragraph" w:customStyle="1" w:styleId="IWAReferences">
    <w:name w:val="(IWA) References"/>
    <w:basedOn w:val="Normal"/>
    <w:rsid w:val="00B93943"/>
    <w:pPr>
      <w:suppressLineNumbers/>
      <w:overflowPunct w:val="0"/>
      <w:autoSpaceDE w:val="0"/>
      <w:autoSpaceDN w:val="0"/>
      <w:adjustRightInd w:val="0"/>
      <w:spacing w:before="60" w:after="60" w:line="200" w:lineRule="exact"/>
      <w:ind w:left="357" w:hanging="357"/>
      <w:jc w:val="both"/>
    </w:pPr>
    <w:rPr>
      <w:rFonts w:ascii="Arial" w:eastAsia="Malgun Gothic" w:hAnsi="Arial" w:cs="Arial"/>
      <w:sz w:val="18"/>
      <w:szCs w:val="18"/>
      <w:lang w:val="en-GB" w:bidi="ar-SA"/>
    </w:rPr>
  </w:style>
  <w:style w:type="character" w:styleId="IntenseEmphasis">
    <w:name w:val="Intense Emphasis"/>
    <w:uiPriority w:val="21"/>
    <w:qFormat/>
    <w:rsid w:val="00B93943"/>
    <w:rPr>
      <w:b/>
      <w:bCs/>
      <w:i/>
      <w:iCs/>
      <w:color w:val="4472C4"/>
    </w:rPr>
  </w:style>
  <w:style w:type="character" w:customStyle="1" w:styleId="style200">
    <w:name w:val="style20 อักขระ"/>
    <w:link w:val="style20"/>
    <w:rsid w:val="00B37EB2"/>
    <w:rPr>
      <w:rFonts w:ascii="Tahoma" w:eastAsia="Times New Roman" w:hAnsi="Tahoma" w:cs="Tahoma"/>
      <w:sz w:val="24"/>
      <w:szCs w:val="24"/>
    </w:rPr>
  </w:style>
  <w:style w:type="paragraph" w:customStyle="1" w:styleId="ColorfulList-Accent11">
    <w:name w:val="Colorful List - Accent 11"/>
    <w:basedOn w:val="Normal"/>
    <w:qFormat/>
    <w:rsid w:val="00B37EB2"/>
    <w:pPr>
      <w:spacing w:after="200" w:line="276" w:lineRule="auto"/>
      <w:ind w:left="720"/>
      <w:contextualSpacing/>
    </w:pPr>
    <w:rPr>
      <w:rFonts w:ascii="Calibri" w:eastAsia="SimSun" w:hAnsi="Calibri" w:cs="Arial"/>
      <w:sz w:val="22"/>
      <w:szCs w:val="22"/>
      <w:lang w:val="en-MY" w:eastAsia="zh-CN" w:bidi="ar-SA"/>
    </w:rPr>
  </w:style>
  <w:style w:type="character" w:customStyle="1" w:styleId="lrzxr">
    <w:name w:val="lrzxr"/>
    <w:basedOn w:val="DefaultParagraphFont"/>
    <w:rsid w:val="007D092C"/>
  </w:style>
  <w:style w:type="paragraph" w:customStyle="1" w:styleId="TTPParagraph1st">
    <w:name w:val="TTP Paragraph (1st)"/>
    <w:basedOn w:val="Normal"/>
    <w:next w:val="Normal"/>
    <w:rsid w:val="00B20E71"/>
    <w:pPr>
      <w:autoSpaceDE w:val="0"/>
      <w:autoSpaceDN w:val="0"/>
      <w:jc w:val="both"/>
    </w:pPr>
    <w:rPr>
      <w:rFonts w:eastAsia="MS Mincho" w:cs="Times New Roman"/>
      <w:sz w:val="24"/>
      <w:szCs w:val="24"/>
      <w:lang w:val="en-US"/>
    </w:rPr>
  </w:style>
  <w:style w:type="character" w:customStyle="1" w:styleId="textChar">
    <w:name w:val="text Char"/>
    <w:rsid w:val="007A732D"/>
    <w:rPr>
      <w:rFonts w:eastAsia="PMingLiU"/>
      <w:b/>
      <w:sz w:val="20"/>
      <w:szCs w:val="20"/>
      <w:lang w:eastAsia="zh-CN" w:bidi="ar-SA"/>
    </w:rPr>
  </w:style>
  <w:style w:type="paragraph" w:customStyle="1" w:styleId="IMSBodyText">
    <w:name w:val="IMS Body Text"/>
    <w:qFormat/>
    <w:rsid w:val="00AD2235"/>
    <w:pPr>
      <w:spacing w:after="0" w:line="240" w:lineRule="exact"/>
      <w:ind w:firstLine="187"/>
      <w:jc w:val="both"/>
    </w:pPr>
    <w:rPr>
      <w:rFonts w:ascii="Times New Roman" w:eastAsia="MS Mincho" w:hAnsi="Times New Roman" w:cs="Times New Roman"/>
      <w:sz w:val="20"/>
      <w:szCs w:val="22"/>
      <w:lang w:bidi="ar-SA"/>
    </w:rPr>
  </w:style>
  <w:style w:type="paragraph" w:customStyle="1" w:styleId="SkripsiStyle">
    <w:name w:val="Skripsi Style"/>
    <w:basedOn w:val="Normal"/>
    <w:link w:val="SkripsiStyleChar"/>
    <w:qFormat/>
    <w:rsid w:val="003878E2"/>
    <w:pPr>
      <w:spacing w:line="480" w:lineRule="auto"/>
      <w:jc w:val="both"/>
    </w:pPr>
    <w:rPr>
      <w:rFonts w:eastAsia="Calibri" w:cs="Times New Roman"/>
      <w:sz w:val="24"/>
      <w:szCs w:val="22"/>
      <w:lang w:val="en-US" w:bidi="ar-SA"/>
    </w:rPr>
  </w:style>
  <w:style w:type="character" w:customStyle="1" w:styleId="SkripsiStyleChar">
    <w:name w:val="Skripsi Style Char"/>
    <w:link w:val="SkripsiStyle"/>
    <w:rsid w:val="003878E2"/>
    <w:rPr>
      <w:rFonts w:ascii="Times New Roman" w:eastAsia="Calibri" w:hAnsi="Times New Roman" w:cs="Times New Roman"/>
      <w:sz w:val="24"/>
      <w:szCs w:val="22"/>
      <w:lang w:bidi="ar-SA"/>
    </w:rPr>
  </w:style>
  <w:style w:type="paragraph" w:customStyle="1" w:styleId="TTbodytext">
    <w:name w:val="T&amp;T_body text"/>
    <w:basedOn w:val="Normal"/>
    <w:qFormat/>
    <w:rsid w:val="009C11F7"/>
    <w:pPr>
      <w:ind w:firstLine="567"/>
      <w:jc w:val="both"/>
    </w:pPr>
    <w:rPr>
      <w:rFonts w:eastAsiaTheme="minorEastAsia" w:cstheme="minorBidi"/>
      <w:szCs w:val="22"/>
      <w:lang w:val="en-GB" w:bidi="ar-SA"/>
    </w:rPr>
  </w:style>
  <w:style w:type="character" w:customStyle="1" w:styleId="list-group-item">
    <w:name w:val="list-group-item"/>
    <w:basedOn w:val="DefaultParagraphFont"/>
    <w:rsid w:val="00994076"/>
  </w:style>
  <w:style w:type="character" w:customStyle="1" w:styleId="anchortext">
    <w:name w:val="anchortext"/>
    <w:basedOn w:val="DefaultParagraphFont"/>
    <w:rsid w:val="00994076"/>
  </w:style>
  <w:style w:type="paragraph" w:customStyle="1" w:styleId="a8">
    <w:name w:val="متن"/>
    <w:basedOn w:val="Normal"/>
    <w:link w:val="Char1"/>
    <w:qFormat/>
    <w:rsid w:val="008124C0"/>
    <w:pPr>
      <w:spacing w:afterLines="200" w:after="200" w:line="360" w:lineRule="auto"/>
      <w:ind w:firstLine="720"/>
      <w:jc w:val="both"/>
    </w:pPr>
    <w:rPr>
      <w:rFonts w:cs="Times New Roman"/>
      <w:sz w:val="24"/>
      <w:szCs w:val="24"/>
      <w:lang w:val="en-GB" w:bidi="ar-SA"/>
    </w:rPr>
  </w:style>
  <w:style w:type="character" w:customStyle="1" w:styleId="Char1">
    <w:name w:val="متن Char1"/>
    <w:basedOn w:val="DefaultParagraphFont"/>
    <w:link w:val="a8"/>
    <w:locked/>
    <w:rsid w:val="008124C0"/>
    <w:rPr>
      <w:rFonts w:ascii="Times New Roman" w:eastAsia="Times New Roman" w:hAnsi="Times New Roman" w:cs="Times New Roman"/>
      <w:sz w:val="24"/>
      <w:szCs w:val="24"/>
      <w:lang w:val="en-GB" w:bidi="ar-SA"/>
    </w:rPr>
  </w:style>
  <w:style w:type="character" w:customStyle="1" w:styleId="publication-meta-journal">
    <w:name w:val="publication-meta-journal"/>
    <w:basedOn w:val="DefaultParagraphFont"/>
    <w:rsid w:val="008124C0"/>
  </w:style>
  <w:style w:type="table" w:customStyle="1" w:styleId="PlainTable41">
    <w:name w:val="Plain Table 41"/>
    <w:basedOn w:val="TableNormal"/>
    <w:uiPriority w:val="44"/>
    <w:rsid w:val="00767F75"/>
    <w:pPr>
      <w:spacing w:after="0" w:line="240" w:lineRule="auto"/>
    </w:pPr>
    <w:rPr>
      <w:rFonts w:ascii="Calibri" w:eastAsia="MS Mincho" w:hAnsi="Calibri" w:cs="Cordia New"/>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31">
    <w:name w:val="เส้นตารางแบบบาง - เน้น 31"/>
    <w:basedOn w:val="Normal"/>
    <w:uiPriority w:val="34"/>
    <w:qFormat/>
    <w:rsid w:val="00767F75"/>
    <w:pPr>
      <w:spacing w:after="160" w:line="259" w:lineRule="auto"/>
      <w:ind w:left="720"/>
      <w:contextualSpacing/>
    </w:pPr>
    <w:rPr>
      <w:rFonts w:eastAsia="MS Mincho" w:cs="Cordia New"/>
      <w:sz w:val="24"/>
      <w:szCs w:val="24"/>
      <w:lang w:val="en-US" w:bidi="ar-SA"/>
    </w:rPr>
  </w:style>
  <w:style w:type="table" w:customStyle="1" w:styleId="PlainTable21">
    <w:name w:val="Plain Table 21"/>
    <w:basedOn w:val="TableNormal"/>
    <w:uiPriority w:val="42"/>
    <w:rsid w:val="00767F75"/>
    <w:pPr>
      <w:spacing w:after="0" w:line="240" w:lineRule="auto"/>
    </w:pPr>
    <w:rPr>
      <w:rFonts w:ascii="Times New Roman" w:eastAsia="MS Mincho" w:hAnsi="Times New Roman" w:cs="Cordia New"/>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310">
    <w:name w:val="รายการขนาดบาง - เน้น 31"/>
    <w:hidden/>
    <w:uiPriority w:val="99"/>
    <w:semiHidden/>
    <w:rsid w:val="00767F75"/>
    <w:pPr>
      <w:spacing w:after="0" w:line="240" w:lineRule="auto"/>
    </w:pPr>
    <w:rPr>
      <w:rFonts w:ascii="Calibri" w:eastAsia="MS Mincho" w:hAnsi="Calibri" w:cs="Cordia New"/>
      <w:szCs w:val="22"/>
      <w:lang w:bidi="ar-SA"/>
    </w:rPr>
  </w:style>
  <w:style w:type="paragraph" w:customStyle="1" w:styleId="Pa6">
    <w:name w:val="Pa6"/>
    <w:basedOn w:val="Normal"/>
    <w:next w:val="Normal"/>
    <w:uiPriority w:val="99"/>
    <w:rsid w:val="009D735A"/>
    <w:pPr>
      <w:autoSpaceDE w:val="0"/>
      <w:autoSpaceDN w:val="0"/>
      <w:adjustRightInd w:val="0"/>
      <w:spacing w:line="361" w:lineRule="atLeast"/>
    </w:pPr>
    <w:rPr>
      <w:rFonts w:ascii="TF Uthong" w:eastAsia="Calibri" w:hAnsi="TF Uthong" w:cs="TF Uthong"/>
      <w:sz w:val="24"/>
      <w:szCs w:val="24"/>
      <w:lang w:val="en-US"/>
    </w:rPr>
  </w:style>
  <w:style w:type="paragraph" w:customStyle="1" w:styleId="Pa1">
    <w:name w:val="Pa1"/>
    <w:basedOn w:val="Normal"/>
    <w:next w:val="Normal"/>
    <w:uiPriority w:val="99"/>
    <w:rsid w:val="00C01EFF"/>
    <w:pPr>
      <w:autoSpaceDE w:val="0"/>
      <w:autoSpaceDN w:val="0"/>
      <w:adjustRightInd w:val="0"/>
      <w:spacing w:line="281" w:lineRule="atLeast"/>
    </w:pPr>
    <w:rPr>
      <w:rFonts w:ascii="TF Uthong" w:eastAsia="Calibri" w:hAnsi="TF Uthong" w:cs="TF Uthong"/>
      <w:sz w:val="24"/>
      <w:szCs w:val="24"/>
      <w:lang w:val="en-US"/>
    </w:rPr>
  </w:style>
  <w:style w:type="character" w:customStyle="1" w:styleId="authors-list-item">
    <w:name w:val="authors-list-item"/>
    <w:basedOn w:val="DefaultParagraphFont"/>
    <w:rsid w:val="00186373"/>
  </w:style>
  <w:style w:type="character" w:customStyle="1" w:styleId="comma">
    <w:name w:val="comma"/>
    <w:basedOn w:val="DefaultParagraphFont"/>
    <w:rsid w:val="00186373"/>
  </w:style>
  <w:style w:type="paragraph" w:customStyle="1" w:styleId="Section0">
    <w:name w:val="Section"/>
    <w:basedOn w:val="Normal"/>
    <w:next w:val="Normal"/>
    <w:rsid w:val="008E7671"/>
    <w:pPr>
      <w:spacing w:after="240"/>
      <w:jc w:val="both"/>
    </w:pPr>
    <w:rPr>
      <w:rFonts w:cs="Times New Roman"/>
      <w:b/>
      <w:lang w:val="da-DK" w:bidi="ar-SA"/>
    </w:rPr>
  </w:style>
  <w:style w:type="paragraph" w:customStyle="1" w:styleId="Mline1">
    <w:name w:val="M_line1"/>
    <w:basedOn w:val="Normal"/>
    <w:rsid w:val="008E7671"/>
    <w:pPr>
      <w:pBdr>
        <w:bottom w:val="single" w:sz="6" w:space="1" w:color="auto"/>
      </w:pBdr>
      <w:spacing w:line="340" w:lineRule="atLeast"/>
      <w:jc w:val="both"/>
    </w:pPr>
    <w:rPr>
      <w:rFonts w:ascii="Times" w:hAnsi="Times" w:cs="Times New Roman"/>
      <w:color w:val="000000"/>
      <w:sz w:val="24"/>
      <w:lang w:val="en-US" w:eastAsia="de-DE" w:bidi="ar-SA"/>
    </w:rPr>
  </w:style>
  <w:style w:type="table" w:customStyle="1" w:styleId="LightList-Accent11">
    <w:name w:val="Light List - Accent 11"/>
    <w:basedOn w:val="TableNormal"/>
    <w:uiPriority w:val="61"/>
    <w:rsid w:val="008E7671"/>
    <w:pPr>
      <w:spacing w:after="0" w:line="240" w:lineRule="auto"/>
    </w:pPr>
    <w:rPr>
      <w:szCs w:val="22"/>
      <w:lang w:bidi="ar-S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Preamble">
    <w:name w:val="Preamble"/>
    <w:basedOn w:val="Normal"/>
    <w:qFormat/>
    <w:rsid w:val="008E7671"/>
    <w:rPr>
      <w:rFonts w:eastAsia="MS Gothic" w:cs="Times New Roman"/>
      <w:sz w:val="24"/>
      <w:szCs w:val="22"/>
      <w:lang w:val="en-US" w:bidi="ar-SA"/>
    </w:rPr>
  </w:style>
  <w:style w:type="paragraph" w:customStyle="1" w:styleId="PreambleHeadings">
    <w:name w:val="Preamble Headings"/>
    <w:basedOn w:val="Preamble"/>
    <w:qFormat/>
    <w:rsid w:val="008E7671"/>
    <w:pPr>
      <w:spacing w:line="360" w:lineRule="auto"/>
    </w:pPr>
    <w:rPr>
      <w:b/>
      <w:caps/>
      <w:szCs w:val="24"/>
    </w:rPr>
  </w:style>
  <w:style w:type="paragraph" w:customStyle="1" w:styleId="PreambleTitle">
    <w:name w:val="Preamble Title"/>
    <w:basedOn w:val="Preamble"/>
    <w:qFormat/>
    <w:rsid w:val="008E7671"/>
    <w:pPr>
      <w:jc w:val="center"/>
    </w:pPr>
    <w:rPr>
      <w:b/>
      <w:smallCaps/>
      <w:sz w:val="32"/>
      <w:szCs w:val="32"/>
    </w:rPr>
  </w:style>
  <w:style w:type="paragraph" w:styleId="z-TopofForm">
    <w:name w:val="HTML Top of Form"/>
    <w:basedOn w:val="Normal"/>
    <w:next w:val="Normal"/>
    <w:link w:val="z-TopofFormChar"/>
    <w:hidden/>
    <w:uiPriority w:val="99"/>
    <w:semiHidden/>
    <w:unhideWhenUsed/>
    <w:rsid w:val="008E7671"/>
    <w:pPr>
      <w:pBdr>
        <w:bottom w:val="single" w:sz="6" w:space="1" w:color="auto"/>
      </w:pBdr>
      <w:jc w:val="center"/>
    </w:pPr>
    <w:rPr>
      <w:rFonts w:ascii="Arial" w:hAnsi="Arial" w:cs="Arial"/>
      <w:vanish/>
      <w:sz w:val="16"/>
      <w:szCs w:val="16"/>
      <w:lang w:val="en-MY" w:eastAsia="en-MY" w:bidi="ar-SA"/>
    </w:rPr>
  </w:style>
  <w:style w:type="character" w:customStyle="1" w:styleId="z-TopofFormChar">
    <w:name w:val="z-Top of Form Char"/>
    <w:basedOn w:val="DefaultParagraphFont"/>
    <w:link w:val="z-TopofForm"/>
    <w:uiPriority w:val="99"/>
    <w:semiHidden/>
    <w:rsid w:val="008E7671"/>
    <w:rPr>
      <w:rFonts w:ascii="Arial" w:eastAsia="Times New Roman" w:hAnsi="Arial" w:cs="Arial"/>
      <w:vanish/>
      <w:sz w:val="16"/>
      <w:szCs w:val="16"/>
      <w:lang w:val="en-MY" w:eastAsia="en-MY" w:bidi="ar-SA"/>
    </w:rPr>
  </w:style>
  <w:style w:type="paragraph" w:styleId="z-BottomofForm">
    <w:name w:val="HTML Bottom of Form"/>
    <w:basedOn w:val="Normal"/>
    <w:next w:val="Normal"/>
    <w:link w:val="z-BottomofFormChar"/>
    <w:hidden/>
    <w:uiPriority w:val="99"/>
    <w:semiHidden/>
    <w:unhideWhenUsed/>
    <w:rsid w:val="008E7671"/>
    <w:pPr>
      <w:pBdr>
        <w:top w:val="single" w:sz="6" w:space="1" w:color="auto"/>
      </w:pBdr>
      <w:jc w:val="center"/>
    </w:pPr>
    <w:rPr>
      <w:rFonts w:ascii="Arial" w:hAnsi="Arial" w:cs="Arial"/>
      <w:vanish/>
      <w:sz w:val="16"/>
      <w:szCs w:val="16"/>
      <w:lang w:val="en-MY" w:eastAsia="en-MY" w:bidi="ar-SA"/>
    </w:rPr>
  </w:style>
  <w:style w:type="character" w:customStyle="1" w:styleId="z-BottomofFormChar">
    <w:name w:val="z-Bottom of Form Char"/>
    <w:basedOn w:val="DefaultParagraphFont"/>
    <w:link w:val="z-BottomofForm"/>
    <w:uiPriority w:val="99"/>
    <w:semiHidden/>
    <w:rsid w:val="008E7671"/>
    <w:rPr>
      <w:rFonts w:ascii="Arial" w:eastAsia="Times New Roman" w:hAnsi="Arial" w:cs="Arial"/>
      <w:vanish/>
      <w:sz w:val="16"/>
      <w:szCs w:val="16"/>
      <w:lang w:val="en-MY" w:eastAsia="en-MY" w:bidi="ar-SA"/>
    </w:rPr>
  </w:style>
  <w:style w:type="character" w:customStyle="1" w:styleId="scopustermhighlight">
    <w:name w:val="scopustermhighlight"/>
    <w:basedOn w:val="DefaultParagraphFont"/>
    <w:rsid w:val="008E7671"/>
  </w:style>
  <w:style w:type="paragraph" w:customStyle="1" w:styleId="ACSi-title">
    <w:name w:val="ACSi-title"/>
    <w:basedOn w:val="Heading2"/>
    <w:rsid w:val="00C94448"/>
    <w:pPr>
      <w:keepLines w:val="0"/>
      <w:numPr>
        <w:ilvl w:val="1"/>
      </w:numPr>
      <w:suppressAutoHyphens/>
      <w:spacing w:before="0"/>
      <w:jc w:val="center"/>
      <w:outlineLvl w:val="9"/>
    </w:pPr>
    <w:rPr>
      <w:rFonts w:ascii="Times New Roman" w:eastAsia="Times New Roman" w:hAnsi="Times New Roman" w:cs="Times New Roman"/>
      <w:b/>
      <w:color w:val="auto"/>
      <w:sz w:val="24"/>
      <w:szCs w:val="20"/>
      <w:lang w:val="en-US" w:eastAsia="ar-SA"/>
    </w:rPr>
  </w:style>
  <w:style w:type="paragraph" w:customStyle="1" w:styleId="ACSi-affiliation">
    <w:name w:val="ACSi-affiliation"/>
    <w:basedOn w:val="Normal"/>
    <w:rsid w:val="00771815"/>
    <w:pPr>
      <w:suppressAutoHyphens/>
      <w:jc w:val="center"/>
    </w:pPr>
    <w:rPr>
      <w:rFonts w:cs="Times New Roman"/>
      <w:i/>
      <w:lang w:val="en-US" w:eastAsia="ar-SA"/>
    </w:rPr>
  </w:style>
  <w:style w:type="paragraph" w:customStyle="1" w:styleId="TextFirstParagraph">
    <w:name w:val="Text_First_Paragraph"/>
    <w:basedOn w:val="Normal"/>
    <w:link w:val="TextFirstParagraphChar"/>
    <w:rsid w:val="00771815"/>
    <w:pPr>
      <w:jc w:val="both"/>
    </w:pPr>
    <w:rPr>
      <w:rFonts w:cs="Times New Roman"/>
      <w:sz w:val="22"/>
      <w:szCs w:val="24"/>
      <w:lang w:val="en-US" w:eastAsia="it-IT"/>
    </w:rPr>
  </w:style>
  <w:style w:type="character" w:customStyle="1" w:styleId="TextFirstParagraphChar">
    <w:name w:val="Text_First_Paragraph Char"/>
    <w:basedOn w:val="DefaultParagraphFont"/>
    <w:link w:val="TextFirstParagraph"/>
    <w:rsid w:val="00771815"/>
    <w:rPr>
      <w:rFonts w:ascii="Times New Roman" w:eastAsia="Times New Roman" w:hAnsi="Times New Roman" w:cs="Times New Roman"/>
      <w:szCs w:val="24"/>
      <w:lang w:eastAsia="it-IT"/>
    </w:rPr>
  </w:style>
  <w:style w:type="paragraph" w:customStyle="1" w:styleId="Bodytext0">
    <w:name w:val="Bodytext"/>
    <w:next w:val="BodytextIndented"/>
    <w:rsid w:val="005401F3"/>
    <w:pPr>
      <w:spacing w:after="0" w:line="240" w:lineRule="auto"/>
      <w:jc w:val="both"/>
    </w:pPr>
    <w:rPr>
      <w:rFonts w:ascii="Times" w:eastAsia="Times New Roman" w:hAnsi="Times" w:cs="Times New Roman"/>
      <w:iCs/>
      <w:color w:val="000000"/>
      <w:szCs w:val="22"/>
      <w:lang w:bidi="ar-SA"/>
    </w:rPr>
  </w:style>
  <w:style w:type="paragraph" w:customStyle="1" w:styleId="BodytextIndented">
    <w:name w:val="BodytextIndented"/>
    <w:basedOn w:val="Bodytext0"/>
    <w:rsid w:val="005401F3"/>
    <w:pPr>
      <w:ind w:firstLine="284"/>
    </w:pPr>
  </w:style>
  <w:style w:type="paragraph" w:customStyle="1" w:styleId="Subsubsection">
    <w:name w:val="Subsubsection"/>
    <w:next w:val="Bodytext0"/>
    <w:rsid w:val="009D01C3"/>
    <w:pPr>
      <w:spacing w:before="240" w:after="0" w:line="240" w:lineRule="auto"/>
    </w:pPr>
    <w:rPr>
      <w:rFonts w:ascii="Times" w:eastAsia="Times New Roman" w:hAnsi="Times" w:cs="Times New Roman"/>
      <w:i/>
      <w:iCs/>
      <w:color w:val="000000"/>
      <w:szCs w:val="22"/>
      <w:lang w:val="en-GB" w:bidi="ar-SA"/>
    </w:rPr>
  </w:style>
  <w:style w:type="paragraph" w:customStyle="1" w:styleId="Subsection">
    <w:name w:val="Subsection"/>
    <w:next w:val="Bodytext0"/>
    <w:rsid w:val="009D01C3"/>
    <w:pPr>
      <w:spacing w:before="240" w:after="0" w:line="240" w:lineRule="auto"/>
    </w:pPr>
    <w:rPr>
      <w:rFonts w:ascii="Times" w:eastAsia="Times New Roman" w:hAnsi="Times" w:cs="Times New Roman"/>
      <w:iCs/>
      <w:color w:val="000000"/>
      <w:szCs w:val="22"/>
      <w:lang w:val="en-GB" w:bidi="ar-SA"/>
    </w:rPr>
  </w:style>
  <w:style w:type="paragraph" w:customStyle="1" w:styleId="MS">
    <w:name w:val="MS바탕글"/>
    <w:basedOn w:val="Normal"/>
    <w:rsid w:val="004043D1"/>
    <w:pPr>
      <w:widowControl w:val="0"/>
      <w:shd w:val="clear" w:color="auto" w:fill="FFFFFF"/>
      <w:wordWrap w:val="0"/>
      <w:autoSpaceDE w:val="0"/>
      <w:autoSpaceDN w:val="0"/>
      <w:snapToGrid w:val="0"/>
      <w:spacing w:after="100" w:line="276" w:lineRule="auto"/>
      <w:jc w:val="both"/>
      <w:textAlignment w:val="baseline"/>
    </w:pPr>
    <w:rPr>
      <w:rFonts w:ascii="Gulim" w:eastAsia="Gulim" w:hAnsi="Gulim" w:cs="Gulim"/>
      <w:color w:val="000000"/>
      <w:lang w:val="en-US" w:eastAsia="ko-KR" w:bidi="ar-SA"/>
    </w:rPr>
  </w:style>
  <w:style w:type="paragraph" w:customStyle="1" w:styleId="AEEEBody">
    <w:name w:val="AEEE Body"/>
    <w:uiPriority w:val="99"/>
    <w:rsid w:val="007522EC"/>
    <w:pPr>
      <w:widowControl w:val="0"/>
      <w:tabs>
        <w:tab w:val="left" w:pos="567"/>
      </w:tabs>
      <w:suppressAutoHyphens/>
      <w:spacing w:after="113" w:line="240" w:lineRule="auto"/>
      <w:jc w:val="both"/>
    </w:pPr>
    <w:rPr>
      <w:rFonts w:ascii="Times New Roman" w:eastAsia="Droid Sans Fallback" w:hAnsi="Times New Roman" w:cs="Lohit Hindi"/>
      <w:kern w:val="1"/>
      <w:sz w:val="20"/>
      <w:szCs w:val="24"/>
      <w:lang w:eastAsia="hi-IN" w:bidi="hi-IN"/>
    </w:rPr>
  </w:style>
  <w:style w:type="paragraph" w:customStyle="1" w:styleId="icsmbodytext">
    <w:name w:val="icsm_bodytext"/>
    <w:basedOn w:val="Normal"/>
    <w:rsid w:val="007522EC"/>
    <w:pPr>
      <w:ind w:firstLine="240"/>
      <w:jc w:val="both"/>
    </w:pPr>
    <w:rPr>
      <w:rFonts w:cs="Times New Roman"/>
      <w:lang w:val="en-GB" w:bidi="ar-SA"/>
    </w:rPr>
  </w:style>
  <w:style w:type="paragraph" w:customStyle="1" w:styleId="Captionn">
    <w:name w:val="Captionn"/>
    <w:basedOn w:val="Normal"/>
    <w:link w:val="CaptionnChar"/>
    <w:qFormat/>
    <w:rsid w:val="00B73F4D"/>
    <w:pPr>
      <w:contextualSpacing/>
      <w:jc w:val="center"/>
    </w:pPr>
    <w:rPr>
      <w:rFonts w:cs="Times New Roman"/>
      <w:sz w:val="22"/>
      <w:szCs w:val="22"/>
      <w:lang w:val="en-GB" w:bidi="ar-SA"/>
    </w:rPr>
  </w:style>
  <w:style w:type="character" w:customStyle="1" w:styleId="CaptionnChar">
    <w:name w:val="Captionn Char"/>
    <w:link w:val="Captionn"/>
    <w:rsid w:val="00B73F4D"/>
    <w:rPr>
      <w:rFonts w:ascii="Times New Roman" w:eastAsia="Times New Roman" w:hAnsi="Times New Roman" w:cs="Times New Roman"/>
      <w:szCs w:val="22"/>
      <w:lang w:val="en-GB" w:bidi="ar-SA"/>
    </w:rPr>
  </w:style>
  <w:style w:type="paragraph" w:customStyle="1" w:styleId="Style3">
    <w:name w:val="Style3"/>
    <w:basedOn w:val="Normal"/>
    <w:uiPriority w:val="99"/>
    <w:rsid w:val="00FE1718"/>
    <w:pPr>
      <w:widowControl w:val="0"/>
      <w:autoSpaceDE w:val="0"/>
      <w:autoSpaceDN w:val="0"/>
      <w:adjustRightInd w:val="0"/>
    </w:pPr>
    <w:rPr>
      <w:rFonts w:eastAsia="SimSun" w:cs="Times New Roman"/>
      <w:sz w:val="24"/>
      <w:szCs w:val="24"/>
      <w:lang w:val="en-GB" w:eastAsia="zh-CN" w:bidi="ar-SA"/>
    </w:rPr>
  </w:style>
  <w:style w:type="character" w:customStyle="1" w:styleId="FontStyle15">
    <w:name w:val="Font Style15"/>
    <w:uiPriority w:val="99"/>
    <w:rsid w:val="00FE1718"/>
    <w:rPr>
      <w:rFonts w:ascii="Times New Roman" w:hAnsi="Times New Roman"/>
      <w:b/>
      <w:sz w:val="24"/>
    </w:rPr>
  </w:style>
  <w:style w:type="character" w:customStyle="1" w:styleId="11">
    <w:name w:val="การอ้างถึงที่ไม่ได้แก้ไข11"/>
    <w:basedOn w:val="DefaultParagraphFont"/>
    <w:uiPriority w:val="99"/>
    <w:semiHidden/>
    <w:unhideWhenUsed/>
    <w:rsid w:val="00A74400"/>
    <w:rPr>
      <w:color w:val="605E5C"/>
      <w:shd w:val="clear" w:color="auto" w:fill="E1DFDD"/>
    </w:rPr>
  </w:style>
  <w:style w:type="character" w:styleId="UnresolvedMention">
    <w:name w:val="Unresolved Mention"/>
    <w:basedOn w:val="DefaultParagraphFont"/>
    <w:uiPriority w:val="99"/>
    <w:semiHidden/>
    <w:unhideWhenUsed/>
    <w:rsid w:val="009E2C49"/>
    <w:rPr>
      <w:color w:val="605E5C"/>
      <w:shd w:val="clear" w:color="auto" w:fill="E1DFDD"/>
    </w:rPr>
  </w:style>
  <w:style w:type="paragraph" w:customStyle="1" w:styleId="License">
    <w:name w:val="License"/>
    <w:basedOn w:val="Normal"/>
    <w:link w:val="License0"/>
    <w:autoRedefine/>
    <w:qFormat/>
    <w:rsid w:val="007E6E62"/>
    <w:pPr>
      <w:framePr w:hSpace="180" w:wrap="around" w:vAnchor="text" w:hAnchor="text" w:xAlign="center" w:y="1"/>
      <w:autoSpaceDE w:val="0"/>
      <w:autoSpaceDN w:val="0"/>
      <w:spacing w:line="288" w:lineRule="auto"/>
      <w:ind w:left="1526" w:hanging="1526"/>
      <w:suppressOverlap/>
      <w:jc w:val="center"/>
    </w:pPr>
    <w:rPr>
      <w:rFonts w:eastAsiaTheme="minorEastAsia" w:cs="Times New Roman"/>
      <w:b/>
      <w:noProof/>
      <w:color w:val="000000" w:themeColor="text1"/>
      <w:lang w:val="en-US" w:eastAsia="zh-TW" w:bidi="ar-SA"/>
    </w:rPr>
  </w:style>
  <w:style w:type="character" w:customStyle="1" w:styleId="License0">
    <w:name w:val="License 字元"/>
    <w:basedOn w:val="DefaultParagraphFont"/>
    <w:link w:val="License"/>
    <w:rsid w:val="007E6E62"/>
    <w:rPr>
      <w:rFonts w:ascii="Times New Roman" w:eastAsiaTheme="minorEastAsia" w:hAnsi="Times New Roman" w:cs="Times New Roman"/>
      <w:b/>
      <w:noProof/>
      <w:color w:val="000000" w:themeColor="text1"/>
      <w:sz w:val="20"/>
      <w:szCs w:val="20"/>
      <w:lang w:eastAsia="zh-TW" w:bidi="ar-SA"/>
    </w:rPr>
  </w:style>
  <w:style w:type="table" w:customStyle="1" w:styleId="GridTable1Light-Accent11">
    <w:name w:val="Grid Table 1 Light - Accent 11"/>
    <w:basedOn w:val="TableNormal"/>
    <w:uiPriority w:val="46"/>
    <w:rsid w:val="00A60CF3"/>
    <w:pPr>
      <w:spacing w:after="0" w:line="240" w:lineRule="auto"/>
    </w:pPr>
    <w:rPr>
      <w:szCs w:val="22"/>
      <w:lang w:val="en-IN" w:bidi="ar-SA"/>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60CF3"/>
    <w:pPr>
      <w:spacing w:after="0" w:line="240" w:lineRule="auto"/>
    </w:pPr>
    <w:rPr>
      <w:szCs w:val="22"/>
      <w:lang w:bidi="ar-SA"/>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gmail-references">
    <w:name w:val="gmail-references"/>
    <w:basedOn w:val="Normal"/>
    <w:rsid w:val="00E81BA8"/>
    <w:pPr>
      <w:spacing w:before="100" w:beforeAutospacing="1" w:after="100" w:afterAutospacing="1"/>
    </w:pPr>
    <w:rPr>
      <w:rFonts w:cs="Times New Roman"/>
      <w:sz w:val="24"/>
      <w:szCs w:val="24"/>
      <w:lang w:val="en-US" w:bidi="mr-IN"/>
    </w:rPr>
  </w:style>
  <w:style w:type="paragraph" w:customStyle="1" w:styleId="sectionhead1">
    <w:name w:val="section head (1)"/>
    <w:basedOn w:val="Normal"/>
    <w:rsid w:val="003C7974"/>
    <w:pPr>
      <w:numPr>
        <w:numId w:val="14"/>
      </w:numPr>
      <w:spacing w:before="120" w:after="120" w:line="216" w:lineRule="auto"/>
    </w:pPr>
    <w:rPr>
      <w:rFonts w:ascii="Cambria Math" w:hAnsi="Cambria Math" w:cs="Times New Roman"/>
      <w:b/>
      <w:i/>
      <w:color w:val="000000" w:themeColor="text1"/>
      <w:sz w:val="18"/>
      <w:szCs w:val="18"/>
      <w:lang w:val="en-GB" w:eastAsia="zh-CN" w:bidi="ar-SA"/>
    </w:rPr>
  </w:style>
  <w:style w:type="character" w:customStyle="1" w:styleId="text1">
    <w:name w:val="text อักขระ"/>
    <w:basedOn w:val="DefaultParagraphFont"/>
    <w:rsid w:val="002F2E5C"/>
    <w:rPr>
      <w:rFonts w:eastAsia="PMingLiU"/>
      <w:lang w:val="en-US"/>
    </w:rPr>
  </w:style>
  <w:style w:type="paragraph" w:customStyle="1" w:styleId="authorname">
    <w:name w:val="author name"/>
    <w:basedOn w:val="Heading1"/>
    <w:rsid w:val="00167BB6"/>
    <w:pPr>
      <w:keepLines w:val="0"/>
      <w:spacing w:before="0"/>
      <w:jc w:val="center"/>
    </w:pPr>
    <w:rPr>
      <w:rFonts w:ascii="Cambria Math" w:eastAsia="SimSun" w:hAnsi="Cambria Math" w:cs="Times New Roman"/>
      <w:i/>
      <w:color w:val="000000" w:themeColor="text1"/>
      <w:sz w:val="22"/>
      <w:szCs w:val="18"/>
      <w:lang w:val="en-GB" w:eastAsia="zh-CN" w:bidi="ar-SA"/>
    </w:rPr>
  </w:style>
  <w:style w:type="character" w:customStyle="1" w:styleId="mo">
    <w:name w:val="mo"/>
    <w:basedOn w:val="DefaultParagraphFont"/>
    <w:qFormat/>
    <w:rsid w:val="006D7636"/>
  </w:style>
  <w:style w:type="character" w:customStyle="1" w:styleId="mi">
    <w:name w:val="mi"/>
    <w:basedOn w:val="DefaultParagraphFont"/>
    <w:qFormat/>
    <w:rsid w:val="006D7636"/>
  </w:style>
  <w:style w:type="table" w:customStyle="1" w:styleId="TableGrid0">
    <w:name w:val="TableGrid"/>
    <w:qFormat/>
    <w:rsid w:val="00ED1C61"/>
    <w:pPr>
      <w:spacing w:before="80" w:after="0" w:line="240" w:lineRule="auto"/>
      <w:ind w:firstLine="202"/>
      <w:jc w:val="both"/>
    </w:pPr>
    <w:rPr>
      <w:rFonts w:eastAsiaTheme="minorEastAsia"/>
      <w:sz w:val="20"/>
      <w:szCs w:val="20"/>
      <w:lang w:bidi="ar-SA"/>
    </w:rPr>
    <w:tblPr>
      <w:tblCellMar>
        <w:top w:w="0" w:type="dxa"/>
        <w:left w:w="0" w:type="dxa"/>
        <w:bottom w:w="0" w:type="dxa"/>
        <w:right w:w="0" w:type="dxa"/>
      </w:tblCellMar>
    </w:tblPr>
  </w:style>
  <w:style w:type="paragraph" w:customStyle="1" w:styleId="Bibliography1">
    <w:name w:val="Bibliography1"/>
    <w:basedOn w:val="Normal"/>
    <w:next w:val="Normal"/>
    <w:uiPriority w:val="37"/>
    <w:unhideWhenUsed/>
    <w:qFormat/>
    <w:rsid w:val="001C4C60"/>
    <w:pPr>
      <w:tabs>
        <w:tab w:val="left" w:pos="504"/>
      </w:tabs>
      <w:spacing w:before="80" w:line="240" w:lineRule="atLeast"/>
      <w:ind w:left="504" w:hanging="504"/>
      <w:jc w:val="both"/>
    </w:pPr>
    <w:rPr>
      <w:rFonts w:eastAsiaTheme="minorHAnsi" w:cstheme="majorBidi"/>
      <w:lang w:val="en-US" w:bidi="ar-SA"/>
    </w:rPr>
  </w:style>
  <w:style w:type="paragraph" w:customStyle="1" w:styleId="Pa12">
    <w:name w:val="Pa12"/>
    <w:basedOn w:val="Default"/>
    <w:next w:val="Default"/>
    <w:uiPriority w:val="99"/>
    <w:rsid w:val="006D07CB"/>
    <w:pPr>
      <w:spacing w:line="141" w:lineRule="atLeast"/>
    </w:pPr>
    <w:rPr>
      <w:rFonts w:ascii="Helvetica LT Std" w:eastAsiaTheme="minorHAnsi" w:hAnsi="Helvetica LT Std" w:cstheme="minorBidi"/>
      <w:color w:val="auto"/>
      <w:lang w:bidi="ar-SA"/>
    </w:rPr>
  </w:style>
  <w:style w:type="character" w:customStyle="1" w:styleId="A12">
    <w:name w:val="A12"/>
    <w:uiPriority w:val="99"/>
    <w:rsid w:val="006D07CB"/>
    <w:rPr>
      <w:rFonts w:cs="Helvetica LT Std"/>
      <w:color w:val="000000"/>
      <w:sz w:val="10"/>
      <w:szCs w:val="10"/>
    </w:rPr>
  </w:style>
  <w:style w:type="character" w:customStyle="1" w:styleId="A110">
    <w:name w:val="A11"/>
    <w:uiPriority w:val="99"/>
    <w:rsid w:val="006D07CB"/>
    <w:rPr>
      <w:rFonts w:cs="Helvetica LT Std"/>
      <w:color w:val="000000"/>
      <w:sz w:val="10"/>
      <w:szCs w:val="10"/>
    </w:rPr>
  </w:style>
  <w:style w:type="character" w:customStyle="1" w:styleId="chemf">
    <w:name w:val="chemf"/>
    <w:basedOn w:val="DefaultParagraphFont"/>
    <w:rsid w:val="007771B1"/>
  </w:style>
  <w:style w:type="character" w:customStyle="1" w:styleId="hgkelc">
    <w:name w:val="hgkelc"/>
    <w:basedOn w:val="DefaultParagraphFont"/>
    <w:rsid w:val="00451808"/>
  </w:style>
  <w:style w:type="character" w:customStyle="1" w:styleId="c-bibliographic-informationvalue">
    <w:name w:val="c-bibliographic-information__value"/>
    <w:basedOn w:val="DefaultParagraphFont"/>
    <w:rsid w:val="00451808"/>
  </w:style>
  <w:style w:type="paragraph" w:customStyle="1" w:styleId="ReferenceHead">
    <w:name w:val="Reference Head"/>
    <w:basedOn w:val="Heading1"/>
    <w:link w:val="ReferenceHeadChar"/>
    <w:rsid w:val="00551F39"/>
    <w:pPr>
      <w:keepLines w:val="0"/>
      <w:spacing w:after="80"/>
      <w:jc w:val="center"/>
    </w:pPr>
    <w:rPr>
      <w:rFonts w:ascii="Times New Roman" w:eastAsia="Times New Roman" w:hAnsi="Times New Roman" w:cs="Times New Roman"/>
      <w:smallCaps/>
      <w:color w:val="auto"/>
      <w:kern w:val="28"/>
      <w:sz w:val="20"/>
      <w:szCs w:val="20"/>
      <w:lang w:val="en-US" w:bidi="ar-SA"/>
    </w:rPr>
  </w:style>
  <w:style w:type="character" w:customStyle="1" w:styleId="ReferenceHeadChar">
    <w:name w:val="Reference Head Char"/>
    <w:link w:val="ReferenceHead"/>
    <w:rsid w:val="00551F39"/>
    <w:rPr>
      <w:rFonts w:ascii="Times New Roman" w:eastAsia="Times New Roman" w:hAnsi="Times New Roman" w:cs="Times New Roman"/>
      <w:smallCaps/>
      <w:kern w:val="28"/>
      <w:sz w:val="20"/>
      <w:szCs w:val="20"/>
      <w:lang w:bidi="ar-SA"/>
    </w:rPr>
  </w:style>
  <w:style w:type="character" w:customStyle="1" w:styleId="MemberType">
    <w:name w:val="MemberType"/>
    <w:rsid w:val="0082035D"/>
    <w:rPr>
      <w:rFonts w:ascii="Times New Roman" w:hAnsi="Times New Roman" w:cs="Times New Roman"/>
      <w:i/>
      <w:iCs/>
      <w:sz w:val="22"/>
      <w:szCs w:val="22"/>
    </w:rPr>
  </w:style>
  <w:style w:type="paragraph" w:customStyle="1" w:styleId="IndexTerms">
    <w:name w:val="IndexTerms"/>
    <w:basedOn w:val="Normal"/>
    <w:next w:val="Normal"/>
    <w:rsid w:val="0082035D"/>
    <w:pPr>
      <w:ind w:firstLine="202"/>
      <w:jc w:val="both"/>
    </w:pPr>
    <w:rPr>
      <w:rFonts w:cs="Times New Roman"/>
      <w:b/>
      <w:bCs/>
      <w:sz w:val="18"/>
      <w:szCs w:val="18"/>
      <w:lang w:val="en-US" w:bidi="ar-SA"/>
    </w:rPr>
  </w:style>
  <w:style w:type="paragraph" w:customStyle="1" w:styleId="FigureCaption0">
    <w:name w:val="Figure Caption"/>
    <w:basedOn w:val="Normal"/>
    <w:rsid w:val="0082035D"/>
    <w:pPr>
      <w:jc w:val="both"/>
    </w:pPr>
    <w:rPr>
      <w:rFonts w:cs="Times New Roman"/>
      <w:sz w:val="16"/>
      <w:szCs w:val="16"/>
      <w:lang w:val="en-US" w:bidi="ar-SA"/>
    </w:rPr>
  </w:style>
  <w:style w:type="paragraph" w:customStyle="1" w:styleId="TableTitle">
    <w:name w:val="Table Title"/>
    <w:basedOn w:val="Normal"/>
    <w:rsid w:val="0082035D"/>
    <w:pPr>
      <w:jc w:val="center"/>
    </w:pPr>
    <w:rPr>
      <w:rFonts w:cs="Times New Roman"/>
      <w:smallCaps/>
      <w:sz w:val="16"/>
      <w:szCs w:val="16"/>
      <w:lang w:val="en-US" w:bidi="ar-SA"/>
    </w:rPr>
  </w:style>
  <w:style w:type="character" w:customStyle="1" w:styleId="MediumGrid11">
    <w:name w:val="Medium Grid 11"/>
    <w:uiPriority w:val="99"/>
    <w:semiHidden/>
    <w:rsid w:val="0082035D"/>
    <w:rPr>
      <w:color w:val="808080"/>
    </w:rPr>
  </w:style>
  <w:style w:type="paragraph" w:customStyle="1" w:styleId="ParagraphStyle1">
    <w:name w:val="Paragraph Style 1"/>
    <w:basedOn w:val="Normal"/>
    <w:uiPriority w:val="99"/>
    <w:rsid w:val="0082035D"/>
    <w:pPr>
      <w:widowControl w:val="0"/>
      <w:tabs>
        <w:tab w:val="left" w:pos="480"/>
      </w:tabs>
      <w:adjustRightInd w:val="0"/>
      <w:spacing w:before="100" w:line="280" w:lineRule="atLeast"/>
      <w:textAlignment w:val="center"/>
    </w:pPr>
    <w:rPr>
      <w:rFonts w:ascii="Formata-Regular" w:eastAsia="MS Mincho" w:hAnsi="Formata-Regular" w:cs="Formata-Regular"/>
      <w:color w:val="000000"/>
      <w:sz w:val="22"/>
      <w:szCs w:val="22"/>
      <w:lang w:val="en-US" w:eastAsia="ja-JP" w:bidi="ar-SA"/>
    </w:rPr>
  </w:style>
  <w:style w:type="character" w:customStyle="1" w:styleId="BodyText1">
    <w:name w:val="Body Text1"/>
    <w:uiPriority w:val="99"/>
    <w:rsid w:val="0082035D"/>
    <w:rPr>
      <w:rFonts w:ascii="Verdana" w:hAnsi="Verdana" w:cs="Verdana"/>
      <w:color w:val="000000"/>
      <w:sz w:val="22"/>
      <w:szCs w:val="22"/>
    </w:rPr>
  </w:style>
  <w:style w:type="character" w:customStyle="1" w:styleId="bodytype">
    <w:name w:val="body type"/>
    <w:uiPriority w:val="99"/>
    <w:rsid w:val="0082035D"/>
    <w:rPr>
      <w:rFonts w:ascii="Formata-Regular" w:hAnsi="Formata-Regular" w:cs="Formata-Regular"/>
      <w:color w:val="000000"/>
      <w:sz w:val="22"/>
      <w:szCs w:val="22"/>
    </w:rPr>
  </w:style>
  <w:style w:type="paragraph" w:customStyle="1" w:styleId="ColorfulShading-Accent11">
    <w:name w:val="Colorful Shading - Accent 11"/>
    <w:hidden/>
    <w:uiPriority w:val="99"/>
    <w:semiHidden/>
    <w:rsid w:val="0082035D"/>
    <w:pPr>
      <w:spacing w:after="0" w:line="240" w:lineRule="auto"/>
    </w:pPr>
    <w:rPr>
      <w:rFonts w:ascii="Times New Roman" w:eastAsia="Times New Roman" w:hAnsi="Times New Roman" w:cs="Times New Roman"/>
      <w:sz w:val="20"/>
      <w:szCs w:val="20"/>
      <w:lang w:bidi="ar-SA"/>
    </w:rPr>
  </w:style>
  <w:style w:type="character" w:customStyle="1" w:styleId="BodyText20">
    <w:name w:val="Body Text2"/>
    <w:uiPriority w:val="99"/>
    <w:rsid w:val="0082035D"/>
    <w:rPr>
      <w:rFonts w:ascii="Verdana" w:hAnsi="Verdana" w:cs="Verdana"/>
      <w:color w:val="000000"/>
      <w:sz w:val="22"/>
      <w:szCs w:val="22"/>
    </w:rPr>
  </w:style>
  <w:style w:type="paragraph" w:customStyle="1" w:styleId="TextL-MAG">
    <w:name w:val="Text L-MAG"/>
    <w:basedOn w:val="Normal"/>
    <w:link w:val="TextL-MAGChar"/>
    <w:qFormat/>
    <w:rsid w:val="0082035D"/>
    <w:pPr>
      <w:widowControl w:val="0"/>
      <w:tabs>
        <w:tab w:val="left" w:pos="360"/>
      </w:tabs>
      <w:spacing w:line="276" w:lineRule="auto"/>
      <w:ind w:firstLine="360"/>
      <w:jc w:val="both"/>
    </w:pPr>
    <w:rPr>
      <w:rFonts w:ascii="Arial" w:eastAsia="MS Mincho" w:hAnsi="Arial" w:cs="Times New Roman"/>
      <w:sz w:val="18"/>
      <w:szCs w:val="22"/>
      <w:lang w:val="en-US" w:eastAsia="ja-JP" w:bidi="ar-SA"/>
    </w:rPr>
  </w:style>
  <w:style w:type="character" w:customStyle="1" w:styleId="TextL-MAGChar">
    <w:name w:val="Text L-MAG Char"/>
    <w:link w:val="TextL-MAG"/>
    <w:rsid w:val="0082035D"/>
    <w:rPr>
      <w:rFonts w:ascii="Arial" w:eastAsia="MS Mincho" w:hAnsi="Arial" w:cs="Times New Roman"/>
      <w:sz w:val="18"/>
      <w:szCs w:val="22"/>
      <w:lang w:eastAsia="ja-JP" w:bidi="ar-SA"/>
    </w:rPr>
  </w:style>
  <w:style w:type="character" w:customStyle="1" w:styleId="m5113501246024331607m-6864882937387638336gmail-il">
    <w:name w:val="m_5113501246024331607m_-6864882937387638336gmail-il"/>
    <w:basedOn w:val="DefaultParagraphFont"/>
    <w:rsid w:val="0082035D"/>
  </w:style>
  <w:style w:type="character" w:customStyle="1" w:styleId="BodyTextChar1">
    <w:name w:val="Body Text Char1"/>
    <w:basedOn w:val="DefaultParagraphFont"/>
    <w:uiPriority w:val="99"/>
    <w:rsid w:val="0082035D"/>
  </w:style>
  <w:style w:type="paragraph" w:customStyle="1" w:styleId="TitleIJAIN">
    <w:name w:val="Title IJAIN"/>
    <w:next w:val="Normal"/>
    <w:autoRedefine/>
    <w:rsid w:val="0082035D"/>
    <w:pPr>
      <w:suppressAutoHyphens/>
      <w:spacing w:after="240" w:line="400" w:lineRule="exact"/>
      <w:jc w:val="center"/>
    </w:pPr>
    <w:rPr>
      <w:rFonts w:ascii="Times New Roman" w:eastAsia="SimSun" w:hAnsi="Times New Roman" w:cs="Times New Roman"/>
      <w:b/>
      <w:sz w:val="36"/>
      <w:szCs w:val="36"/>
      <w:lang w:val="en-IN" w:eastAsia="en-IN" w:bidi="ar-SA"/>
    </w:rPr>
  </w:style>
  <w:style w:type="character" w:customStyle="1" w:styleId="HeaderChar1">
    <w:name w:val="Header Char1"/>
    <w:basedOn w:val="DefaultParagraphFont"/>
    <w:uiPriority w:val="99"/>
    <w:semiHidden/>
    <w:rsid w:val="0082035D"/>
  </w:style>
  <w:style w:type="character" w:customStyle="1" w:styleId="FooterChar1">
    <w:name w:val="Footer Char1"/>
    <w:basedOn w:val="DefaultParagraphFont"/>
    <w:uiPriority w:val="99"/>
    <w:semiHidden/>
    <w:rsid w:val="0082035D"/>
  </w:style>
  <w:style w:type="character" w:customStyle="1" w:styleId="HTMLPreformattedChar1">
    <w:name w:val="HTML Preformatted Char1"/>
    <w:basedOn w:val="DefaultParagraphFont"/>
    <w:uiPriority w:val="99"/>
    <w:rsid w:val="0082035D"/>
    <w:rPr>
      <w:rFonts w:ascii="Consolas" w:hAnsi="Consolas"/>
    </w:rPr>
  </w:style>
  <w:style w:type="paragraph" w:customStyle="1" w:styleId="a9">
    <w:name w:val=".."/>
    <w:basedOn w:val="Default"/>
    <w:next w:val="Default"/>
    <w:uiPriority w:val="99"/>
    <w:rsid w:val="0082035D"/>
    <w:rPr>
      <w:rFonts w:ascii="Times New Roman" w:eastAsiaTheme="minorEastAsia" w:hAnsi="Times New Roman" w:cs="Times New Roman"/>
      <w:color w:val="auto"/>
      <w:lang w:val="en-IN" w:eastAsia="en-IN" w:bidi="ar-SA"/>
    </w:rPr>
  </w:style>
  <w:style w:type="paragraph" w:customStyle="1" w:styleId="C-Title1">
    <w:name w:val="C-Title 1"/>
    <w:basedOn w:val="Default"/>
    <w:next w:val="Default"/>
    <w:uiPriority w:val="99"/>
    <w:rsid w:val="0082035D"/>
    <w:rPr>
      <w:rFonts w:ascii="Times New Roman" w:eastAsiaTheme="minorEastAsia" w:hAnsi="Times New Roman" w:cs="Times New Roman"/>
      <w:color w:val="auto"/>
      <w:lang w:val="en-IN" w:eastAsia="en-IN" w:bidi="ar-SA"/>
    </w:rPr>
  </w:style>
  <w:style w:type="character" w:customStyle="1" w:styleId="StyleAbstractAsianMSMinchoItalicChar">
    <w:name w:val="Style Abstract + (Asian) MS Mincho Italic Char"/>
    <w:basedOn w:val="DefaultParagraphFont"/>
    <w:rsid w:val="0082035D"/>
    <w:rPr>
      <w:rFonts w:eastAsia="MS Mincho"/>
      <w:b/>
      <w:bCs/>
      <w:i/>
      <w:iCs/>
      <w:sz w:val="18"/>
      <w:lang w:val="en-US" w:eastAsia="en-US" w:bidi="ar-SA"/>
    </w:rPr>
  </w:style>
  <w:style w:type="paragraph" w:customStyle="1" w:styleId="StyleAuthorAsianMSMincho">
    <w:name w:val="Style Author + (Asian) MS Mincho"/>
    <w:basedOn w:val="Normal"/>
    <w:rsid w:val="0082035D"/>
    <w:pPr>
      <w:jc w:val="center"/>
    </w:pPr>
    <w:rPr>
      <w:rFonts w:eastAsia="MS Mincho" w:cs="Times New Roman"/>
      <w:sz w:val="22"/>
      <w:lang w:val="en-IN" w:eastAsia="en-IN" w:bidi="ar-SA"/>
    </w:rPr>
  </w:style>
  <w:style w:type="paragraph" w:customStyle="1" w:styleId="StylepapertitleAsianMSMincho">
    <w:name w:val="Style paper title + (Asian) MS Mincho"/>
    <w:basedOn w:val="papertitle"/>
    <w:rsid w:val="0082035D"/>
    <w:pPr>
      <w:spacing w:before="120"/>
    </w:pPr>
    <w:rPr>
      <w:noProof w:val="0"/>
      <w:szCs w:val="20"/>
      <w:lang w:val="en-IN" w:eastAsia="en-IN"/>
    </w:rPr>
  </w:style>
  <w:style w:type="paragraph" w:customStyle="1" w:styleId="SectionHeading">
    <w:name w:val="SectionHeading"/>
    <w:basedOn w:val="Normal"/>
    <w:rsid w:val="0082035D"/>
    <w:pPr>
      <w:keepNext/>
      <w:keepLines/>
      <w:spacing w:before="200" w:after="200"/>
      <w:jc w:val="both"/>
    </w:pPr>
    <w:rPr>
      <w:rFonts w:eastAsia="MS Mincho" w:cs="Times New Roman"/>
      <w:kern w:val="28"/>
      <w:sz w:val="22"/>
      <w:szCs w:val="22"/>
      <w:lang w:val="en-IN" w:eastAsia="ja-JP" w:bidi="ar-SA"/>
    </w:rPr>
  </w:style>
  <w:style w:type="character" w:customStyle="1" w:styleId="figurelegendChar">
    <w:name w:val="figure legend Char"/>
    <w:basedOn w:val="DefaultParagraphFont"/>
    <w:link w:val="figurelegend"/>
    <w:rsid w:val="0082035D"/>
    <w:rPr>
      <w:rFonts w:ascii="Times" w:eastAsia="SimSun" w:hAnsi="Times"/>
      <w:sz w:val="18"/>
      <w:lang w:eastAsia="zh-CN"/>
    </w:rPr>
  </w:style>
  <w:style w:type="paragraph" w:customStyle="1" w:styleId="figurelegend">
    <w:name w:val="figure legend"/>
    <w:basedOn w:val="Normal"/>
    <w:next w:val="Normal"/>
    <w:link w:val="figurelegendChar"/>
    <w:rsid w:val="0082035D"/>
    <w:pPr>
      <w:keepNext/>
      <w:keepLines/>
      <w:overflowPunct w:val="0"/>
      <w:autoSpaceDE w:val="0"/>
      <w:autoSpaceDN w:val="0"/>
      <w:adjustRightInd w:val="0"/>
      <w:spacing w:before="120" w:after="240" w:line="220" w:lineRule="exact"/>
      <w:jc w:val="both"/>
      <w:textAlignment w:val="baseline"/>
    </w:pPr>
    <w:rPr>
      <w:rFonts w:ascii="Times" w:eastAsia="SimSun" w:hAnsi="Times" w:cstheme="minorBidi"/>
      <w:sz w:val="18"/>
      <w:szCs w:val="28"/>
      <w:lang w:val="en-US" w:eastAsia="zh-CN"/>
    </w:rPr>
  </w:style>
  <w:style w:type="character" w:customStyle="1" w:styleId="authors-info">
    <w:name w:val="authors-info"/>
    <w:basedOn w:val="DefaultParagraphFont"/>
    <w:rsid w:val="0082035D"/>
  </w:style>
  <w:style w:type="character" w:customStyle="1" w:styleId="blue-tooltip">
    <w:name w:val="blue-tooltip"/>
    <w:basedOn w:val="DefaultParagraphFont"/>
    <w:rsid w:val="0082035D"/>
  </w:style>
  <w:style w:type="paragraph" w:customStyle="1" w:styleId="info">
    <w:name w:val="info"/>
    <w:basedOn w:val="Normal"/>
    <w:rsid w:val="0082035D"/>
    <w:pPr>
      <w:spacing w:before="100" w:beforeAutospacing="1" w:after="100" w:afterAutospacing="1"/>
    </w:pPr>
    <w:rPr>
      <w:rFonts w:cs="Times New Roman"/>
      <w:sz w:val="24"/>
      <w:szCs w:val="24"/>
      <w:lang w:val="en-IN" w:eastAsia="en-IN" w:bidi="ar-SA"/>
    </w:rPr>
  </w:style>
  <w:style w:type="character" w:customStyle="1" w:styleId="authors0">
    <w:name w:val="authors"/>
    <w:basedOn w:val="DefaultParagraphFont"/>
    <w:rsid w:val="0082035D"/>
  </w:style>
  <w:style w:type="character" w:customStyle="1" w:styleId="Hyperlink1">
    <w:name w:val="Hyperlink1"/>
    <w:basedOn w:val="DefaultParagraphFont"/>
    <w:uiPriority w:val="99"/>
    <w:unhideWhenUsed/>
    <w:rsid w:val="0082035D"/>
    <w:rPr>
      <w:color w:val="0000FF"/>
      <w:u w:val="single"/>
    </w:rPr>
  </w:style>
  <w:style w:type="paragraph" w:customStyle="1" w:styleId="12">
    <w:name w:val="正文文本1"/>
    <w:basedOn w:val="Normal"/>
    <w:link w:val="BodytextChar0"/>
    <w:rsid w:val="0082035D"/>
    <w:pPr>
      <w:widowControl w:val="0"/>
      <w:autoSpaceDE w:val="0"/>
      <w:autoSpaceDN w:val="0"/>
      <w:spacing w:line="300" w:lineRule="auto"/>
      <w:ind w:firstLine="204"/>
      <w:jc w:val="both"/>
    </w:pPr>
    <w:rPr>
      <w:rFonts w:ascii="Cambria" w:eastAsiaTheme="minorEastAsia" w:hAnsi="Cambria" w:cs="Calibri"/>
      <w:kern w:val="2"/>
      <w:sz w:val="21"/>
      <w:szCs w:val="22"/>
      <w:lang w:val="en-IN" w:eastAsia="zh-CN" w:bidi="ar-SA"/>
    </w:rPr>
  </w:style>
  <w:style w:type="character" w:customStyle="1" w:styleId="BodytextChar0">
    <w:name w:val="Body text Char"/>
    <w:basedOn w:val="DefaultParagraphFont"/>
    <w:link w:val="12"/>
    <w:rsid w:val="0082035D"/>
    <w:rPr>
      <w:rFonts w:ascii="Cambria" w:eastAsiaTheme="minorEastAsia" w:hAnsi="Cambria" w:cs="Calibri"/>
      <w:kern w:val="2"/>
      <w:sz w:val="21"/>
      <w:szCs w:val="22"/>
      <w:lang w:val="en-IN" w:eastAsia="zh-CN" w:bidi="ar-SA"/>
    </w:rPr>
  </w:style>
  <w:style w:type="character" w:customStyle="1" w:styleId="html-italic">
    <w:name w:val="html-italic"/>
    <w:basedOn w:val="DefaultParagraphFont"/>
    <w:rsid w:val="0082035D"/>
  </w:style>
  <w:style w:type="paragraph" w:customStyle="1" w:styleId="Acknowledgements">
    <w:name w:val="Acknowledgements"/>
    <w:basedOn w:val="Normal"/>
    <w:next w:val="Normal"/>
    <w:qFormat/>
    <w:rsid w:val="00106FE2"/>
    <w:pPr>
      <w:spacing w:before="120" w:line="360" w:lineRule="auto"/>
    </w:pPr>
    <w:rPr>
      <w:rFonts w:cs="Times New Roman"/>
      <w:sz w:val="22"/>
      <w:szCs w:val="24"/>
      <w:lang w:val="en-GB" w:eastAsia="en-GB" w:bidi="ar-SA"/>
    </w:rPr>
  </w:style>
  <w:style w:type="character" w:customStyle="1" w:styleId="anchor-text">
    <w:name w:val="anchor-text"/>
    <w:basedOn w:val="DefaultParagraphFont"/>
    <w:rsid w:val="00483F5E"/>
  </w:style>
  <w:style w:type="character" w:customStyle="1" w:styleId="react-xocs-alternative-link">
    <w:name w:val="react-xocs-alternative-link"/>
    <w:basedOn w:val="DefaultParagraphFont"/>
    <w:rsid w:val="00483F5E"/>
  </w:style>
  <w:style w:type="character" w:customStyle="1" w:styleId="given-name">
    <w:name w:val="given-name"/>
    <w:basedOn w:val="DefaultParagraphFont"/>
    <w:rsid w:val="00483F5E"/>
  </w:style>
  <w:style w:type="character" w:customStyle="1" w:styleId="heading0">
    <w:name w:val="heading"/>
    <w:basedOn w:val="DefaultParagraphFont"/>
    <w:rsid w:val="00D35541"/>
  </w:style>
  <w:style w:type="character" w:customStyle="1" w:styleId="id-label">
    <w:name w:val="id-label"/>
    <w:basedOn w:val="DefaultParagraphFont"/>
    <w:rsid w:val="00D35541"/>
  </w:style>
  <w:style w:type="paragraph" w:customStyle="1" w:styleId="nova-legacy-e-listitem">
    <w:name w:val="nova-legacy-e-list__item"/>
    <w:basedOn w:val="Normal"/>
    <w:rsid w:val="00D35541"/>
    <w:pPr>
      <w:spacing w:before="100" w:beforeAutospacing="1" w:after="100" w:afterAutospacing="1"/>
    </w:pPr>
    <w:rPr>
      <w:rFonts w:cs="Times New Roman"/>
      <w:sz w:val="24"/>
      <w:szCs w:val="24"/>
      <w:lang w:val="en-US"/>
    </w:rPr>
  </w:style>
  <w:style w:type="character" w:customStyle="1" w:styleId="FigureChar">
    <w:name w:val="Figure Char"/>
    <w:link w:val="Figure"/>
    <w:qFormat/>
    <w:rsid w:val="00D46FFD"/>
    <w:rPr>
      <w:rFonts w:ascii="Arial" w:eastAsia="SimSun" w:hAnsi="Arial" w:cs="Angsana New"/>
      <w:sz w:val="18"/>
      <w:szCs w:val="20"/>
      <w:lang w:val="en-GB"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992">
      <w:bodyDiv w:val="1"/>
      <w:marLeft w:val="0"/>
      <w:marRight w:val="0"/>
      <w:marTop w:val="0"/>
      <w:marBottom w:val="0"/>
      <w:divBdr>
        <w:top w:val="none" w:sz="0" w:space="0" w:color="auto"/>
        <w:left w:val="none" w:sz="0" w:space="0" w:color="auto"/>
        <w:bottom w:val="none" w:sz="0" w:space="0" w:color="auto"/>
        <w:right w:val="none" w:sz="0" w:space="0" w:color="auto"/>
      </w:divBdr>
    </w:div>
    <w:div w:id="7608809">
      <w:bodyDiv w:val="1"/>
      <w:marLeft w:val="0"/>
      <w:marRight w:val="0"/>
      <w:marTop w:val="0"/>
      <w:marBottom w:val="0"/>
      <w:divBdr>
        <w:top w:val="none" w:sz="0" w:space="0" w:color="auto"/>
        <w:left w:val="none" w:sz="0" w:space="0" w:color="auto"/>
        <w:bottom w:val="none" w:sz="0" w:space="0" w:color="auto"/>
        <w:right w:val="none" w:sz="0" w:space="0" w:color="auto"/>
      </w:divBdr>
    </w:div>
    <w:div w:id="9796168">
      <w:bodyDiv w:val="1"/>
      <w:marLeft w:val="0"/>
      <w:marRight w:val="0"/>
      <w:marTop w:val="0"/>
      <w:marBottom w:val="0"/>
      <w:divBdr>
        <w:top w:val="none" w:sz="0" w:space="0" w:color="auto"/>
        <w:left w:val="none" w:sz="0" w:space="0" w:color="auto"/>
        <w:bottom w:val="none" w:sz="0" w:space="0" w:color="auto"/>
        <w:right w:val="none" w:sz="0" w:space="0" w:color="auto"/>
      </w:divBdr>
    </w:div>
    <w:div w:id="19404994">
      <w:bodyDiv w:val="1"/>
      <w:marLeft w:val="0"/>
      <w:marRight w:val="0"/>
      <w:marTop w:val="0"/>
      <w:marBottom w:val="0"/>
      <w:divBdr>
        <w:top w:val="none" w:sz="0" w:space="0" w:color="auto"/>
        <w:left w:val="none" w:sz="0" w:space="0" w:color="auto"/>
        <w:bottom w:val="none" w:sz="0" w:space="0" w:color="auto"/>
        <w:right w:val="none" w:sz="0" w:space="0" w:color="auto"/>
      </w:divBdr>
    </w:div>
    <w:div w:id="50082326">
      <w:bodyDiv w:val="1"/>
      <w:marLeft w:val="0"/>
      <w:marRight w:val="0"/>
      <w:marTop w:val="0"/>
      <w:marBottom w:val="0"/>
      <w:divBdr>
        <w:top w:val="none" w:sz="0" w:space="0" w:color="auto"/>
        <w:left w:val="none" w:sz="0" w:space="0" w:color="auto"/>
        <w:bottom w:val="none" w:sz="0" w:space="0" w:color="auto"/>
        <w:right w:val="none" w:sz="0" w:space="0" w:color="auto"/>
      </w:divBdr>
    </w:div>
    <w:div w:id="51200076">
      <w:bodyDiv w:val="1"/>
      <w:marLeft w:val="0"/>
      <w:marRight w:val="0"/>
      <w:marTop w:val="0"/>
      <w:marBottom w:val="0"/>
      <w:divBdr>
        <w:top w:val="none" w:sz="0" w:space="0" w:color="auto"/>
        <w:left w:val="none" w:sz="0" w:space="0" w:color="auto"/>
        <w:bottom w:val="none" w:sz="0" w:space="0" w:color="auto"/>
        <w:right w:val="none" w:sz="0" w:space="0" w:color="auto"/>
      </w:divBdr>
    </w:div>
    <w:div w:id="82141971">
      <w:bodyDiv w:val="1"/>
      <w:marLeft w:val="0"/>
      <w:marRight w:val="0"/>
      <w:marTop w:val="0"/>
      <w:marBottom w:val="0"/>
      <w:divBdr>
        <w:top w:val="none" w:sz="0" w:space="0" w:color="auto"/>
        <w:left w:val="none" w:sz="0" w:space="0" w:color="auto"/>
        <w:bottom w:val="none" w:sz="0" w:space="0" w:color="auto"/>
        <w:right w:val="none" w:sz="0" w:space="0" w:color="auto"/>
      </w:divBdr>
    </w:div>
    <w:div w:id="90010061">
      <w:bodyDiv w:val="1"/>
      <w:marLeft w:val="0"/>
      <w:marRight w:val="0"/>
      <w:marTop w:val="0"/>
      <w:marBottom w:val="0"/>
      <w:divBdr>
        <w:top w:val="none" w:sz="0" w:space="0" w:color="auto"/>
        <w:left w:val="none" w:sz="0" w:space="0" w:color="auto"/>
        <w:bottom w:val="none" w:sz="0" w:space="0" w:color="auto"/>
        <w:right w:val="none" w:sz="0" w:space="0" w:color="auto"/>
      </w:divBdr>
    </w:div>
    <w:div w:id="93594971">
      <w:bodyDiv w:val="1"/>
      <w:marLeft w:val="0"/>
      <w:marRight w:val="0"/>
      <w:marTop w:val="0"/>
      <w:marBottom w:val="0"/>
      <w:divBdr>
        <w:top w:val="none" w:sz="0" w:space="0" w:color="auto"/>
        <w:left w:val="none" w:sz="0" w:space="0" w:color="auto"/>
        <w:bottom w:val="none" w:sz="0" w:space="0" w:color="auto"/>
        <w:right w:val="none" w:sz="0" w:space="0" w:color="auto"/>
      </w:divBdr>
    </w:div>
    <w:div w:id="107550816">
      <w:bodyDiv w:val="1"/>
      <w:marLeft w:val="0"/>
      <w:marRight w:val="0"/>
      <w:marTop w:val="0"/>
      <w:marBottom w:val="0"/>
      <w:divBdr>
        <w:top w:val="none" w:sz="0" w:space="0" w:color="auto"/>
        <w:left w:val="none" w:sz="0" w:space="0" w:color="auto"/>
        <w:bottom w:val="none" w:sz="0" w:space="0" w:color="auto"/>
        <w:right w:val="none" w:sz="0" w:space="0" w:color="auto"/>
      </w:divBdr>
    </w:div>
    <w:div w:id="116023783">
      <w:bodyDiv w:val="1"/>
      <w:marLeft w:val="0"/>
      <w:marRight w:val="0"/>
      <w:marTop w:val="0"/>
      <w:marBottom w:val="0"/>
      <w:divBdr>
        <w:top w:val="none" w:sz="0" w:space="0" w:color="auto"/>
        <w:left w:val="none" w:sz="0" w:space="0" w:color="auto"/>
        <w:bottom w:val="none" w:sz="0" w:space="0" w:color="auto"/>
        <w:right w:val="none" w:sz="0" w:space="0" w:color="auto"/>
      </w:divBdr>
    </w:div>
    <w:div w:id="124666162">
      <w:bodyDiv w:val="1"/>
      <w:marLeft w:val="0"/>
      <w:marRight w:val="0"/>
      <w:marTop w:val="0"/>
      <w:marBottom w:val="0"/>
      <w:divBdr>
        <w:top w:val="none" w:sz="0" w:space="0" w:color="auto"/>
        <w:left w:val="none" w:sz="0" w:space="0" w:color="auto"/>
        <w:bottom w:val="none" w:sz="0" w:space="0" w:color="auto"/>
        <w:right w:val="none" w:sz="0" w:space="0" w:color="auto"/>
      </w:divBdr>
    </w:div>
    <w:div w:id="128868528">
      <w:bodyDiv w:val="1"/>
      <w:marLeft w:val="0"/>
      <w:marRight w:val="0"/>
      <w:marTop w:val="0"/>
      <w:marBottom w:val="0"/>
      <w:divBdr>
        <w:top w:val="none" w:sz="0" w:space="0" w:color="auto"/>
        <w:left w:val="none" w:sz="0" w:space="0" w:color="auto"/>
        <w:bottom w:val="none" w:sz="0" w:space="0" w:color="auto"/>
        <w:right w:val="none" w:sz="0" w:space="0" w:color="auto"/>
      </w:divBdr>
    </w:div>
    <w:div w:id="139731820">
      <w:bodyDiv w:val="1"/>
      <w:marLeft w:val="0"/>
      <w:marRight w:val="0"/>
      <w:marTop w:val="0"/>
      <w:marBottom w:val="0"/>
      <w:divBdr>
        <w:top w:val="none" w:sz="0" w:space="0" w:color="auto"/>
        <w:left w:val="none" w:sz="0" w:space="0" w:color="auto"/>
        <w:bottom w:val="none" w:sz="0" w:space="0" w:color="auto"/>
        <w:right w:val="none" w:sz="0" w:space="0" w:color="auto"/>
      </w:divBdr>
    </w:div>
    <w:div w:id="154075139">
      <w:bodyDiv w:val="1"/>
      <w:marLeft w:val="0"/>
      <w:marRight w:val="0"/>
      <w:marTop w:val="0"/>
      <w:marBottom w:val="0"/>
      <w:divBdr>
        <w:top w:val="none" w:sz="0" w:space="0" w:color="auto"/>
        <w:left w:val="none" w:sz="0" w:space="0" w:color="auto"/>
        <w:bottom w:val="none" w:sz="0" w:space="0" w:color="auto"/>
        <w:right w:val="none" w:sz="0" w:space="0" w:color="auto"/>
      </w:divBdr>
    </w:div>
    <w:div w:id="162934961">
      <w:bodyDiv w:val="1"/>
      <w:marLeft w:val="0"/>
      <w:marRight w:val="0"/>
      <w:marTop w:val="0"/>
      <w:marBottom w:val="0"/>
      <w:divBdr>
        <w:top w:val="none" w:sz="0" w:space="0" w:color="auto"/>
        <w:left w:val="none" w:sz="0" w:space="0" w:color="auto"/>
        <w:bottom w:val="none" w:sz="0" w:space="0" w:color="auto"/>
        <w:right w:val="none" w:sz="0" w:space="0" w:color="auto"/>
      </w:divBdr>
    </w:div>
    <w:div w:id="177551284">
      <w:bodyDiv w:val="1"/>
      <w:marLeft w:val="0"/>
      <w:marRight w:val="0"/>
      <w:marTop w:val="0"/>
      <w:marBottom w:val="0"/>
      <w:divBdr>
        <w:top w:val="none" w:sz="0" w:space="0" w:color="auto"/>
        <w:left w:val="none" w:sz="0" w:space="0" w:color="auto"/>
        <w:bottom w:val="none" w:sz="0" w:space="0" w:color="auto"/>
        <w:right w:val="none" w:sz="0" w:space="0" w:color="auto"/>
      </w:divBdr>
    </w:div>
    <w:div w:id="180356770">
      <w:bodyDiv w:val="1"/>
      <w:marLeft w:val="0"/>
      <w:marRight w:val="0"/>
      <w:marTop w:val="0"/>
      <w:marBottom w:val="0"/>
      <w:divBdr>
        <w:top w:val="none" w:sz="0" w:space="0" w:color="auto"/>
        <w:left w:val="none" w:sz="0" w:space="0" w:color="auto"/>
        <w:bottom w:val="none" w:sz="0" w:space="0" w:color="auto"/>
        <w:right w:val="none" w:sz="0" w:space="0" w:color="auto"/>
      </w:divBdr>
    </w:div>
    <w:div w:id="184637549">
      <w:bodyDiv w:val="1"/>
      <w:marLeft w:val="0"/>
      <w:marRight w:val="0"/>
      <w:marTop w:val="0"/>
      <w:marBottom w:val="0"/>
      <w:divBdr>
        <w:top w:val="none" w:sz="0" w:space="0" w:color="auto"/>
        <w:left w:val="none" w:sz="0" w:space="0" w:color="auto"/>
        <w:bottom w:val="none" w:sz="0" w:space="0" w:color="auto"/>
        <w:right w:val="none" w:sz="0" w:space="0" w:color="auto"/>
      </w:divBdr>
    </w:div>
    <w:div w:id="185485918">
      <w:bodyDiv w:val="1"/>
      <w:marLeft w:val="0"/>
      <w:marRight w:val="0"/>
      <w:marTop w:val="0"/>
      <w:marBottom w:val="0"/>
      <w:divBdr>
        <w:top w:val="none" w:sz="0" w:space="0" w:color="auto"/>
        <w:left w:val="none" w:sz="0" w:space="0" w:color="auto"/>
        <w:bottom w:val="none" w:sz="0" w:space="0" w:color="auto"/>
        <w:right w:val="none" w:sz="0" w:space="0" w:color="auto"/>
      </w:divBdr>
    </w:div>
    <w:div w:id="185558126">
      <w:bodyDiv w:val="1"/>
      <w:marLeft w:val="0"/>
      <w:marRight w:val="0"/>
      <w:marTop w:val="0"/>
      <w:marBottom w:val="0"/>
      <w:divBdr>
        <w:top w:val="none" w:sz="0" w:space="0" w:color="auto"/>
        <w:left w:val="none" w:sz="0" w:space="0" w:color="auto"/>
        <w:bottom w:val="none" w:sz="0" w:space="0" w:color="auto"/>
        <w:right w:val="none" w:sz="0" w:space="0" w:color="auto"/>
      </w:divBdr>
    </w:div>
    <w:div w:id="201672613">
      <w:bodyDiv w:val="1"/>
      <w:marLeft w:val="0"/>
      <w:marRight w:val="0"/>
      <w:marTop w:val="0"/>
      <w:marBottom w:val="0"/>
      <w:divBdr>
        <w:top w:val="none" w:sz="0" w:space="0" w:color="auto"/>
        <w:left w:val="none" w:sz="0" w:space="0" w:color="auto"/>
        <w:bottom w:val="none" w:sz="0" w:space="0" w:color="auto"/>
        <w:right w:val="none" w:sz="0" w:space="0" w:color="auto"/>
      </w:divBdr>
    </w:div>
    <w:div w:id="205676543">
      <w:bodyDiv w:val="1"/>
      <w:marLeft w:val="0"/>
      <w:marRight w:val="0"/>
      <w:marTop w:val="0"/>
      <w:marBottom w:val="0"/>
      <w:divBdr>
        <w:top w:val="none" w:sz="0" w:space="0" w:color="auto"/>
        <w:left w:val="none" w:sz="0" w:space="0" w:color="auto"/>
        <w:bottom w:val="none" w:sz="0" w:space="0" w:color="auto"/>
        <w:right w:val="none" w:sz="0" w:space="0" w:color="auto"/>
      </w:divBdr>
    </w:div>
    <w:div w:id="210577244">
      <w:bodyDiv w:val="1"/>
      <w:marLeft w:val="0"/>
      <w:marRight w:val="0"/>
      <w:marTop w:val="0"/>
      <w:marBottom w:val="0"/>
      <w:divBdr>
        <w:top w:val="none" w:sz="0" w:space="0" w:color="auto"/>
        <w:left w:val="none" w:sz="0" w:space="0" w:color="auto"/>
        <w:bottom w:val="none" w:sz="0" w:space="0" w:color="auto"/>
        <w:right w:val="none" w:sz="0" w:space="0" w:color="auto"/>
      </w:divBdr>
    </w:div>
    <w:div w:id="228806232">
      <w:bodyDiv w:val="1"/>
      <w:marLeft w:val="0"/>
      <w:marRight w:val="0"/>
      <w:marTop w:val="0"/>
      <w:marBottom w:val="0"/>
      <w:divBdr>
        <w:top w:val="none" w:sz="0" w:space="0" w:color="auto"/>
        <w:left w:val="none" w:sz="0" w:space="0" w:color="auto"/>
        <w:bottom w:val="none" w:sz="0" w:space="0" w:color="auto"/>
        <w:right w:val="none" w:sz="0" w:space="0" w:color="auto"/>
      </w:divBdr>
    </w:div>
    <w:div w:id="239755900">
      <w:bodyDiv w:val="1"/>
      <w:marLeft w:val="0"/>
      <w:marRight w:val="0"/>
      <w:marTop w:val="0"/>
      <w:marBottom w:val="0"/>
      <w:divBdr>
        <w:top w:val="none" w:sz="0" w:space="0" w:color="auto"/>
        <w:left w:val="none" w:sz="0" w:space="0" w:color="auto"/>
        <w:bottom w:val="none" w:sz="0" w:space="0" w:color="auto"/>
        <w:right w:val="none" w:sz="0" w:space="0" w:color="auto"/>
      </w:divBdr>
    </w:div>
    <w:div w:id="277495822">
      <w:bodyDiv w:val="1"/>
      <w:marLeft w:val="0"/>
      <w:marRight w:val="0"/>
      <w:marTop w:val="0"/>
      <w:marBottom w:val="0"/>
      <w:divBdr>
        <w:top w:val="none" w:sz="0" w:space="0" w:color="auto"/>
        <w:left w:val="none" w:sz="0" w:space="0" w:color="auto"/>
        <w:bottom w:val="none" w:sz="0" w:space="0" w:color="auto"/>
        <w:right w:val="none" w:sz="0" w:space="0" w:color="auto"/>
      </w:divBdr>
    </w:div>
    <w:div w:id="285166096">
      <w:bodyDiv w:val="1"/>
      <w:marLeft w:val="0"/>
      <w:marRight w:val="0"/>
      <w:marTop w:val="0"/>
      <w:marBottom w:val="0"/>
      <w:divBdr>
        <w:top w:val="none" w:sz="0" w:space="0" w:color="auto"/>
        <w:left w:val="none" w:sz="0" w:space="0" w:color="auto"/>
        <w:bottom w:val="none" w:sz="0" w:space="0" w:color="auto"/>
        <w:right w:val="none" w:sz="0" w:space="0" w:color="auto"/>
      </w:divBdr>
    </w:div>
    <w:div w:id="298851594">
      <w:bodyDiv w:val="1"/>
      <w:marLeft w:val="0"/>
      <w:marRight w:val="0"/>
      <w:marTop w:val="0"/>
      <w:marBottom w:val="0"/>
      <w:divBdr>
        <w:top w:val="none" w:sz="0" w:space="0" w:color="auto"/>
        <w:left w:val="none" w:sz="0" w:space="0" w:color="auto"/>
        <w:bottom w:val="none" w:sz="0" w:space="0" w:color="auto"/>
        <w:right w:val="none" w:sz="0" w:space="0" w:color="auto"/>
      </w:divBdr>
    </w:div>
    <w:div w:id="329793000">
      <w:bodyDiv w:val="1"/>
      <w:marLeft w:val="0"/>
      <w:marRight w:val="0"/>
      <w:marTop w:val="0"/>
      <w:marBottom w:val="0"/>
      <w:divBdr>
        <w:top w:val="none" w:sz="0" w:space="0" w:color="auto"/>
        <w:left w:val="none" w:sz="0" w:space="0" w:color="auto"/>
        <w:bottom w:val="none" w:sz="0" w:space="0" w:color="auto"/>
        <w:right w:val="none" w:sz="0" w:space="0" w:color="auto"/>
      </w:divBdr>
    </w:div>
    <w:div w:id="330446773">
      <w:bodyDiv w:val="1"/>
      <w:marLeft w:val="0"/>
      <w:marRight w:val="0"/>
      <w:marTop w:val="0"/>
      <w:marBottom w:val="0"/>
      <w:divBdr>
        <w:top w:val="none" w:sz="0" w:space="0" w:color="auto"/>
        <w:left w:val="none" w:sz="0" w:space="0" w:color="auto"/>
        <w:bottom w:val="none" w:sz="0" w:space="0" w:color="auto"/>
        <w:right w:val="none" w:sz="0" w:space="0" w:color="auto"/>
      </w:divBdr>
    </w:div>
    <w:div w:id="331031582">
      <w:bodyDiv w:val="1"/>
      <w:marLeft w:val="0"/>
      <w:marRight w:val="0"/>
      <w:marTop w:val="0"/>
      <w:marBottom w:val="0"/>
      <w:divBdr>
        <w:top w:val="none" w:sz="0" w:space="0" w:color="auto"/>
        <w:left w:val="none" w:sz="0" w:space="0" w:color="auto"/>
        <w:bottom w:val="none" w:sz="0" w:space="0" w:color="auto"/>
        <w:right w:val="none" w:sz="0" w:space="0" w:color="auto"/>
      </w:divBdr>
    </w:div>
    <w:div w:id="333460844">
      <w:bodyDiv w:val="1"/>
      <w:marLeft w:val="0"/>
      <w:marRight w:val="0"/>
      <w:marTop w:val="0"/>
      <w:marBottom w:val="0"/>
      <w:divBdr>
        <w:top w:val="none" w:sz="0" w:space="0" w:color="auto"/>
        <w:left w:val="none" w:sz="0" w:space="0" w:color="auto"/>
        <w:bottom w:val="none" w:sz="0" w:space="0" w:color="auto"/>
        <w:right w:val="none" w:sz="0" w:space="0" w:color="auto"/>
      </w:divBdr>
    </w:div>
    <w:div w:id="344598416">
      <w:bodyDiv w:val="1"/>
      <w:marLeft w:val="0"/>
      <w:marRight w:val="0"/>
      <w:marTop w:val="0"/>
      <w:marBottom w:val="0"/>
      <w:divBdr>
        <w:top w:val="none" w:sz="0" w:space="0" w:color="auto"/>
        <w:left w:val="none" w:sz="0" w:space="0" w:color="auto"/>
        <w:bottom w:val="none" w:sz="0" w:space="0" w:color="auto"/>
        <w:right w:val="none" w:sz="0" w:space="0" w:color="auto"/>
      </w:divBdr>
    </w:div>
    <w:div w:id="386607287">
      <w:bodyDiv w:val="1"/>
      <w:marLeft w:val="0"/>
      <w:marRight w:val="0"/>
      <w:marTop w:val="0"/>
      <w:marBottom w:val="0"/>
      <w:divBdr>
        <w:top w:val="none" w:sz="0" w:space="0" w:color="auto"/>
        <w:left w:val="none" w:sz="0" w:space="0" w:color="auto"/>
        <w:bottom w:val="none" w:sz="0" w:space="0" w:color="auto"/>
        <w:right w:val="none" w:sz="0" w:space="0" w:color="auto"/>
      </w:divBdr>
    </w:div>
    <w:div w:id="390429146">
      <w:bodyDiv w:val="1"/>
      <w:marLeft w:val="0"/>
      <w:marRight w:val="0"/>
      <w:marTop w:val="0"/>
      <w:marBottom w:val="0"/>
      <w:divBdr>
        <w:top w:val="none" w:sz="0" w:space="0" w:color="auto"/>
        <w:left w:val="none" w:sz="0" w:space="0" w:color="auto"/>
        <w:bottom w:val="none" w:sz="0" w:space="0" w:color="auto"/>
        <w:right w:val="none" w:sz="0" w:space="0" w:color="auto"/>
      </w:divBdr>
    </w:div>
    <w:div w:id="417602449">
      <w:bodyDiv w:val="1"/>
      <w:marLeft w:val="0"/>
      <w:marRight w:val="0"/>
      <w:marTop w:val="0"/>
      <w:marBottom w:val="0"/>
      <w:divBdr>
        <w:top w:val="none" w:sz="0" w:space="0" w:color="auto"/>
        <w:left w:val="none" w:sz="0" w:space="0" w:color="auto"/>
        <w:bottom w:val="none" w:sz="0" w:space="0" w:color="auto"/>
        <w:right w:val="none" w:sz="0" w:space="0" w:color="auto"/>
      </w:divBdr>
    </w:div>
    <w:div w:id="460078300">
      <w:bodyDiv w:val="1"/>
      <w:marLeft w:val="0"/>
      <w:marRight w:val="0"/>
      <w:marTop w:val="0"/>
      <w:marBottom w:val="0"/>
      <w:divBdr>
        <w:top w:val="none" w:sz="0" w:space="0" w:color="auto"/>
        <w:left w:val="none" w:sz="0" w:space="0" w:color="auto"/>
        <w:bottom w:val="none" w:sz="0" w:space="0" w:color="auto"/>
        <w:right w:val="none" w:sz="0" w:space="0" w:color="auto"/>
      </w:divBdr>
    </w:div>
    <w:div w:id="467938456">
      <w:bodyDiv w:val="1"/>
      <w:marLeft w:val="0"/>
      <w:marRight w:val="0"/>
      <w:marTop w:val="0"/>
      <w:marBottom w:val="0"/>
      <w:divBdr>
        <w:top w:val="none" w:sz="0" w:space="0" w:color="auto"/>
        <w:left w:val="none" w:sz="0" w:space="0" w:color="auto"/>
        <w:bottom w:val="none" w:sz="0" w:space="0" w:color="auto"/>
        <w:right w:val="none" w:sz="0" w:space="0" w:color="auto"/>
      </w:divBdr>
    </w:div>
    <w:div w:id="484277467">
      <w:bodyDiv w:val="1"/>
      <w:marLeft w:val="0"/>
      <w:marRight w:val="0"/>
      <w:marTop w:val="0"/>
      <w:marBottom w:val="0"/>
      <w:divBdr>
        <w:top w:val="none" w:sz="0" w:space="0" w:color="auto"/>
        <w:left w:val="none" w:sz="0" w:space="0" w:color="auto"/>
        <w:bottom w:val="none" w:sz="0" w:space="0" w:color="auto"/>
        <w:right w:val="none" w:sz="0" w:space="0" w:color="auto"/>
      </w:divBdr>
    </w:div>
    <w:div w:id="488639071">
      <w:bodyDiv w:val="1"/>
      <w:marLeft w:val="0"/>
      <w:marRight w:val="0"/>
      <w:marTop w:val="0"/>
      <w:marBottom w:val="0"/>
      <w:divBdr>
        <w:top w:val="none" w:sz="0" w:space="0" w:color="auto"/>
        <w:left w:val="none" w:sz="0" w:space="0" w:color="auto"/>
        <w:bottom w:val="none" w:sz="0" w:space="0" w:color="auto"/>
        <w:right w:val="none" w:sz="0" w:space="0" w:color="auto"/>
      </w:divBdr>
    </w:div>
    <w:div w:id="504827043">
      <w:bodyDiv w:val="1"/>
      <w:marLeft w:val="0"/>
      <w:marRight w:val="0"/>
      <w:marTop w:val="0"/>
      <w:marBottom w:val="0"/>
      <w:divBdr>
        <w:top w:val="none" w:sz="0" w:space="0" w:color="auto"/>
        <w:left w:val="none" w:sz="0" w:space="0" w:color="auto"/>
        <w:bottom w:val="none" w:sz="0" w:space="0" w:color="auto"/>
        <w:right w:val="none" w:sz="0" w:space="0" w:color="auto"/>
      </w:divBdr>
    </w:div>
    <w:div w:id="506873342">
      <w:bodyDiv w:val="1"/>
      <w:marLeft w:val="0"/>
      <w:marRight w:val="0"/>
      <w:marTop w:val="0"/>
      <w:marBottom w:val="0"/>
      <w:divBdr>
        <w:top w:val="none" w:sz="0" w:space="0" w:color="auto"/>
        <w:left w:val="none" w:sz="0" w:space="0" w:color="auto"/>
        <w:bottom w:val="none" w:sz="0" w:space="0" w:color="auto"/>
        <w:right w:val="none" w:sz="0" w:space="0" w:color="auto"/>
      </w:divBdr>
    </w:div>
    <w:div w:id="515928356">
      <w:bodyDiv w:val="1"/>
      <w:marLeft w:val="0"/>
      <w:marRight w:val="0"/>
      <w:marTop w:val="0"/>
      <w:marBottom w:val="0"/>
      <w:divBdr>
        <w:top w:val="none" w:sz="0" w:space="0" w:color="auto"/>
        <w:left w:val="none" w:sz="0" w:space="0" w:color="auto"/>
        <w:bottom w:val="none" w:sz="0" w:space="0" w:color="auto"/>
        <w:right w:val="none" w:sz="0" w:space="0" w:color="auto"/>
      </w:divBdr>
    </w:div>
    <w:div w:id="523516774">
      <w:bodyDiv w:val="1"/>
      <w:marLeft w:val="0"/>
      <w:marRight w:val="0"/>
      <w:marTop w:val="0"/>
      <w:marBottom w:val="0"/>
      <w:divBdr>
        <w:top w:val="none" w:sz="0" w:space="0" w:color="auto"/>
        <w:left w:val="none" w:sz="0" w:space="0" w:color="auto"/>
        <w:bottom w:val="none" w:sz="0" w:space="0" w:color="auto"/>
        <w:right w:val="none" w:sz="0" w:space="0" w:color="auto"/>
      </w:divBdr>
    </w:div>
    <w:div w:id="531890773">
      <w:bodyDiv w:val="1"/>
      <w:marLeft w:val="0"/>
      <w:marRight w:val="0"/>
      <w:marTop w:val="0"/>
      <w:marBottom w:val="0"/>
      <w:divBdr>
        <w:top w:val="none" w:sz="0" w:space="0" w:color="auto"/>
        <w:left w:val="none" w:sz="0" w:space="0" w:color="auto"/>
        <w:bottom w:val="none" w:sz="0" w:space="0" w:color="auto"/>
        <w:right w:val="none" w:sz="0" w:space="0" w:color="auto"/>
      </w:divBdr>
    </w:div>
    <w:div w:id="541018088">
      <w:bodyDiv w:val="1"/>
      <w:marLeft w:val="0"/>
      <w:marRight w:val="0"/>
      <w:marTop w:val="0"/>
      <w:marBottom w:val="0"/>
      <w:divBdr>
        <w:top w:val="none" w:sz="0" w:space="0" w:color="auto"/>
        <w:left w:val="none" w:sz="0" w:space="0" w:color="auto"/>
        <w:bottom w:val="none" w:sz="0" w:space="0" w:color="auto"/>
        <w:right w:val="none" w:sz="0" w:space="0" w:color="auto"/>
      </w:divBdr>
    </w:div>
    <w:div w:id="566263618">
      <w:bodyDiv w:val="1"/>
      <w:marLeft w:val="0"/>
      <w:marRight w:val="0"/>
      <w:marTop w:val="0"/>
      <w:marBottom w:val="0"/>
      <w:divBdr>
        <w:top w:val="none" w:sz="0" w:space="0" w:color="auto"/>
        <w:left w:val="none" w:sz="0" w:space="0" w:color="auto"/>
        <w:bottom w:val="none" w:sz="0" w:space="0" w:color="auto"/>
        <w:right w:val="none" w:sz="0" w:space="0" w:color="auto"/>
      </w:divBdr>
    </w:div>
    <w:div w:id="569315653">
      <w:bodyDiv w:val="1"/>
      <w:marLeft w:val="0"/>
      <w:marRight w:val="0"/>
      <w:marTop w:val="0"/>
      <w:marBottom w:val="0"/>
      <w:divBdr>
        <w:top w:val="none" w:sz="0" w:space="0" w:color="auto"/>
        <w:left w:val="none" w:sz="0" w:space="0" w:color="auto"/>
        <w:bottom w:val="none" w:sz="0" w:space="0" w:color="auto"/>
        <w:right w:val="none" w:sz="0" w:space="0" w:color="auto"/>
      </w:divBdr>
    </w:div>
    <w:div w:id="579876367">
      <w:bodyDiv w:val="1"/>
      <w:marLeft w:val="0"/>
      <w:marRight w:val="0"/>
      <w:marTop w:val="0"/>
      <w:marBottom w:val="0"/>
      <w:divBdr>
        <w:top w:val="none" w:sz="0" w:space="0" w:color="auto"/>
        <w:left w:val="none" w:sz="0" w:space="0" w:color="auto"/>
        <w:bottom w:val="none" w:sz="0" w:space="0" w:color="auto"/>
        <w:right w:val="none" w:sz="0" w:space="0" w:color="auto"/>
      </w:divBdr>
    </w:div>
    <w:div w:id="590239753">
      <w:bodyDiv w:val="1"/>
      <w:marLeft w:val="0"/>
      <w:marRight w:val="0"/>
      <w:marTop w:val="0"/>
      <w:marBottom w:val="0"/>
      <w:divBdr>
        <w:top w:val="none" w:sz="0" w:space="0" w:color="auto"/>
        <w:left w:val="none" w:sz="0" w:space="0" w:color="auto"/>
        <w:bottom w:val="none" w:sz="0" w:space="0" w:color="auto"/>
        <w:right w:val="none" w:sz="0" w:space="0" w:color="auto"/>
      </w:divBdr>
    </w:div>
    <w:div w:id="598610457">
      <w:bodyDiv w:val="1"/>
      <w:marLeft w:val="0"/>
      <w:marRight w:val="0"/>
      <w:marTop w:val="0"/>
      <w:marBottom w:val="0"/>
      <w:divBdr>
        <w:top w:val="none" w:sz="0" w:space="0" w:color="auto"/>
        <w:left w:val="none" w:sz="0" w:space="0" w:color="auto"/>
        <w:bottom w:val="none" w:sz="0" w:space="0" w:color="auto"/>
        <w:right w:val="none" w:sz="0" w:space="0" w:color="auto"/>
      </w:divBdr>
    </w:div>
    <w:div w:id="602955309">
      <w:bodyDiv w:val="1"/>
      <w:marLeft w:val="0"/>
      <w:marRight w:val="0"/>
      <w:marTop w:val="0"/>
      <w:marBottom w:val="0"/>
      <w:divBdr>
        <w:top w:val="none" w:sz="0" w:space="0" w:color="auto"/>
        <w:left w:val="none" w:sz="0" w:space="0" w:color="auto"/>
        <w:bottom w:val="none" w:sz="0" w:space="0" w:color="auto"/>
        <w:right w:val="none" w:sz="0" w:space="0" w:color="auto"/>
      </w:divBdr>
    </w:div>
    <w:div w:id="610210114">
      <w:bodyDiv w:val="1"/>
      <w:marLeft w:val="0"/>
      <w:marRight w:val="0"/>
      <w:marTop w:val="0"/>
      <w:marBottom w:val="0"/>
      <w:divBdr>
        <w:top w:val="none" w:sz="0" w:space="0" w:color="auto"/>
        <w:left w:val="none" w:sz="0" w:space="0" w:color="auto"/>
        <w:bottom w:val="none" w:sz="0" w:space="0" w:color="auto"/>
        <w:right w:val="none" w:sz="0" w:space="0" w:color="auto"/>
      </w:divBdr>
    </w:div>
    <w:div w:id="623194178">
      <w:bodyDiv w:val="1"/>
      <w:marLeft w:val="0"/>
      <w:marRight w:val="0"/>
      <w:marTop w:val="0"/>
      <w:marBottom w:val="0"/>
      <w:divBdr>
        <w:top w:val="none" w:sz="0" w:space="0" w:color="auto"/>
        <w:left w:val="none" w:sz="0" w:space="0" w:color="auto"/>
        <w:bottom w:val="none" w:sz="0" w:space="0" w:color="auto"/>
        <w:right w:val="none" w:sz="0" w:space="0" w:color="auto"/>
      </w:divBdr>
    </w:div>
    <w:div w:id="643004344">
      <w:bodyDiv w:val="1"/>
      <w:marLeft w:val="0"/>
      <w:marRight w:val="0"/>
      <w:marTop w:val="0"/>
      <w:marBottom w:val="0"/>
      <w:divBdr>
        <w:top w:val="none" w:sz="0" w:space="0" w:color="auto"/>
        <w:left w:val="none" w:sz="0" w:space="0" w:color="auto"/>
        <w:bottom w:val="none" w:sz="0" w:space="0" w:color="auto"/>
        <w:right w:val="none" w:sz="0" w:space="0" w:color="auto"/>
      </w:divBdr>
    </w:div>
    <w:div w:id="645429207">
      <w:bodyDiv w:val="1"/>
      <w:marLeft w:val="0"/>
      <w:marRight w:val="0"/>
      <w:marTop w:val="0"/>
      <w:marBottom w:val="0"/>
      <w:divBdr>
        <w:top w:val="none" w:sz="0" w:space="0" w:color="auto"/>
        <w:left w:val="none" w:sz="0" w:space="0" w:color="auto"/>
        <w:bottom w:val="none" w:sz="0" w:space="0" w:color="auto"/>
        <w:right w:val="none" w:sz="0" w:space="0" w:color="auto"/>
      </w:divBdr>
    </w:div>
    <w:div w:id="665013177">
      <w:bodyDiv w:val="1"/>
      <w:marLeft w:val="0"/>
      <w:marRight w:val="0"/>
      <w:marTop w:val="0"/>
      <w:marBottom w:val="0"/>
      <w:divBdr>
        <w:top w:val="none" w:sz="0" w:space="0" w:color="auto"/>
        <w:left w:val="none" w:sz="0" w:space="0" w:color="auto"/>
        <w:bottom w:val="none" w:sz="0" w:space="0" w:color="auto"/>
        <w:right w:val="none" w:sz="0" w:space="0" w:color="auto"/>
      </w:divBdr>
    </w:div>
    <w:div w:id="665743331">
      <w:bodyDiv w:val="1"/>
      <w:marLeft w:val="0"/>
      <w:marRight w:val="0"/>
      <w:marTop w:val="0"/>
      <w:marBottom w:val="0"/>
      <w:divBdr>
        <w:top w:val="none" w:sz="0" w:space="0" w:color="auto"/>
        <w:left w:val="none" w:sz="0" w:space="0" w:color="auto"/>
        <w:bottom w:val="none" w:sz="0" w:space="0" w:color="auto"/>
        <w:right w:val="none" w:sz="0" w:space="0" w:color="auto"/>
      </w:divBdr>
    </w:div>
    <w:div w:id="666173647">
      <w:bodyDiv w:val="1"/>
      <w:marLeft w:val="0"/>
      <w:marRight w:val="0"/>
      <w:marTop w:val="0"/>
      <w:marBottom w:val="0"/>
      <w:divBdr>
        <w:top w:val="none" w:sz="0" w:space="0" w:color="auto"/>
        <w:left w:val="none" w:sz="0" w:space="0" w:color="auto"/>
        <w:bottom w:val="none" w:sz="0" w:space="0" w:color="auto"/>
        <w:right w:val="none" w:sz="0" w:space="0" w:color="auto"/>
      </w:divBdr>
    </w:div>
    <w:div w:id="670375815">
      <w:bodyDiv w:val="1"/>
      <w:marLeft w:val="0"/>
      <w:marRight w:val="0"/>
      <w:marTop w:val="0"/>
      <w:marBottom w:val="0"/>
      <w:divBdr>
        <w:top w:val="none" w:sz="0" w:space="0" w:color="auto"/>
        <w:left w:val="none" w:sz="0" w:space="0" w:color="auto"/>
        <w:bottom w:val="none" w:sz="0" w:space="0" w:color="auto"/>
        <w:right w:val="none" w:sz="0" w:space="0" w:color="auto"/>
      </w:divBdr>
    </w:div>
    <w:div w:id="678392851">
      <w:bodyDiv w:val="1"/>
      <w:marLeft w:val="0"/>
      <w:marRight w:val="0"/>
      <w:marTop w:val="0"/>
      <w:marBottom w:val="0"/>
      <w:divBdr>
        <w:top w:val="none" w:sz="0" w:space="0" w:color="auto"/>
        <w:left w:val="none" w:sz="0" w:space="0" w:color="auto"/>
        <w:bottom w:val="none" w:sz="0" w:space="0" w:color="auto"/>
        <w:right w:val="none" w:sz="0" w:space="0" w:color="auto"/>
      </w:divBdr>
    </w:div>
    <w:div w:id="696932904">
      <w:bodyDiv w:val="1"/>
      <w:marLeft w:val="0"/>
      <w:marRight w:val="0"/>
      <w:marTop w:val="0"/>
      <w:marBottom w:val="0"/>
      <w:divBdr>
        <w:top w:val="none" w:sz="0" w:space="0" w:color="auto"/>
        <w:left w:val="none" w:sz="0" w:space="0" w:color="auto"/>
        <w:bottom w:val="none" w:sz="0" w:space="0" w:color="auto"/>
        <w:right w:val="none" w:sz="0" w:space="0" w:color="auto"/>
      </w:divBdr>
    </w:div>
    <w:div w:id="700087585">
      <w:bodyDiv w:val="1"/>
      <w:marLeft w:val="0"/>
      <w:marRight w:val="0"/>
      <w:marTop w:val="0"/>
      <w:marBottom w:val="0"/>
      <w:divBdr>
        <w:top w:val="none" w:sz="0" w:space="0" w:color="auto"/>
        <w:left w:val="none" w:sz="0" w:space="0" w:color="auto"/>
        <w:bottom w:val="none" w:sz="0" w:space="0" w:color="auto"/>
        <w:right w:val="none" w:sz="0" w:space="0" w:color="auto"/>
      </w:divBdr>
    </w:div>
    <w:div w:id="711459526">
      <w:bodyDiv w:val="1"/>
      <w:marLeft w:val="0"/>
      <w:marRight w:val="0"/>
      <w:marTop w:val="0"/>
      <w:marBottom w:val="0"/>
      <w:divBdr>
        <w:top w:val="none" w:sz="0" w:space="0" w:color="auto"/>
        <w:left w:val="none" w:sz="0" w:space="0" w:color="auto"/>
        <w:bottom w:val="none" w:sz="0" w:space="0" w:color="auto"/>
        <w:right w:val="none" w:sz="0" w:space="0" w:color="auto"/>
      </w:divBdr>
    </w:div>
    <w:div w:id="740837338">
      <w:bodyDiv w:val="1"/>
      <w:marLeft w:val="0"/>
      <w:marRight w:val="0"/>
      <w:marTop w:val="0"/>
      <w:marBottom w:val="0"/>
      <w:divBdr>
        <w:top w:val="none" w:sz="0" w:space="0" w:color="auto"/>
        <w:left w:val="none" w:sz="0" w:space="0" w:color="auto"/>
        <w:bottom w:val="none" w:sz="0" w:space="0" w:color="auto"/>
        <w:right w:val="none" w:sz="0" w:space="0" w:color="auto"/>
      </w:divBdr>
    </w:div>
    <w:div w:id="746149632">
      <w:bodyDiv w:val="1"/>
      <w:marLeft w:val="0"/>
      <w:marRight w:val="0"/>
      <w:marTop w:val="0"/>
      <w:marBottom w:val="0"/>
      <w:divBdr>
        <w:top w:val="none" w:sz="0" w:space="0" w:color="auto"/>
        <w:left w:val="none" w:sz="0" w:space="0" w:color="auto"/>
        <w:bottom w:val="none" w:sz="0" w:space="0" w:color="auto"/>
        <w:right w:val="none" w:sz="0" w:space="0" w:color="auto"/>
      </w:divBdr>
    </w:div>
    <w:div w:id="760370538">
      <w:bodyDiv w:val="1"/>
      <w:marLeft w:val="0"/>
      <w:marRight w:val="0"/>
      <w:marTop w:val="0"/>
      <w:marBottom w:val="0"/>
      <w:divBdr>
        <w:top w:val="none" w:sz="0" w:space="0" w:color="auto"/>
        <w:left w:val="none" w:sz="0" w:space="0" w:color="auto"/>
        <w:bottom w:val="none" w:sz="0" w:space="0" w:color="auto"/>
        <w:right w:val="none" w:sz="0" w:space="0" w:color="auto"/>
      </w:divBdr>
    </w:div>
    <w:div w:id="770970805">
      <w:bodyDiv w:val="1"/>
      <w:marLeft w:val="0"/>
      <w:marRight w:val="0"/>
      <w:marTop w:val="0"/>
      <w:marBottom w:val="0"/>
      <w:divBdr>
        <w:top w:val="none" w:sz="0" w:space="0" w:color="auto"/>
        <w:left w:val="none" w:sz="0" w:space="0" w:color="auto"/>
        <w:bottom w:val="none" w:sz="0" w:space="0" w:color="auto"/>
        <w:right w:val="none" w:sz="0" w:space="0" w:color="auto"/>
      </w:divBdr>
    </w:div>
    <w:div w:id="806969072">
      <w:bodyDiv w:val="1"/>
      <w:marLeft w:val="0"/>
      <w:marRight w:val="0"/>
      <w:marTop w:val="0"/>
      <w:marBottom w:val="0"/>
      <w:divBdr>
        <w:top w:val="none" w:sz="0" w:space="0" w:color="auto"/>
        <w:left w:val="none" w:sz="0" w:space="0" w:color="auto"/>
        <w:bottom w:val="none" w:sz="0" w:space="0" w:color="auto"/>
        <w:right w:val="none" w:sz="0" w:space="0" w:color="auto"/>
      </w:divBdr>
    </w:div>
    <w:div w:id="811680960">
      <w:bodyDiv w:val="1"/>
      <w:marLeft w:val="0"/>
      <w:marRight w:val="0"/>
      <w:marTop w:val="0"/>
      <w:marBottom w:val="0"/>
      <w:divBdr>
        <w:top w:val="none" w:sz="0" w:space="0" w:color="auto"/>
        <w:left w:val="none" w:sz="0" w:space="0" w:color="auto"/>
        <w:bottom w:val="none" w:sz="0" w:space="0" w:color="auto"/>
        <w:right w:val="none" w:sz="0" w:space="0" w:color="auto"/>
      </w:divBdr>
    </w:div>
    <w:div w:id="841630405">
      <w:bodyDiv w:val="1"/>
      <w:marLeft w:val="0"/>
      <w:marRight w:val="0"/>
      <w:marTop w:val="0"/>
      <w:marBottom w:val="0"/>
      <w:divBdr>
        <w:top w:val="none" w:sz="0" w:space="0" w:color="auto"/>
        <w:left w:val="none" w:sz="0" w:space="0" w:color="auto"/>
        <w:bottom w:val="none" w:sz="0" w:space="0" w:color="auto"/>
        <w:right w:val="none" w:sz="0" w:space="0" w:color="auto"/>
      </w:divBdr>
    </w:div>
    <w:div w:id="849636548">
      <w:bodyDiv w:val="1"/>
      <w:marLeft w:val="0"/>
      <w:marRight w:val="0"/>
      <w:marTop w:val="0"/>
      <w:marBottom w:val="0"/>
      <w:divBdr>
        <w:top w:val="none" w:sz="0" w:space="0" w:color="auto"/>
        <w:left w:val="none" w:sz="0" w:space="0" w:color="auto"/>
        <w:bottom w:val="none" w:sz="0" w:space="0" w:color="auto"/>
        <w:right w:val="none" w:sz="0" w:space="0" w:color="auto"/>
      </w:divBdr>
    </w:div>
    <w:div w:id="853106079">
      <w:bodyDiv w:val="1"/>
      <w:marLeft w:val="0"/>
      <w:marRight w:val="0"/>
      <w:marTop w:val="0"/>
      <w:marBottom w:val="0"/>
      <w:divBdr>
        <w:top w:val="none" w:sz="0" w:space="0" w:color="auto"/>
        <w:left w:val="none" w:sz="0" w:space="0" w:color="auto"/>
        <w:bottom w:val="none" w:sz="0" w:space="0" w:color="auto"/>
        <w:right w:val="none" w:sz="0" w:space="0" w:color="auto"/>
      </w:divBdr>
    </w:div>
    <w:div w:id="853493545">
      <w:bodyDiv w:val="1"/>
      <w:marLeft w:val="0"/>
      <w:marRight w:val="0"/>
      <w:marTop w:val="0"/>
      <w:marBottom w:val="0"/>
      <w:divBdr>
        <w:top w:val="none" w:sz="0" w:space="0" w:color="auto"/>
        <w:left w:val="none" w:sz="0" w:space="0" w:color="auto"/>
        <w:bottom w:val="none" w:sz="0" w:space="0" w:color="auto"/>
        <w:right w:val="none" w:sz="0" w:space="0" w:color="auto"/>
      </w:divBdr>
    </w:div>
    <w:div w:id="856776779">
      <w:bodyDiv w:val="1"/>
      <w:marLeft w:val="0"/>
      <w:marRight w:val="0"/>
      <w:marTop w:val="0"/>
      <w:marBottom w:val="0"/>
      <w:divBdr>
        <w:top w:val="none" w:sz="0" w:space="0" w:color="auto"/>
        <w:left w:val="none" w:sz="0" w:space="0" w:color="auto"/>
        <w:bottom w:val="none" w:sz="0" w:space="0" w:color="auto"/>
        <w:right w:val="none" w:sz="0" w:space="0" w:color="auto"/>
      </w:divBdr>
    </w:div>
    <w:div w:id="876234552">
      <w:bodyDiv w:val="1"/>
      <w:marLeft w:val="0"/>
      <w:marRight w:val="0"/>
      <w:marTop w:val="0"/>
      <w:marBottom w:val="0"/>
      <w:divBdr>
        <w:top w:val="none" w:sz="0" w:space="0" w:color="auto"/>
        <w:left w:val="none" w:sz="0" w:space="0" w:color="auto"/>
        <w:bottom w:val="none" w:sz="0" w:space="0" w:color="auto"/>
        <w:right w:val="none" w:sz="0" w:space="0" w:color="auto"/>
      </w:divBdr>
    </w:div>
    <w:div w:id="882520028">
      <w:bodyDiv w:val="1"/>
      <w:marLeft w:val="0"/>
      <w:marRight w:val="0"/>
      <w:marTop w:val="0"/>
      <w:marBottom w:val="0"/>
      <w:divBdr>
        <w:top w:val="none" w:sz="0" w:space="0" w:color="auto"/>
        <w:left w:val="none" w:sz="0" w:space="0" w:color="auto"/>
        <w:bottom w:val="none" w:sz="0" w:space="0" w:color="auto"/>
        <w:right w:val="none" w:sz="0" w:space="0" w:color="auto"/>
      </w:divBdr>
    </w:div>
    <w:div w:id="886645319">
      <w:bodyDiv w:val="1"/>
      <w:marLeft w:val="0"/>
      <w:marRight w:val="0"/>
      <w:marTop w:val="0"/>
      <w:marBottom w:val="0"/>
      <w:divBdr>
        <w:top w:val="none" w:sz="0" w:space="0" w:color="auto"/>
        <w:left w:val="none" w:sz="0" w:space="0" w:color="auto"/>
        <w:bottom w:val="none" w:sz="0" w:space="0" w:color="auto"/>
        <w:right w:val="none" w:sz="0" w:space="0" w:color="auto"/>
      </w:divBdr>
    </w:div>
    <w:div w:id="900168813">
      <w:bodyDiv w:val="1"/>
      <w:marLeft w:val="0"/>
      <w:marRight w:val="0"/>
      <w:marTop w:val="0"/>
      <w:marBottom w:val="0"/>
      <w:divBdr>
        <w:top w:val="none" w:sz="0" w:space="0" w:color="auto"/>
        <w:left w:val="none" w:sz="0" w:space="0" w:color="auto"/>
        <w:bottom w:val="none" w:sz="0" w:space="0" w:color="auto"/>
        <w:right w:val="none" w:sz="0" w:space="0" w:color="auto"/>
      </w:divBdr>
    </w:div>
    <w:div w:id="903100456">
      <w:bodyDiv w:val="1"/>
      <w:marLeft w:val="0"/>
      <w:marRight w:val="0"/>
      <w:marTop w:val="0"/>
      <w:marBottom w:val="0"/>
      <w:divBdr>
        <w:top w:val="none" w:sz="0" w:space="0" w:color="auto"/>
        <w:left w:val="none" w:sz="0" w:space="0" w:color="auto"/>
        <w:bottom w:val="none" w:sz="0" w:space="0" w:color="auto"/>
        <w:right w:val="none" w:sz="0" w:space="0" w:color="auto"/>
      </w:divBdr>
    </w:div>
    <w:div w:id="923026836">
      <w:bodyDiv w:val="1"/>
      <w:marLeft w:val="0"/>
      <w:marRight w:val="0"/>
      <w:marTop w:val="0"/>
      <w:marBottom w:val="0"/>
      <w:divBdr>
        <w:top w:val="none" w:sz="0" w:space="0" w:color="auto"/>
        <w:left w:val="none" w:sz="0" w:space="0" w:color="auto"/>
        <w:bottom w:val="none" w:sz="0" w:space="0" w:color="auto"/>
        <w:right w:val="none" w:sz="0" w:space="0" w:color="auto"/>
      </w:divBdr>
    </w:div>
    <w:div w:id="925043012">
      <w:bodyDiv w:val="1"/>
      <w:marLeft w:val="0"/>
      <w:marRight w:val="0"/>
      <w:marTop w:val="0"/>
      <w:marBottom w:val="0"/>
      <w:divBdr>
        <w:top w:val="none" w:sz="0" w:space="0" w:color="auto"/>
        <w:left w:val="none" w:sz="0" w:space="0" w:color="auto"/>
        <w:bottom w:val="none" w:sz="0" w:space="0" w:color="auto"/>
        <w:right w:val="none" w:sz="0" w:space="0" w:color="auto"/>
      </w:divBdr>
    </w:div>
    <w:div w:id="934820335">
      <w:bodyDiv w:val="1"/>
      <w:marLeft w:val="0"/>
      <w:marRight w:val="0"/>
      <w:marTop w:val="0"/>
      <w:marBottom w:val="0"/>
      <w:divBdr>
        <w:top w:val="none" w:sz="0" w:space="0" w:color="auto"/>
        <w:left w:val="none" w:sz="0" w:space="0" w:color="auto"/>
        <w:bottom w:val="none" w:sz="0" w:space="0" w:color="auto"/>
        <w:right w:val="none" w:sz="0" w:space="0" w:color="auto"/>
      </w:divBdr>
    </w:div>
    <w:div w:id="957564382">
      <w:bodyDiv w:val="1"/>
      <w:marLeft w:val="0"/>
      <w:marRight w:val="0"/>
      <w:marTop w:val="0"/>
      <w:marBottom w:val="0"/>
      <w:divBdr>
        <w:top w:val="none" w:sz="0" w:space="0" w:color="auto"/>
        <w:left w:val="none" w:sz="0" w:space="0" w:color="auto"/>
        <w:bottom w:val="none" w:sz="0" w:space="0" w:color="auto"/>
        <w:right w:val="none" w:sz="0" w:space="0" w:color="auto"/>
      </w:divBdr>
      <w:divsChild>
        <w:div w:id="1585647275">
          <w:marLeft w:val="0"/>
          <w:marRight w:val="0"/>
          <w:marTop w:val="0"/>
          <w:marBottom w:val="0"/>
          <w:divBdr>
            <w:top w:val="none" w:sz="0" w:space="0" w:color="auto"/>
            <w:left w:val="none" w:sz="0" w:space="0" w:color="auto"/>
            <w:bottom w:val="none" w:sz="0" w:space="0" w:color="auto"/>
            <w:right w:val="none" w:sz="0" w:space="0" w:color="auto"/>
          </w:divBdr>
          <w:divsChild>
            <w:div w:id="776367434">
              <w:marLeft w:val="0"/>
              <w:marRight w:val="0"/>
              <w:marTop w:val="0"/>
              <w:marBottom w:val="0"/>
              <w:divBdr>
                <w:top w:val="none" w:sz="0" w:space="0" w:color="auto"/>
                <w:left w:val="none" w:sz="0" w:space="0" w:color="auto"/>
                <w:bottom w:val="none" w:sz="0" w:space="0" w:color="auto"/>
                <w:right w:val="none" w:sz="0" w:space="0" w:color="auto"/>
              </w:divBdr>
            </w:div>
            <w:div w:id="160518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149767">
      <w:bodyDiv w:val="1"/>
      <w:marLeft w:val="0"/>
      <w:marRight w:val="0"/>
      <w:marTop w:val="0"/>
      <w:marBottom w:val="0"/>
      <w:divBdr>
        <w:top w:val="none" w:sz="0" w:space="0" w:color="auto"/>
        <w:left w:val="none" w:sz="0" w:space="0" w:color="auto"/>
        <w:bottom w:val="none" w:sz="0" w:space="0" w:color="auto"/>
        <w:right w:val="none" w:sz="0" w:space="0" w:color="auto"/>
      </w:divBdr>
    </w:div>
    <w:div w:id="964694655">
      <w:bodyDiv w:val="1"/>
      <w:marLeft w:val="0"/>
      <w:marRight w:val="0"/>
      <w:marTop w:val="0"/>
      <w:marBottom w:val="0"/>
      <w:divBdr>
        <w:top w:val="none" w:sz="0" w:space="0" w:color="auto"/>
        <w:left w:val="none" w:sz="0" w:space="0" w:color="auto"/>
        <w:bottom w:val="none" w:sz="0" w:space="0" w:color="auto"/>
        <w:right w:val="none" w:sz="0" w:space="0" w:color="auto"/>
      </w:divBdr>
    </w:div>
    <w:div w:id="994576645">
      <w:bodyDiv w:val="1"/>
      <w:marLeft w:val="0"/>
      <w:marRight w:val="0"/>
      <w:marTop w:val="0"/>
      <w:marBottom w:val="0"/>
      <w:divBdr>
        <w:top w:val="none" w:sz="0" w:space="0" w:color="auto"/>
        <w:left w:val="none" w:sz="0" w:space="0" w:color="auto"/>
        <w:bottom w:val="none" w:sz="0" w:space="0" w:color="auto"/>
        <w:right w:val="none" w:sz="0" w:space="0" w:color="auto"/>
      </w:divBdr>
    </w:div>
    <w:div w:id="1004473812">
      <w:bodyDiv w:val="1"/>
      <w:marLeft w:val="0"/>
      <w:marRight w:val="0"/>
      <w:marTop w:val="0"/>
      <w:marBottom w:val="0"/>
      <w:divBdr>
        <w:top w:val="none" w:sz="0" w:space="0" w:color="auto"/>
        <w:left w:val="none" w:sz="0" w:space="0" w:color="auto"/>
        <w:bottom w:val="none" w:sz="0" w:space="0" w:color="auto"/>
        <w:right w:val="none" w:sz="0" w:space="0" w:color="auto"/>
      </w:divBdr>
    </w:div>
    <w:div w:id="1011565277">
      <w:bodyDiv w:val="1"/>
      <w:marLeft w:val="0"/>
      <w:marRight w:val="0"/>
      <w:marTop w:val="0"/>
      <w:marBottom w:val="0"/>
      <w:divBdr>
        <w:top w:val="none" w:sz="0" w:space="0" w:color="auto"/>
        <w:left w:val="none" w:sz="0" w:space="0" w:color="auto"/>
        <w:bottom w:val="none" w:sz="0" w:space="0" w:color="auto"/>
        <w:right w:val="none" w:sz="0" w:space="0" w:color="auto"/>
      </w:divBdr>
    </w:div>
    <w:div w:id="1031222458">
      <w:bodyDiv w:val="1"/>
      <w:marLeft w:val="0"/>
      <w:marRight w:val="0"/>
      <w:marTop w:val="0"/>
      <w:marBottom w:val="0"/>
      <w:divBdr>
        <w:top w:val="none" w:sz="0" w:space="0" w:color="auto"/>
        <w:left w:val="none" w:sz="0" w:space="0" w:color="auto"/>
        <w:bottom w:val="none" w:sz="0" w:space="0" w:color="auto"/>
        <w:right w:val="none" w:sz="0" w:space="0" w:color="auto"/>
      </w:divBdr>
    </w:div>
    <w:div w:id="1067536167">
      <w:bodyDiv w:val="1"/>
      <w:marLeft w:val="0"/>
      <w:marRight w:val="0"/>
      <w:marTop w:val="0"/>
      <w:marBottom w:val="0"/>
      <w:divBdr>
        <w:top w:val="none" w:sz="0" w:space="0" w:color="auto"/>
        <w:left w:val="none" w:sz="0" w:space="0" w:color="auto"/>
        <w:bottom w:val="none" w:sz="0" w:space="0" w:color="auto"/>
        <w:right w:val="none" w:sz="0" w:space="0" w:color="auto"/>
      </w:divBdr>
    </w:div>
    <w:div w:id="1069422583">
      <w:bodyDiv w:val="1"/>
      <w:marLeft w:val="0"/>
      <w:marRight w:val="0"/>
      <w:marTop w:val="0"/>
      <w:marBottom w:val="0"/>
      <w:divBdr>
        <w:top w:val="none" w:sz="0" w:space="0" w:color="auto"/>
        <w:left w:val="none" w:sz="0" w:space="0" w:color="auto"/>
        <w:bottom w:val="none" w:sz="0" w:space="0" w:color="auto"/>
        <w:right w:val="none" w:sz="0" w:space="0" w:color="auto"/>
      </w:divBdr>
    </w:div>
    <w:div w:id="1099374501">
      <w:bodyDiv w:val="1"/>
      <w:marLeft w:val="0"/>
      <w:marRight w:val="0"/>
      <w:marTop w:val="0"/>
      <w:marBottom w:val="0"/>
      <w:divBdr>
        <w:top w:val="none" w:sz="0" w:space="0" w:color="auto"/>
        <w:left w:val="none" w:sz="0" w:space="0" w:color="auto"/>
        <w:bottom w:val="none" w:sz="0" w:space="0" w:color="auto"/>
        <w:right w:val="none" w:sz="0" w:space="0" w:color="auto"/>
      </w:divBdr>
    </w:div>
    <w:div w:id="1121992942">
      <w:bodyDiv w:val="1"/>
      <w:marLeft w:val="0"/>
      <w:marRight w:val="0"/>
      <w:marTop w:val="0"/>
      <w:marBottom w:val="0"/>
      <w:divBdr>
        <w:top w:val="none" w:sz="0" w:space="0" w:color="auto"/>
        <w:left w:val="none" w:sz="0" w:space="0" w:color="auto"/>
        <w:bottom w:val="none" w:sz="0" w:space="0" w:color="auto"/>
        <w:right w:val="none" w:sz="0" w:space="0" w:color="auto"/>
      </w:divBdr>
    </w:div>
    <w:div w:id="1135221391">
      <w:bodyDiv w:val="1"/>
      <w:marLeft w:val="0"/>
      <w:marRight w:val="0"/>
      <w:marTop w:val="0"/>
      <w:marBottom w:val="0"/>
      <w:divBdr>
        <w:top w:val="none" w:sz="0" w:space="0" w:color="auto"/>
        <w:left w:val="none" w:sz="0" w:space="0" w:color="auto"/>
        <w:bottom w:val="none" w:sz="0" w:space="0" w:color="auto"/>
        <w:right w:val="none" w:sz="0" w:space="0" w:color="auto"/>
      </w:divBdr>
    </w:div>
    <w:div w:id="1146630929">
      <w:bodyDiv w:val="1"/>
      <w:marLeft w:val="0"/>
      <w:marRight w:val="0"/>
      <w:marTop w:val="0"/>
      <w:marBottom w:val="0"/>
      <w:divBdr>
        <w:top w:val="none" w:sz="0" w:space="0" w:color="auto"/>
        <w:left w:val="none" w:sz="0" w:space="0" w:color="auto"/>
        <w:bottom w:val="none" w:sz="0" w:space="0" w:color="auto"/>
        <w:right w:val="none" w:sz="0" w:space="0" w:color="auto"/>
      </w:divBdr>
    </w:div>
    <w:div w:id="1162088245">
      <w:bodyDiv w:val="1"/>
      <w:marLeft w:val="0"/>
      <w:marRight w:val="0"/>
      <w:marTop w:val="0"/>
      <w:marBottom w:val="0"/>
      <w:divBdr>
        <w:top w:val="none" w:sz="0" w:space="0" w:color="auto"/>
        <w:left w:val="none" w:sz="0" w:space="0" w:color="auto"/>
        <w:bottom w:val="none" w:sz="0" w:space="0" w:color="auto"/>
        <w:right w:val="none" w:sz="0" w:space="0" w:color="auto"/>
      </w:divBdr>
    </w:div>
    <w:div w:id="1185023199">
      <w:bodyDiv w:val="1"/>
      <w:marLeft w:val="0"/>
      <w:marRight w:val="0"/>
      <w:marTop w:val="0"/>
      <w:marBottom w:val="0"/>
      <w:divBdr>
        <w:top w:val="none" w:sz="0" w:space="0" w:color="auto"/>
        <w:left w:val="none" w:sz="0" w:space="0" w:color="auto"/>
        <w:bottom w:val="none" w:sz="0" w:space="0" w:color="auto"/>
        <w:right w:val="none" w:sz="0" w:space="0" w:color="auto"/>
      </w:divBdr>
    </w:div>
    <w:div w:id="1249536424">
      <w:bodyDiv w:val="1"/>
      <w:marLeft w:val="0"/>
      <w:marRight w:val="0"/>
      <w:marTop w:val="0"/>
      <w:marBottom w:val="0"/>
      <w:divBdr>
        <w:top w:val="none" w:sz="0" w:space="0" w:color="auto"/>
        <w:left w:val="none" w:sz="0" w:space="0" w:color="auto"/>
        <w:bottom w:val="none" w:sz="0" w:space="0" w:color="auto"/>
        <w:right w:val="none" w:sz="0" w:space="0" w:color="auto"/>
      </w:divBdr>
    </w:div>
    <w:div w:id="1293901650">
      <w:bodyDiv w:val="1"/>
      <w:marLeft w:val="0"/>
      <w:marRight w:val="0"/>
      <w:marTop w:val="0"/>
      <w:marBottom w:val="0"/>
      <w:divBdr>
        <w:top w:val="none" w:sz="0" w:space="0" w:color="auto"/>
        <w:left w:val="none" w:sz="0" w:space="0" w:color="auto"/>
        <w:bottom w:val="none" w:sz="0" w:space="0" w:color="auto"/>
        <w:right w:val="none" w:sz="0" w:space="0" w:color="auto"/>
      </w:divBdr>
    </w:div>
    <w:div w:id="1294797469">
      <w:bodyDiv w:val="1"/>
      <w:marLeft w:val="0"/>
      <w:marRight w:val="0"/>
      <w:marTop w:val="0"/>
      <w:marBottom w:val="0"/>
      <w:divBdr>
        <w:top w:val="none" w:sz="0" w:space="0" w:color="auto"/>
        <w:left w:val="none" w:sz="0" w:space="0" w:color="auto"/>
        <w:bottom w:val="none" w:sz="0" w:space="0" w:color="auto"/>
        <w:right w:val="none" w:sz="0" w:space="0" w:color="auto"/>
      </w:divBdr>
    </w:div>
    <w:div w:id="1299989367">
      <w:bodyDiv w:val="1"/>
      <w:marLeft w:val="0"/>
      <w:marRight w:val="0"/>
      <w:marTop w:val="0"/>
      <w:marBottom w:val="0"/>
      <w:divBdr>
        <w:top w:val="none" w:sz="0" w:space="0" w:color="auto"/>
        <w:left w:val="none" w:sz="0" w:space="0" w:color="auto"/>
        <w:bottom w:val="none" w:sz="0" w:space="0" w:color="auto"/>
        <w:right w:val="none" w:sz="0" w:space="0" w:color="auto"/>
      </w:divBdr>
    </w:div>
    <w:div w:id="1334837442">
      <w:bodyDiv w:val="1"/>
      <w:marLeft w:val="0"/>
      <w:marRight w:val="0"/>
      <w:marTop w:val="0"/>
      <w:marBottom w:val="0"/>
      <w:divBdr>
        <w:top w:val="none" w:sz="0" w:space="0" w:color="auto"/>
        <w:left w:val="none" w:sz="0" w:space="0" w:color="auto"/>
        <w:bottom w:val="none" w:sz="0" w:space="0" w:color="auto"/>
        <w:right w:val="none" w:sz="0" w:space="0" w:color="auto"/>
      </w:divBdr>
    </w:div>
    <w:div w:id="1337686881">
      <w:bodyDiv w:val="1"/>
      <w:marLeft w:val="0"/>
      <w:marRight w:val="0"/>
      <w:marTop w:val="0"/>
      <w:marBottom w:val="0"/>
      <w:divBdr>
        <w:top w:val="none" w:sz="0" w:space="0" w:color="auto"/>
        <w:left w:val="none" w:sz="0" w:space="0" w:color="auto"/>
        <w:bottom w:val="none" w:sz="0" w:space="0" w:color="auto"/>
        <w:right w:val="none" w:sz="0" w:space="0" w:color="auto"/>
      </w:divBdr>
    </w:div>
    <w:div w:id="1367949033">
      <w:bodyDiv w:val="1"/>
      <w:marLeft w:val="0"/>
      <w:marRight w:val="0"/>
      <w:marTop w:val="0"/>
      <w:marBottom w:val="0"/>
      <w:divBdr>
        <w:top w:val="none" w:sz="0" w:space="0" w:color="auto"/>
        <w:left w:val="none" w:sz="0" w:space="0" w:color="auto"/>
        <w:bottom w:val="none" w:sz="0" w:space="0" w:color="auto"/>
        <w:right w:val="none" w:sz="0" w:space="0" w:color="auto"/>
      </w:divBdr>
    </w:div>
    <w:div w:id="1377661069">
      <w:bodyDiv w:val="1"/>
      <w:marLeft w:val="0"/>
      <w:marRight w:val="0"/>
      <w:marTop w:val="0"/>
      <w:marBottom w:val="0"/>
      <w:divBdr>
        <w:top w:val="none" w:sz="0" w:space="0" w:color="auto"/>
        <w:left w:val="none" w:sz="0" w:space="0" w:color="auto"/>
        <w:bottom w:val="none" w:sz="0" w:space="0" w:color="auto"/>
        <w:right w:val="none" w:sz="0" w:space="0" w:color="auto"/>
      </w:divBdr>
    </w:div>
    <w:div w:id="1426152347">
      <w:bodyDiv w:val="1"/>
      <w:marLeft w:val="0"/>
      <w:marRight w:val="0"/>
      <w:marTop w:val="0"/>
      <w:marBottom w:val="0"/>
      <w:divBdr>
        <w:top w:val="none" w:sz="0" w:space="0" w:color="auto"/>
        <w:left w:val="none" w:sz="0" w:space="0" w:color="auto"/>
        <w:bottom w:val="none" w:sz="0" w:space="0" w:color="auto"/>
        <w:right w:val="none" w:sz="0" w:space="0" w:color="auto"/>
      </w:divBdr>
    </w:div>
    <w:div w:id="1461268022">
      <w:bodyDiv w:val="1"/>
      <w:marLeft w:val="0"/>
      <w:marRight w:val="0"/>
      <w:marTop w:val="0"/>
      <w:marBottom w:val="0"/>
      <w:divBdr>
        <w:top w:val="none" w:sz="0" w:space="0" w:color="auto"/>
        <w:left w:val="none" w:sz="0" w:space="0" w:color="auto"/>
        <w:bottom w:val="none" w:sz="0" w:space="0" w:color="auto"/>
        <w:right w:val="none" w:sz="0" w:space="0" w:color="auto"/>
      </w:divBdr>
    </w:div>
    <w:div w:id="1462532358">
      <w:bodyDiv w:val="1"/>
      <w:marLeft w:val="0"/>
      <w:marRight w:val="0"/>
      <w:marTop w:val="0"/>
      <w:marBottom w:val="0"/>
      <w:divBdr>
        <w:top w:val="none" w:sz="0" w:space="0" w:color="auto"/>
        <w:left w:val="none" w:sz="0" w:space="0" w:color="auto"/>
        <w:bottom w:val="none" w:sz="0" w:space="0" w:color="auto"/>
        <w:right w:val="none" w:sz="0" w:space="0" w:color="auto"/>
      </w:divBdr>
    </w:div>
    <w:div w:id="1469670324">
      <w:bodyDiv w:val="1"/>
      <w:marLeft w:val="0"/>
      <w:marRight w:val="0"/>
      <w:marTop w:val="0"/>
      <w:marBottom w:val="0"/>
      <w:divBdr>
        <w:top w:val="none" w:sz="0" w:space="0" w:color="auto"/>
        <w:left w:val="none" w:sz="0" w:space="0" w:color="auto"/>
        <w:bottom w:val="none" w:sz="0" w:space="0" w:color="auto"/>
        <w:right w:val="none" w:sz="0" w:space="0" w:color="auto"/>
      </w:divBdr>
    </w:div>
    <w:div w:id="1471512564">
      <w:bodyDiv w:val="1"/>
      <w:marLeft w:val="0"/>
      <w:marRight w:val="0"/>
      <w:marTop w:val="0"/>
      <w:marBottom w:val="0"/>
      <w:divBdr>
        <w:top w:val="none" w:sz="0" w:space="0" w:color="auto"/>
        <w:left w:val="none" w:sz="0" w:space="0" w:color="auto"/>
        <w:bottom w:val="none" w:sz="0" w:space="0" w:color="auto"/>
        <w:right w:val="none" w:sz="0" w:space="0" w:color="auto"/>
      </w:divBdr>
    </w:div>
    <w:div w:id="1473133777">
      <w:bodyDiv w:val="1"/>
      <w:marLeft w:val="0"/>
      <w:marRight w:val="0"/>
      <w:marTop w:val="0"/>
      <w:marBottom w:val="0"/>
      <w:divBdr>
        <w:top w:val="none" w:sz="0" w:space="0" w:color="auto"/>
        <w:left w:val="none" w:sz="0" w:space="0" w:color="auto"/>
        <w:bottom w:val="none" w:sz="0" w:space="0" w:color="auto"/>
        <w:right w:val="none" w:sz="0" w:space="0" w:color="auto"/>
      </w:divBdr>
    </w:div>
    <w:div w:id="1478843500">
      <w:bodyDiv w:val="1"/>
      <w:marLeft w:val="0"/>
      <w:marRight w:val="0"/>
      <w:marTop w:val="0"/>
      <w:marBottom w:val="0"/>
      <w:divBdr>
        <w:top w:val="none" w:sz="0" w:space="0" w:color="auto"/>
        <w:left w:val="none" w:sz="0" w:space="0" w:color="auto"/>
        <w:bottom w:val="none" w:sz="0" w:space="0" w:color="auto"/>
        <w:right w:val="none" w:sz="0" w:space="0" w:color="auto"/>
      </w:divBdr>
    </w:div>
    <w:div w:id="1480221089">
      <w:bodyDiv w:val="1"/>
      <w:marLeft w:val="0"/>
      <w:marRight w:val="0"/>
      <w:marTop w:val="0"/>
      <w:marBottom w:val="0"/>
      <w:divBdr>
        <w:top w:val="none" w:sz="0" w:space="0" w:color="auto"/>
        <w:left w:val="none" w:sz="0" w:space="0" w:color="auto"/>
        <w:bottom w:val="none" w:sz="0" w:space="0" w:color="auto"/>
        <w:right w:val="none" w:sz="0" w:space="0" w:color="auto"/>
      </w:divBdr>
    </w:div>
    <w:div w:id="1491369570">
      <w:bodyDiv w:val="1"/>
      <w:marLeft w:val="0"/>
      <w:marRight w:val="0"/>
      <w:marTop w:val="0"/>
      <w:marBottom w:val="0"/>
      <w:divBdr>
        <w:top w:val="none" w:sz="0" w:space="0" w:color="auto"/>
        <w:left w:val="none" w:sz="0" w:space="0" w:color="auto"/>
        <w:bottom w:val="none" w:sz="0" w:space="0" w:color="auto"/>
        <w:right w:val="none" w:sz="0" w:space="0" w:color="auto"/>
      </w:divBdr>
    </w:div>
    <w:div w:id="1500343011">
      <w:bodyDiv w:val="1"/>
      <w:marLeft w:val="0"/>
      <w:marRight w:val="0"/>
      <w:marTop w:val="0"/>
      <w:marBottom w:val="0"/>
      <w:divBdr>
        <w:top w:val="none" w:sz="0" w:space="0" w:color="auto"/>
        <w:left w:val="none" w:sz="0" w:space="0" w:color="auto"/>
        <w:bottom w:val="none" w:sz="0" w:space="0" w:color="auto"/>
        <w:right w:val="none" w:sz="0" w:space="0" w:color="auto"/>
      </w:divBdr>
    </w:div>
    <w:div w:id="1507404372">
      <w:bodyDiv w:val="1"/>
      <w:marLeft w:val="0"/>
      <w:marRight w:val="0"/>
      <w:marTop w:val="0"/>
      <w:marBottom w:val="0"/>
      <w:divBdr>
        <w:top w:val="none" w:sz="0" w:space="0" w:color="auto"/>
        <w:left w:val="none" w:sz="0" w:space="0" w:color="auto"/>
        <w:bottom w:val="none" w:sz="0" w:space="0" w:color="auto"/>
        <w:right w:val="none" w:sz="0" w:space="0" w:color="auto"/>
      </w:divBdr>
    </w:div>
    <w:div w:id="1519274409">
      <w:bodyDiv w:val="1"/>
      <w:marLeft w:val="0"/>
      <w:marRight w:val="0"/>
      <w:marTop w:val="0"/>
      <w:marBottom w:val="0"/>
      <w:divBdr>
        <w:top w:val="none" w:sz="0" w:space="0" w:color="auto"/>
        <w:left w:val="none" w:sz="0" w:space="0" w:color="auto"/>
        <w:bottom w:val="none" w:sz="0" w:space="0" w:color="auto"/>
        <w:right w:val="none" w:sz="0" w:space="0" w:color="auto"/>
      </w:divBdr>
    </w:div>
    <w:div w:id="1521579847">
      <w:bodyDiv w:val="1"/>
      <w:marLeft w:val="0"/>
      <w:marRight w:val="0"/>
      <w:marTop w:val="0"/>
      <w:marBottom w:val="0"/>
      <w:divBdr>
        <w:top w:val="none" w:sz="0" w:space="0" w:color="auto"/>
        <w:left w:val="none" w:sz="0" w:space="0" w:color="auto"/>
        <w:bottom w:val="none" w:sz="0" w:space="0" w:color="auto"/>
        <w:right w:val="none" w:sz="0" w:space="0" w:color="auto"/>
      </w:divBdr>
    </w:div>
    <w:div w:id="1524705639">
      <w:bodyDiv w:val="1"/>
      <w:marLeft w:val="0"/>
      <w:marRight w:val="0"/>
      <w:marTop w:val="0"/>
      <w:marBottom w:val="0"/>
      <w:divBdr>
        <w:top w:val="none" w:sz="0" w:space="0" w:color="auto"/>
        <w:left w:val="none" w:sz="0" w:space="0" w:color="auto"/>
        <w:bottom w:val="none" w:sz="0" w:space="0" w:color="auto"/>
        <w:right w:val="none" w:sz="0" w:space="0" w:color="auto"/>
      </w:divBdr>
    </w:div>
    <w:div w:id="1529028593">
      <w:bodyDiv w:val="1"/>
      <w:marLeft w:val="0"/>
      <w:marRight w:val="0"/>
      <w:marTop w:val="0"/>
      <w:marBottom w:val="0"/>
      <w:divBdr>
        <w:top w:val="none" w:sz="0" w:space="0" w:color="auto"/>
        <w:left w:val="none" w:sz="0" w:space="0" w:color="auto"/>
        <w:bottom w:val="none" w:sz="0" w:space="0" w:color="auto"/>
        <w:right w:val="none" w:sz="0" w:space="0" w:color="auto"/>
      </w:divBdr>
    </w:div>
    <w:div w:id="1537620704">
      <w:bodyDiv w:val="1"/>
      <w:marLeft w:val="0"/>
      <w:marRight w:val="0"/>
      <w:marTop w:val="0"/>
      <w:marBottom w:val="0"/>
      <w:divBdr>
        <w:top w:val="none" w:sz="0" w:space="0" w:color="auto"/>
        <w:left w:val="none" w:sz="0" w:space="0" w:color="auto"/>
        <w:bottom w:val="none" w:sz="0" w:space="0" w:color="auto"/>
        <w:right w:val="none" w:sz="0" w:space="0" w:color="auto"/>
      </w:divBdr>
    </w:div>
    <w:div w:id="1575626665">
      <w:bodyDiv w:val="1"/>
      <w:marLeft w:val="0"/>
      <w:marRight w:val="0"/>
      <w:marTop w:val="0"/>
      <w:marBottom w:val="0"/>
      <w:divBdr>
        <w:top w:val="none" w:sz="0" w:space="0" w:color="auto"/>
        <w:left w:val="none" w:sz="0" w:space="0" w:color="auto"/>
        <w:bottom w:val="none" w:sz="0" w:space="0" w:color="auto"/>
        <w:right w:val="none" w:sz="0" w:space="0" w:color="auto"/>
      </w:divBdr>
    </w:div>
    <w:div w:id="1579293425">
      <w:bodyDiv w:val="1"/>
      <w:marLeft w:val="0"/>
      <w:marRight w:val="0"/>
      <w:marTop w:val="0"/>
      <w:marBottom w:val="0"/>
      <w:divBdr>
        <w:top w:val="none" w:sz="0" w:space="0" w:color="auto"/>
        <w:left w:val="none" w:sz="0" w:space="0" w:color="auto"/>
        <w:bottom w:val="none" w:sz="0" w:space="0" w:color="auto"/>
        <w:right w:val="none" w:sz="0" w:space="0" w:color="auto"/>
      </w:divBdr>
    </w:div>
    <w:div w:id="1588609820">
      <w:bodyDiv w:val="1"/>
      <w:marLeft w:val="0"/>
      <w:marRight w:val="0"/>
      <w:marTop w:val="0"/>
      <w:marBottom w:val="0"/>
      <w:divBdr>
        <w:top w:val="none" w:sz="0" w:space="0" w:color="auto"/>
        <w:left w:val="none" w:sz="0" w:space="0" w:color="auto"/>
        <w:bottom w:val="none" w:sz="0" w:space="0" w:color="auto"/>
        <w:right w:val="none" w:sz="0" w:space="0" w:color="auto"/>
      </w:divBdr>
    </w:div>
    <w:div w:id="1596287842">
      <w:bodyDiv w:val="1"/>
      <w:marLeft w:val="0"/>
      <w:marRight w:val="0"/>
      <w:marTop w:val="0"/>
      <w:marBottom w:val="0"/>
      <w:divBdr>
        <w:top w:val="none" w:sz="0" w:space="0" w:color="auto"/>
        <w:left w:val="none" w:sz="0" w:space="0" w:color="auto"/>
        <w:bottom w:val="none" w:sz="0" w:space="0" w:color="auto"/>
        <w:right w:val="none" w:sz="0" w:space="0" w:color="auto"/>
      </w:divBdr>
    </w:div>
    <w:div w:id="1619528207">
      <w:bodyDiv w:val="1"/>
      <w:marLeft w:val="0"/>
      <w:marRight w:val="0"/>
      <w:marTop w:val="0"/>
      <w:marBottom w:val="0"/>
      <w:divBdr>
        <w:top w:val="none" w:sz="0" w:space="0" w:color="auto"/>
        <w:left w:val="none" w:sz="0" w:space="0" w:color="auto"/>
        <w:bottom w:val="none" w:sz="0" w:space="0" w:color="auto"/>
        <w:right w:val="none" w:sz="0" w:space="0" w:color="auto"/>
      </w:divBdr>
    </w:div>
    <w:div w:id="1620068940">
      <w:bodyDiv w:val="1"/>
      <w:marLeft w:val="0"/>
      <w:marRight w:val="0"/>
      <w:marTop w:val="0"/>
      <w:marBottom w:val="0"/>
      <w:divBdr>
        <w:top w:val="none" w:sz="0" w:space="0" w:color="auto"/>
        <w:left w:val="none" w:sz="0" w:space="0" w:color="auto"/>
        <w:bottom w:val="none" w:sz="0" w:space="0" w:color="auto"/>
        <w:right w:val="none" w:sz="0" w:space="0" w:color="auto"/>
      </w:divBdr>
    </w:div>
    <w:div w:id="1621916919">
      <w:bodyDiv w:val="1"/>
      <w:marLeft w:val="0"/>
      <w:marRight w:val="0"/>
      <w:marTop w:val="0"/>
      <w:marBottom w:val="0"/>
      <w:divBdr>
        <w:top w:val="none" w:sz="0" w:space="0" w:color="auto"/>
        <w:left w:val="none" w:sz="0" w:space="0" w:color="auto"/>
        <w:bottom w:val="none" w:sz="0" w:space="0" w:color="auto"/>
        <w:right w:val="none" w:sz="0" w:space="0" w:color="auto"/>
      </w:divBdr>
    </w:div>
    <w:div w:id="1631284571">
      <w:bodyDiv w:val="1"/>
      <w:marLeft w:val="0"/>
      <w:marRight w:val="0"/>
      <w:marTop w:val="0"/>
      <w:marBottom w:val="0"/>
      <w:divBdr>
        <w:top w:val="none" w:sz="0" w:space="0" w:color="auto"/>
        <w:left w:val="none" w:sz="0" w:space="0" w:color="auto"/>
        <w:bottom w:val="none" w:sz="0" w:space="0" w:color="auto"/>
        <w:right w:val="none" w:sz="0" w:space="0" w:color="auto"/>
      </w:divBdr>
    </w:div>
    <w:div w:id="1633748041">
      <w:bodyDiv w:val="1"/>
      <w:marLeft w:val="0"/>
      <w:marRight w:val="0"/>
      <w:marTop w:val="0"/>
      <w:marBottom w:val="0"/>
      <w:divBdr>
        <w:top w:val="none" w:sz="0" w:space="0" w:color="auto"/>
        <w:left w:val="none" w:sz="0" w:space="0" w:color="auto"/>
        <w:bottom w:val="none" w:sz="0" w:space="0" w:color="auto"/>
        <w:right w:val="none" w:sz="0" w:space="0" w:color="auto"/>
      </w:divBdr>
    </w:div>
    <w:div w:id="1641033219">
      <w:bodyDiv w:val="1"/>
      <w:marLeft w:val="0"/>
      <w:marRight w:val="0"/>
      <w:marTop w:val="0"/>
      <w:marBottom w:val="0"/>
      <w:divBdr>
        <w:top w:val="none" w:sz="0" w:space="0" w:color="auto"/>
        <w:left w:val="none" w:sz="0" w:space="0" w:color="auto"/>
        <w:bottom w:val="none" w:sz="0" w:space="0" w:color="auto"/>
        <w:right w:val="none" w:sz="0" w:space="0" w:color="auto"/>
      </w:divBdr>
    </w:div>
    <w:div w:id="1660882500">
      <w:bodyDiv w:val="1"/>
      <w:marLeft w:val="0"/>
      <w:marRight w:val="0"/>
      <w:marTop w:val="0"/>
      <w:marBottom w:val="0"/>
      <w:divBdr>
        <w:top w:val="none" w:sz="0" w:space="0" w:color="auto"/>
        <w:left w:val="none" w:sz="0" w:space="0" w:color="auto"/>
        <w:bottom w:val="none" w:sz="0" w:space="0" w:color="auto"/>
        <w:right w:val="none" w:sz="0" w:space="0" w:color="auto"/>
      </w:divBdr>
    </w:div>
    <w:div w:id="1665544352">
      <w:bodyDiv w:val="1"/>
      <w:marLeft w:val="0"/>
      <w:marRight w:val="0"/>
      <w:marTop w:val="0"/>
      <w:marBottom w:val="0"/>
      <w:divBdr>
        <w:top w:val="none" w:sz="0" w:space="0" w:color="auto"/>
        <w:left w:val="none" w:sz="0" w:space="0" w:color="auto"/>
        <w:bottom w:val="none" w:sz="0" w:space="0" w:color="auto"/>
        <w:right w:val="none" w:sz="0" w:space="0" w:color="auto"/>
      </w:divBdr>
    </w:div>
    <w:div w:id="1708220664">
      <w:bodyDiv w:val="1"/>
      <w:marLeft w:val="0"/>
      <w:marRight w:val="0"/>
      <w:marTop w:val="0"/>
      <w:marBottom w:val="0"/>
      <w:divBdr>
        <w:top w:val="none" w:sz="0" w:space="0" w:color="auto"/>
        <w:left w:val="none" w:sz="0" w:space="0" w:color="auto"/>
        <w:bottom w:val="none" w:sz="0" w:space="0" w:color="auto"/>
        <w:right w:val="none" w:sz="0" w:space="0" w:color="auto"/>
      </w:divBdr>
    </w:div>
    <w:div w:id="1737627948">
      <w:bodyDiv w:val="1"/>
      <w:marLeft w:val="0"/>
      <w:marRight w:val="0"/>
      <w:marTop w:val="0"/>
      <w:marBottom w:val="0"/>
      <w:divBdr>
        <w:top w:val="none" w:sz="0" w:space="0" w:color="auto"/>
        <w:left w:val="none" w:sz="0" w:space="0" w:color="auto"/>
        <w:bottom w:val="none" w:sz="0" w:space="0" w:color="auto"/>
        <w:right w:val="none" w:sz="0" w:space="0" w:color="auto"/>
      </w:divBdr>
    </w:div>
    <w:div w:id="1742094627">
      <w:bodyDiv w:val="1"/>
      <w:marLeft w:val="0"/>
      <w:marRight w:val="0"/>
      <w:marTop w:val="0"/>
      <w:marBottom w:val="0"/>
      <w:divBdr>
        <w:top w:val="none" w:sz="0" w:space="0" w:color="auto"/>
        <w:left w:val="none" w:sz="0" w:space="0" w:color="auto"/>
        <w:bottom w:val="none" w:sz="0" w:space="0" w:color="auto"/>
        <w:right w:val="none" w:sz="0" w:space="0" w:color="auto"/>
      </w:divBdr>
    </w:div>
    <w:div w:id="1749885718">
      <w:bodyDiv w:val="1"/>
      <w:marLeft w:val="0"/>
      <w:marRight w:val="0"/>
      <w:marTop w:val="0"/>
      <w:marBottom w:val="0"/>
      <w:divBdr>
        <w:top w:val="none" w:sz="0" w:space="0" w:color="auto"/>
        <w:left w:val="none" w:sz="0" w:space="0" w:color="auto"/>
        <w:bottom w:val="none" w:sz="0" w:space="0" w:color="auto"/>
        <w:right w:val="none" w:sz="0" w:space="0" w:color="auto"/>
      </w:divBdr>
    </w:div>
    <w:div w:id="1790011515">
      <w:bodyDiv w:val="1"/>
      <w:marLeft w:val="0"/>
      <w:marRight w:val="0"/>
      <w:marTop w:val="0"/>
      <w:marBottom w:val="0"/>
      <w:divBdr>
        <w:top w:val="none" w:sz="0" w:space="0" w:color="auto"/>
        <w:left w:val="none" w:sz="0" w:space="0" w:color="auto"/>
        <w:bottom w:val="none" w:sz="0" w:space="0" w:color="auto"/>
        <w:right w:val="none" w:sz="0" w:space="0" w:color="auto"/>
      </w:divBdr>
    </w:div>
    <w:div w:id="1794127167">
      <w:bodyDiv w:val="1"/>
      <w:marLeft w:val="0"/>
      <w:marRight w:val="0"/>
      <w:marTop w:val="0"/>
      <w:marBottom w:val="0"/>
      <w:divBdr>
        <w:top w:val="none" w:sz="0" w:space="0" w:color="auto"/>
        <w:left w:val="none" w:sz="0" w:space="0" w:color="auto"/>
        <w:bottom w:val="none" w:sz="0" w:space="0" w:color="auto"/>
        <w:right w:val="none" w:sz="0" w:space="0" w:color="auto"/>
      </w:divBdr>
    </w:div>
    <w:div w:id="1794710108">
      <w:bodyDiv w:val="1"/>
      <w:marLeft w:val="0"/>
      <w:marRight w:val="0"/>
      <w:marTop w:val="0"/>
      <w:marBottom w:val="0"/>
      <w:divBdr>
        <w:top w:val="none" w:sz="0" w:space="0" w:color="auto"/>
        <w:left w:val="none" w:sz="0" w:space="0" w:color="auto"/>
        <w:bottom w:val="none" w:sz="0" w:space="0" w:color="auto"/>
        <w:right w:val="none" w:sz="0" w:space="0" w:color="auto"/>
      </w:divBdr>
    </w:div>
    <w:div w:id="1802185826">
      <w:bodyDiv w:val="1"/>
      <w:marLeft w:val="0"/>
      <w:marRight w:val="0"/>
      <w:marTop w:val="0"/>
      <w:marBottom w:val="0"/>
      <w:divBdr>
        <w:top w:val="none" w:sz="0" w:space="0" w:color="auto"/>
        <w:left w:val="none" w:sz="0" w:space="0" w:color="auto"/>
        <w:bottom w:val="none" w:sz="0" w:space="0" w:color="auto"/>
        <w:right w:val="none" w:sz="0" w:space="0" w:color="auto"/>
      </w:divBdr>
    </w:div>
    <w:div w:id="1816679690">
      <w:bodyDiv w:val="1"/>
      <w:marLeft w:val="0"/>
      <w:marRight w:val="0"/>
      <w:marTop w:val="0"/>
      <w:marBottom w:val="0"/>
      <w:divBdr>
        <w:top w:val="none" w:sz="0" w:space="0" w:color="auto"/>
        <w:left w:val="none" w:sz="0" w:space="0" w:color="auto"/>
        <w:bottom w:val="none" w:sz="0" w:space="0" w:color="auto"/>
        <w:right w:val="none" w:sz="0" w:space="0" w:color="auto"/>
      </w:divBdr>
    </w:div>
    <w:div w:id="1818498543">
      <w:bodyDiv w:val="1"/>
      <w:marLeft w:val="0"/>
      <w:marRight w:val="0"/>
      <w:marTop w:val="0"/>
      <w:marBottom w:val="0"/>
      <w:divBdr>
        <w:top w:val="none" w:sz="0" w:space="0" w:color="auto"/>
        <w:left w:val="none" w:sz="0" w:space="0" w:color="auto"/>
        <w:bottom w:val="none" w:sz="0" w:space="0" w:color="auto"/>
        <w:right w:val="none" w:sz="0" w:space="0" w:color="auto"/>
      </w:divBdr>
    </w:div>
    <w:div w:id="1834494635">
      <w:bodyDiv w:val="1"/>
      <w:marLeft w:val="0"/>
      <w:marRight w:val="0"/>
      <w:marTop w:val="0"/>
      <w:marBottom w:val="0"/>
      <w:divBdr>
        <w:top w:val="none" w:sz="0" w:space="0" w:color="auto"/>
        <w:left w:val="none" w:sz="0" w:space="0" w:color="auto"/>
        <w:bottom w:val="none" w:sz="0" w:space="0" w:color="auto"/>
        <w:right w:val="none" w:sz="0" w:space="0" w:color="auto"/>
      </w:divBdr>
    </w:div>
    <w:div w:id="1883058925">
      <w:bodyDiv w:val="1"/>
      <w:marLeft w:val="0"/>
      <w:marRight w:val="0"/>
      <w:marTop w:val="0"/>
      <w:marBottom w:val="0"/>
      <w:divBdr>
        <w:top w:val="none" w:sz="0" w:space="0" w:color="auto"/>
        <w:left w:val="none" w:sz="0" w:space="0" w:color="auto"/>
        <w:bottom w:val="none" w:sz="0" w:space="0" w:color="auto"/>
        <w:right w:val="none" w:sz="0" w:space="0" w:color="auto"/>
      </w:divBdr>
    </w:div>
    <w:div w:id="1891066768">
      <w:bodyDiv w:val="1"/>
      <w:marLeft w:val="0"/>
      <w:marRight w:val="0"/>
      <w:marTop w:val="0"/>
      <w:marBottom w:val="0"/>
      <w:divBdr>
        <w:top w:val="none" w:sz="0" w:space="0" w:color="auto"/>
        <w:left w:val="none" w:sz="0" w:space="0" w:color="auto"/>
        <w:bottom w:val="none" w:sz="0" w:space="0" w:color="auto"/>
        <w:right w:val="none" w:sz="0" w:space="0" w:color="auto"/>
      </w:divBdr>
    </w:div>
    <w:div w:id="1895464697">
      <w:bodyDiv w:val="1"/>
      <w:marLeft w:val="0"/>
      <w:marRight w:val="0"/>
      <w:marTop w:val="0"/>
      <w:marBottom w:val="0"/>
      <w:divBdr>
        <w:top w:val="none" w:sz="0" w:space="0" w:color="auto"/>
        <w:left w:val="none" w:sz="0" w:space="0" w:color="auto"/>
        <w:bottom w:val="none" w:sz="0" w:space="0" w:color="auto"/>
        <w:right w:val="none" w:sz="0" w:space="0" w:color="auto"/>
      </w:divBdr>
    </w:div>
    <w:div w:id="1917200267">
      <w:bodyDiv w:val="1"/>
      <w:marLeft w:val="0"/>
      <w:marRight w:val="0"/>
      <w:marTop w:val="0"/>
      <w:marBottom w:val="0"/>
      <w:divBdr>
        <w:top w:val="none" w:sz="0" w:space="0" w:color="auto"/>
        <w:left w:val="none" w:sz="0" w:space="0" w:color="auto"/>
        <w:bottom w:val="none" w:sz="0" w:space="0" w:color="auto"/>
        <w:right w:val="none" w:sz="0" w:space="0" w:color="auto"/>
      </w:divBdr>
    </w:div>
    <w:div w:id="1921601496">
      <w:bodyDiv w:val="1"/>
      <w:marLeft w:val="0"/>
      <w:marRight w:val="0"/>
      <w:marTop w:val="0"/>
      <w:marBottom w:val="0"/>
      <w:divBdr>
        <w:top w:val="none" w:sz="0" w:space="0" w:color="auto"/>
        <w:left w:val="none" w:sz="0" w:space="0" w:color="auto"/>
        <w:bottom w:val="none" w:sz="0" w:space="0" w:color="auto"/>
        <w:right w:val="none" w:sz="0" w:space="0" w:color="auto"/>
      </w:divBdr>
    </w:div>
    <w:div w:id="1941528174">
      <w:bodyDiv w:val="1"/>
      <w:marLeft w:val="0"/>
      <w:marRight w:val="0"/>
      <w:marTop w:val="0"/>
      <w:marBottom w:val="0"/>
      <w:divBdr>
        <w:top w:val="none" w:sz="0" w:space="0" w:color="auto"/>
        <w:left w:val="none" w:sz="0" w:space="0" w:color="auto"/>
        <w:bottom w:val="none" w:sz="0" w:space="0" w:color="auto"/>
        <w:right w:val="none" w:sz="0" w:space="0" w:color="auto"/>
      </w:divBdr>
    </w:div>
    <w:div w:id="1963464692">
      <w:bodyDiv w:val="1"/>
      <w:marLeft w:val="0"/>
      <w:marRight w:val="0"/>
      <w:marTop w:val="0"/>
      <w:marBottom w:val="0"/>
      <w:divBdr>
        <w:top w:val="none" w:sz="0" w:space="0" w:color="auto"/>
        <w:left w:val="none" w:sz="0" w:space="0" w:color="auto"/>
        <w:bottom w:val="none" w:sz="0" w:space="0" w:color="auto"/>
        <w:right w:val="none" w:sz="0" w:space="0" w:color="auto"/>
      </w:divBdr>
    </w:div>
    <w:div w:id="1964387347">
      <w:bodyDiv w:val="1"/>
      <w:marLeft w:val="0"/>
      <w:marRight w:val="0"/>
      <w:marTop w:val="0"/>
      <w:marBottom w:val="0"/>
      <w:divBdr>
        <w:top w:val="none" w:sz="0" w:space="0" w:color="auto"/>
        <w:left w:val="none" w:sz="0" w:space="0" w:color="auto"/>
        <w:bottom w:val="none" w:sz="0" w:space="0" w:color="auto"/>
        <w:right w:val="none" w:sz="0" w:space="0" w:color="auto"/>
      </w:divBdr>
    </w:div>
    <w:div w:id="1968198449">
      <w:bodyDiv w:val="1"/>
      <w:marLeft w:val="0"/>
      <w:marRight w:val="0"/>
      <w:marTop w:val="0"/>
      <w:marBottom w:val="0"/>
      <w:divBdr>
        <w:top w:val="none" w:sz="0" w:space="0" w:color="auto"/>
        <w:left w:val="none" w:sz="0" w:space="0" w:color="auto"/>
        <w:bottom w:val="none" w:sz="0" w:space="0" w:color="auto"/>
        <w:right w:val="none" w:sz="0" w:space="0" w:color="auto"/>
      </w:divBdr>
    </w:div>
    <w:div w:id="1975334372">
      <w:bodyDiv w:val="1"/>
      <w:marLeft w:val="0"/>
      <w:marRight w:val="0"/>
      <w:marTop w:val="0"/>
      <w:marBottom w:val="0"/>
      <w:divBdr>
        <w:top w:val="none" w:sz="0" w:space="0" w:color="auto"/>
        <w:left w:val="none" w:sz="0" w:space="0" w:color="auto"/>
        <w:bottom w:val="none" w:sz="0" w:space="0" w:color="auto"/>
        <w:right w:val="none" w:sz="0" w:space="0" w:color="auto"/>
      </w:divBdr>
    </w:div>
    <w:div w:id="1978803873">
      <w:bodyDiv w:val="1"/>
      <w:marLeft w:val="0"/>
      <w:marRight w:val="0"/>
      <w:marTop w:val="0"/>
      <w:marBottom w:val="0"/>
      <w:divBdr>
        <w:top w:val="none" w:sz="0" w:space="0" w:color="auto"/>
        <w:left w:val="none" w:sz="0" w:space="0" w:color="auto"/>
        <w:bottom w:val="none" w:sz="0" w:space="0" w:color="auto"/>
        <w:right w:val="none" w:sz="0" w:space="0" w:color="auto"/>
      </w:divBdr>
    </w:div>
    <w:div w:id="1998537103">
      <w:bodyDiv w:val="1"/>
      <w:marLeft w:val="0"/>
      <w:marRight w:val="0"/>
      <w:marTop w:val="0"/>
      <w:marBottom w:val="0"/>
      <w:divBdr>
        <w:top w:val="none" w:sz="0" w:space="0" w:color="auto"/>
        <w:left w:val="none" w:sz="0" w:space="0" w:color="auto"/>
        <w:bottom w:val="none" w:sz="0" w:space="0" w:color="auto"/>
        <w:right w:val="none" w:sz="0" w:space="0" w:color="auto"/>
      </w:divBdr>
    </w:div>
    <w:div w:id="2014717854">
      <w:bodyDiv w:val="1"/>
      <w:marLeft w:val="0"/>
      <w:marRight w:val="0"/>
      <w:marTop w:val="0"/>
      <w:marBottom w:val="0"/>
      <w:divBdr>
        <w:top w:val="none" w:sz="0" w:space="0" w:color="auto"/>
        <w:left w:val="none" w:sz="0" w:space="0" w:color="auto"/>
        <w:bottom w:val="none" w:sz="0" w:space="0" w:color="auto"/>
        <w:right w:val="none" w:sz="0" w:space="0" w:color="auto"/>
      </w:divBdr>
    </w:div>
    <w:div w:id="2019380233">
      <w:bodyDiv w:val="1"/>
      <w:marLeft w:val="0"/>
      <w:marRight w:val="0"/>
      <w:marTop w:val="0"/>
      <w:marBottom w:val="0"/>
      <w:divBdr>
        <w:top w:val="none" w:sz="0" w:space="0" w:color="auto"/>
        <w:left w:val="none" w:sz="0" w:space="0" w:color="auto"/>
        <w:bottom w:val="none" w:sz="0" w:space="0" w:color="auto"/>
        <w:right w:val="none" w:sz="0" w:space="0" w:color="auto"/>
      </w:divBdr>
    </w:div>
    <w:div w:id="2043939199">
      <w:bodyDiv w:val="1"/>
      <w:marLeft w:val="0"/>
      <w:marRight w:val="0"/>
      <w:marTop w:val="0"/>
      <w:marBottom w:val="0"/>
      <w:divBdr>
        <w:top w:val="none" w:sz="0" w:space="0" w:color="auto"/>
        <w:left w:val="none" w:sz="0" w:space="0" w:color="auto"/>
        <w:bottom w:val="none" w:sz="0" w:space="0" w:color="auto"/>
        <w:right w:val="none" w:sz="0" w:space="0" w:color="auto"/>
      </w:divBdr>
    </w:div>
    <w:div w:id="2055428282">
      <w:bodyDiv w:val="1"/>
      <w:marLeft w:val="0"/>
      <w:marRight w:val="0"/>
      <w:marTop w:val="0"/>
      <w:marBottom w:val="0"/>
      <w:divBdr>
        <w:top w:val="none" w:sz="0" w:space="0" w:color="auto"/>
        <w:left w:val="none" w:sz="0" w:space="0" w:color="auto"/>
        <w:bottom w:val="none" w:sz="0" w:space="0" w:color="auto"/>
        <w:right w:val="none" w:sz="0" w:space="0" w:color="auto"/>
      </w:divBdr>
    </w:div>
    <w:div w:id="2061443080">
      <w:bodyDiv w:val="1"/>
      <w:marLeft w:val="0"/>
      <w:marRight w:val="0"/>
      <w:marTop w:val="0"/>
      <w:marBottom w:val="0"/>
      <w:divBdr>
        <w:top w:val="none" w:sz="0" w:space="0" w:color="auto"/>
        <w:left w:val="none" w:sz="0" w:space="0" w:color="auto"/>
        <w:bottom w:val="none" w:sz="0" w:space="0" w:color="auto"/>
        <w:right w:val="none" w:sz="0" w:space="0" w:color="auto"/>
      </w:divBdr>
    </w:div>
    <w:div w:id="2072732420">
      <w:bodyDiv w:val="1"/>
      <w:marLeft w:val="0"/>
      <w:marRight w:val="0"/>
      <w:marTop w:val="0"/>
      <w:marBottom w:val="0"/>
      <w:divBdr>
        <w:top w:val="none" w:sz="0" w:space="0" w:color="auto"/>
        <w:left w:val="none" w:sz="0" w:space="0" w:color="auto"/>
        <w:bottom w:val="none" w:sz="0" w:space="0" w:color="auto"/>
        <w:right w:val="none" w:sz="0" w:space="0" w:color="auto"/>
      </w:divBdr>
    </w:div>
    <w:div w:id="2091155063">
      <w:bodyDiv w:val="1"/>
      <w:marLeft w:val="0"/>
      <w:marRight w:val="0"/>
      <w:marTop w:val="0"/>
      <w:marBottom w:val="0"/>
      <w:divBdr>
        <w:top w:val="none" w:sz="0" w:space="0" w:color="auto"/>
        <w:left w:val="none" w:sz="0" w:space="0" w:color="auto"/>
        <w:bottom w:val="none" w:sz="0" w:space="0" w:color="auto"/>
        <w:right w:val="none" w:sz="0" w:space="0" w:color="auto"/>
      </w:divBdr>
    </w:div>
    <w:div w:id="2124763091">
      <w:bodyDiv w:val="1"/>
      <w:marLeft w:val="0"/>
      <w:marRight w:val="0"/>
      <w:marTop w:val="0"/>
      <w:marBottom w:val="0"/>
      <w:divBdr>
        <w:top w:val="none" w:sz="0" w:space="0" w:color="auto"/>
        <w:left w:val="none" w:sz="0" w:space="0" w:color="auto"/>
        <w:bottom w:val="none" w:sz="0" w:space="0" w:color="auto"/>
        <w:right w:val="none" w:sz="0" w:space="0" w:color="auto"/>
      </w:divBdr>
    </w:div>
    <w:div w:id="213405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qilahabdhalim98@gmail.com" TargetMode="External"/><Relationship Id="rId26" Type="http://schemas.openxmlformats.org/officeDocument/2006/relationships/image" Target="media/image6.png"/><Relationship Id="rId39" Type="http://schemas.openxmlformats.org/officeDocument/2006/relationships/fontTable" Target="fontTable.xml"/><Relationship Id="rId21" Type="http://schemas.openxmlformats.org/officeDocument/2006/relationships/image" Target="media/image20.png"/><Relationship Id="rId34"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mailto:cheaqilzulhazim@gmail.com" TargetMode="External"/><Relationship Id="rId25" Type="http://schemas.openxmlformats.org/officeDocument/2006/relationships/image" Target="media/image5.png"/><Relationship Id="rId33" Type="http://schemas.openxmlformats.org/officeDocument/2006/relationships/image" Target="media/image10.png"/><Relationship Id="rId38" Type="http://schemas.openxmlformats.org/officeDocument/2006/relationships/footer" Target="footer2.xml"/><Relationship Id="rId2" Type="http://schemas.openxmlformats.org/officeDocument/2006/relationships/numbering" Target="numbering.xml"/><Relationship Id="rId20" Type="http://schemas.openxmlformats.org/officeDocument/2006/relationships/image" Target="media/image2.png"/><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qilahabdhalim98@gmail.com" TargetMode="External"/><Relationship Id="rId24" Type="http://schemas.openxmlformats.org/officeDocument/2006/relationships/image" Target="media/image4.png"/><Relationship Id="rId32" Type="http://schemas.openxmlformats.org/officeDocument/2006/relationships/image" Target="media/image9.png"/><Relationship Id="rId37" Type="http://schemas.openxmlformats.org/officeDocument/2006/relationships/hyperlink" Target="https://doi.org/10.1016/j.jpowsour.2015.12.073"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30.png"/><Relationship Id="rId28" Type="http://schemas.openxmlformats.org/officeDocument/2006/relationships/image" Target="media/image7.png"/><Relationship Id="rId36" Type="http://schemas.openxmlformats.org/officeDocument/2006/relationships/image" Target="media/image120.png"/><Relationship Id="rId10" Type="http://schemas.openxmlformats.org/officeDocument/2006/relationships/footer" Target="footer1.xml"/><Relationship Id="rId19" Type="http://schemas.openxmlformats.org/officeDocument/2006/relationships/image" Target="media/image13.png"/><Relationship Id="rId31" Type="http://schemas.openxmlformats.org/officeDocument/2006/relationships/image" Target="media/image8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cheaqilzulhazim@gmail.com" TargetMode="External"/><Relationship Id="rId22" Type="http://schemas.openxmlformats.org/officeDocument/2006/relationships/image" Target="media/image3.png"/><Relationship Id="rId27" Type="http://schemas.openxmlformats.org/officeDocument/2006/relationships/image" Target="media/image60.png"/><Relationship Id="rId30" Type="http://schemas.openxmlformats.org/officeDocument/2006/relationships/image" Target="media/image70.png"/><Relationship Id="rId35" Type="http://schemas.openxmlformats.org/officeDocument/2006/relationships/image" Target="media/image12.png"/><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23344-98FE-4E9C-AE73-A3A7F1701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4079</TotalTime>
  <Pages>12</Pages>
  <Words>6566</Words>
  <Characters>37428</Characters>
  <Application>Microsoft Office Word</Application>
  <DocSecurity>0</DocSecurity>
  <Lines>311</Lines>
  <Paragraphs>87</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The Effect of Ag Precipitates on Strength and Ductility of CuAgZr Alloy</vt:lpstr>
    </vt:vector>
  </TitlesOfParts>
  <Company/>
  <LinksUpToDate>false</LinksUpToDate>
  <CharactersWithSpaces>43907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Chutima Aunmuang</cp:lastModifiedBy>
  <cp:revision>109</cp:revision>
  <cp:lastPrinted>2025-03-17T10:00:00Z</cp:lastPrinted>
  <dcterms:created xsi:type="dcterms:W3CDTF">2024-08-27T08:09:00Z</dcterms:created>
  <dcterms:modified xsi:type="dcterms:W3CDTF">2026-05-12T06:30:00Z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id="JOGJ69tY"/&gt;&lt;style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